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BA201" w14:textId="4E24BD27" w:rsidR="00DE05E3" w:rsidRPr="00D81C84" w:rsidRDefault="00DE05E3" w:rsidP="00DE05E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F16D5D6" w14:textId="4764081A" w:rsidR="00DE05E3" w:rsidRPr="00D81C84" w:rsidRDefault="00DE05E3" w:rsidP="00DE05E3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5A1672DE" w14:textId="35C21BF1" w:rsidR="00DE05E3" w:rsidRPr="00D81C84" w:rsidRDefault="00DE05E3" w:rsidP="00DE05E3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2A419FDE" w14:textId="02E949F0" w:rsidR="00DE05E3" w:rsidRPr="00D81C84" w:rsidRDefault="00DE05E3" w:rsidP="00DE05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7577EF" w14:textId="5456C4A0" w:rsidR="00252311" w:rsidRPr="00D81C84" w:rsidRDefault="00252311" w:rsidP="00DE05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A6D69B" w14:textId="7349B74B" w:rsidR="00252311" w:rsidRPr="00D81C84" w:rsidRDefault="00252311" w:rsidP="00DE05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C7CC6C" w14:textId="7A910C19" w:rsidR="00252311" w:rsidRPr="00D81C84" w:rsidRDefault="00252311" w:rsidP="00DE05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32992D" w14:textId="07C9B911" w:rsidR="00252311" w:rsidRPr="00D81C84" w:rsidRDefault="00252311" w:rsidP="00DE05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2F3F16" w14:textId="6061A1C4" w:rsidR="00252311" w:rsidRPr="00D81C84" w:rsidRDefault="00252311" w:rsidP="00DE05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0768DF" w14:textId="4F4F2966" w:rsidR="00252311" w:rsidRPr="00D81C84" w:rsidRDefault="00252311" w:rsidP="00DE05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F40798" w14:textId="6ED42E61" w:rsidR="00252311" w:rsidRPr="00D81C84" w:rsidRDefault="00252311" w:rsidP="00DE05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04291C" w14:textId="77777777" w:rsidR="00252311" w:rsidRPr="00D81C84" w:rsidRDefault="00252311" w:rsidP="00DE05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9ECCBC" w14:textId="77777777" w:rsidR="00DE05E3" w:rsidRPr="00D81C84" w:rsidRDefault="00DE05E3" w:rsidP="00DE05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210DE9" w14:textId="77777777" w:rsidR="00DE05E3" w:rsidRPr="00D81C84" w:rsidRDefault="00DE05E3" w:rsidP="00DE05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1F4D4E" w14:textId="77777777" w:rsidR="00DE05E3" w:rsidRPr="00D81C84" w:rsidRDefault="00DE05E3" w:rsidP="00DE05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E582E1" w14:textId="77777777" w:rsidR="00DE05E3" w:rsidRPr="00D81C84" w:rsidRDefault="00DE05E3" w:rsidP="00DE05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FA14F1" w14:textId="54AFFC8C" w:rsidR="002B1C22" w:rsidRPr="00D81C84" w:rsidRDefault="00DE05E3" w:rsidP="00DE0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D81C8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ПРАВИЛА </w:t>
      </w:r>
      <w:r w:rsidR="005559A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ПОЛЬЗОВАНИЯ</w:t>
      </w:r>
    </w:p>
    <w:p w14:paraId="0E841D7F" w14:textId="6EB985AB" w:rsidR="00F849BA" w:rsidRPr="00520663" w:rsidRDefault="009802EC" w:rsidP="00520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Платформ</w:t>
      </w:r>
      <w:r w:rsidR="005559A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ой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  <w:r w:rsidR="0052066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«Личный Кабинет «ЭКВА»</w:t>
      </w:r>
    </w:p>
    <w:p w14:paraId="115A1CA5" w14:textId="12112905" w:rsidR="00DE05E3" w:rsidRPr="00D81C84" w:rsidRDefault="00DE05E3" w:rsidP="00DE0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09B2AB" w14:textId="35E5DD07" w:rsidR="00DE05E3" w:rsidRPr="00D81C84" w:rsidRDefault="00DE05E3" w:rsidP="00DE0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66B5AA" w14:textId="1F59182C" w:rsidR="00935F83" w:rsidRPr="00D81C84" w:rsidRDefault="00935F83" w:rsidP="00DE0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011EF6" w14:textId="77777777" w:rsidR="00FC5B02" w:rsidRPr="00D81C84" w:rsidRDefault="00FC5B02" w:rsidP="00DE0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1823F7" w14:textId="77777777" w:rsidR="00DE05E3" w:rsidRPr="00D81C84" w:rsidRDefault="00DE05E3" w:rsidP="00DE05E3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7D286609" w14:textId="58641D14" w:rsidR="00DE05E3" w:rsidRPr="00D81C84" w:rsidRDefault="00DE05E3" w:rsidP="00267B6D">
      <w:pPr>
        <w:keepNext/>
        <w:spacing w:before="240" w:after="60" w:line="276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  <w:bookmarkStart w:id="0" w:name="_Toc419302711"/>
      <w:r w:rsidRPr="00D81C84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lastRenderedPageBreak/>
        <w:t xml:space="preserve">1. </w:t>
      </w:r>
      <w:bookmarkEnd w:id="0"/>
      <w:r w:rsidR="004F770D" w:rsidRPr="00D81C84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ТЕРМИНЫ И ОПРЕДЕЛЕНИЯ.</w:t>
      </w:r>
    </w:p>
    <w:p w14:paraId="48448467" w14:textId="327236DA" w:rsidR="00DE05E3" w:rsidRPr="00D81C84" w:rsidRDefault="00DE05E3" w:rsidP="002B1C22">
      <w:pPr>
        <w:spacing w:after="12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D81C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настоящ</w:t>
      </w:r>
      <w:r w:rsidR="002572F9" w:rsidRPr="00D81C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ем документе</w:t>
      </w:r>
      <w:r w:rsidRPr="00D81C8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EA2CD4" w:rsidRPr="00D81C84">
        <w:rPr>
          <w:rFonts w:ascii="Times New Roman" w:eastAsia="Calibri" w:hAnsi="Times New Roman" w:cs="Times New Roman"/>
          <w:i/>
          <w:sz w:val="20"/>
          <w:szCs w:val="20"/>
        </w:rPr>
        <w:t>нижеприведенные</w:t>
      </w:r>
      <w:r w:rsidRPr="00D81C84">
        <w:rPr>
          <w:rFonts w:ascii="Times New Roman" w:eastAsia="Calibri" w:hAnsi="Times New Roman" w:cs="Times New Roman"/>
          <w:i/>
          <w:sz w:val="20"/>
          <w:szCs w:val="20"/>
        </w:rPr>
        <w:t xml:space="preserve"> термины используются в следующих значениях:</w:t>
      </w:r>
    </w:p>
    <w:p w14:paraId="3194FABC" w14:textId="109E47C7" w:rsidR="00E1239A" w:rsidRPr="00E30BB0" w:rsidRDefault="00E1239A" w:rsidP="005559AD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B08F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ARIASOFT</w:t>
      </w:r>
      <w:r w:rsidRPr="000B08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0B08F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T</w:t>
      </w:r>
      <w:r w:rsidRPr="000B08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Pr="000B08F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P</w:t>
      </w:r>
      <w:r w:rsidRPr="000B08F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- программа для ЭВМ, которая применяется для проведения </w:t>
      </w:r>
      <w:r w:rsidRPr="000B08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Операций</w:t>
      </w:r>
      <w:r w:rsidRPr="000B08F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 использованием банковских карт.</w:t>
      </w:r>
      <w:r w:rsidR="00E30BB0" w:rsidRPr="000B08F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Для использования совместно с </w:t>
      </w:r>
      <w:r w:rsidR="00E30BB0" w:rsidRPr="000B08FB">
        <w:rPr>
          <w:rFonts w:ascii="Times New Roman" w:hAnsi="Times New Roman" w:cs="Times New Roman"/>
          <w:b/>
          <w:bCs/>
          <w:sz w:val="20"/>
          <w:szCs w:val="20"/>
        </w:rPr>
        <w:t>программой для ЭВМ</w:t>
      </w:r>
      <w:r w:rsidR="00E30BB0" w:rsidRPr="000B08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30BB0" w:rsidRPr="000B08F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</w:t>
      </w:r>
      <w:r w:rsidR="005559A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EQWA</w:t>
      </w:r>
      <w:r w:rsidR="005559AD" w:rsidRPr="005559A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5559A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Nova</w:t>
      </w:r>
      <w:r w:rsidR="00E30BB0" w:rsidRPr="000B08F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(далее, ЛК ЭКВА) </w:t>
      </w:r>
      <w:r w:rsidR="00E30BB0" w:rsidRPr="000B08FB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требуется</w:t>
      </w:r>
      <w:r w:rsidR="00E30BB0" w:rsidRPr="000B08F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E30BB0" w:rsidRPr="000B08F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приобретение отдельной простой (неисключительной) лицензии.</w:t>
      </w:r>
    </w:p>
    <w:p w14:paraId="415C20C0" w14:textId="32EE3082" w:rsidR="00D849B5" w:rsidRDefault="00D849B5" w:rsidP="005559AD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C84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QR</w:t>
      </w:r>
      <w:r w:rsidRPr="00D81C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-код –</w:t>
      </w:r>
      <w:r w:rsidR="00C334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идентификатор Операции в частности и/или ТСП (Торговых точек) в целом, формируемый программными средствами </w:t>
      </w:r>
      <w:r w:rsidR="00714353" w:rsidRPr="007143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Платформы</w:t>
      </w:r>
      <w:r w:rsidR="007143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в целях проведения процедуры Авторизации и последующей Операции.</w:t>
      </w:r>
    </w:p>
    <w:p w14:paraId="6C1B2F9A" w14:textId="73B887BE" w:rsidR="00A35CF4" w:rsidRPr="005559AD" w:rsidRDefault="00A35CF4" w:rsidP="005559AD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38942259"/>
      <w:r w:rsidRPr="005559AD">
        <w:rPr>
          <w:rFonts w:ascii="Times New Roman" w:hAnsi="Times New Roman" w:cs="Times New Roman"/>
          <w:b/>
          <w:bCs/>
          <w:sz w:val="20"/>
          <w:szCs w:val="20"/>
        </w:rPr>
        <w:t xml:space="preserve">POS-терминальное оборудование </w:t>
      </w:r>
      <w:bookmarkEnd w:id="1"/>
      <w:r w:rsidRPr="005559AD">
        <w:rPr>
          <w:rFonts w:ascii="Times New Roman" w:hAnsi="Times New Roman" w:cs="Times New Roman"/>
          <w:b/>
          <w:bCs/>
          <w:sz w:val="20"/>
          <w:szCs w:val="20"/>
        </w:rPr>
        <w:t>(далее – Оборудование, Терминал)</w:t>
      </w:r>
      <w:r w:rsidRPr="005559AD">
        <w:rPr>
          <w:rFonts w:ascii="Times New Roman" w:hAnsi="Times New Roman" w:cs="Times New Roman"/>
          <w:sz w:val="20"/>
          <w:szCs w:val="20"/>
        </w:rPr>
        <w:t xml:space="preserve"> – электронное устройство, предназначенное для проведения оплаты за товары/услуги Клиента по платежным карточкам.</w:t>
      </w:r>
    </w:p>
    <w:p w14:paraId="2917E267" w14:textId="1F4B913D" w:rsidR="00A02CD9" w:rsidRPr="00A02CD9" w:rsidRDefault="00A02CD9" w:rsidP="00D1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1C84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QR</w:t>
      </w:r>
      <w:r w:rsidRPr="00D81C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Терминал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QRTerminal</w:t>
      </w:r>
      <w:r w:rsidR="00A624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81C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функциональная часть </w:t>
      </w:r>
      <w:r w:rsidR="00E30BB0">
        <w:rPr>
          <w:rFonts w:ascii="Times New Roman" w:hAnsi="Times New Roman" w:cs="Times New Roman"/>
          <w:b/>
          <w:bCs/>
          <w:sz w:val="20"/>
          <w:szCs w:val="20"/>
        </w:rPr>
        <w:t xml:space="preserve">ЛК </w:t>
      </w:r>
      <w:r w:rsidR="006F2D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ЭКВА</w:t>
      </w:r>
      <w:r w:rsidRPr="00A02C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обладающая набором признаков, аналогичным набору признаков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POS</w:t>
      </w:r>
      <w:r w:rsidR="0003467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Терминала для торгового эквайринга, а именно – адрес торговой точки, код реализуемой продукции (МСС код), наименование по вывеске, телефон. Использование </w:t>
      </w:r>
      <w:r w:rsidRPr="00A02CD9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QRT</w:t>
      </w:r>
      <w:r w:rsidRPr="00A02CD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ерминала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позволяет регистрировать </w:t>
      </w:r>
      <w:r w:rsidRPr="00A02CD9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QR</w:t>
      </w:r>
      <w:r w:rsidRPr="00A02CD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-код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</w:t>
      </w:r>
      <w:r w:rsidRPr="00A02CD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СБП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получать сведения о факте оплаты ранее зарегистрированного </w:t>
      </w:r>
      <w:r w:rsidRPr="00A02CD9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QR</w:t>
      </w:r>
      <w:r w:rsidRPr="00A02CD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-кода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а также выполнять другие функции.</w:t>
      </w:r>
    </w:p>
    <w:p w14:paraId="079851A4" w14:textId="61C7F7D2" w:rsidR="0040339C" w:rsidRPr="00D81C84" w:rsidRDefault="0040339C" w:rsidP="00D1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C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Авторизаци</w:t>
      </w:r>
      <w:r w:rsidR="007E5ACD" w:rsidRPr="00D81C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</w:t>
      </w:r>
      <w:r w:rsidRPr="00D81C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– 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процедура запроса и последующего получения от </w:t>
      </w:r>
      <w:r w:rsidR="00C840B6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Эмитента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C22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разрешения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проведение </w:t>
      </w:r>
      <w:r w:rsidR="0070143D" w:rsidRPr="004316C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Операции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3E39AD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Авторизаци</w:t>
      </w:r>
      <w:r w:rsidR="007E5ACD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="003E39AD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инициируется Плательщиком в Торговой точке с использованием </w:t>
      </w:r>
      <w:r w:rsidR="0070143D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программных </w:t>
      </w:r>
      <w:r w:rsidR="003E39AD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средств </w:t>
      </w:r>
      <w:r w:rsidR="002B1C22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Эмитента посредством обработки </w:t>
      </w:r>
      <w:r w:rsidR="002B1C22" w:rsidRPr="00D81C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QR</w:t>
      </w:r>
      <w:r w:rsidR="002B1C22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-кода</w:t>
      </w:r>
      <w:r w:rsidR="003E39AD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6A6BAD5" w14:textId="2FBE174C" w:rsidR="00623ADE" w:rsidRPr="00D81C84" w:rsidRDefault="00623ADE" w:rsidP="00D1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C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Аутентификация </w:t>
      </w:r>
      <w:r w:rsidR="00374748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4748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прохождение проверки подлинности данных, отраженных </w:t>
      </w:r>
      <w:r w:rsidR="00AF798C" w:rsidRPr="004316C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ТСП</w:t>
      </w:r>
      <w:r w:rsidR="00AF798C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4748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в заявлениях по формам</w:t>
      </w:r>
      <w:r w:rsidR="004D0E16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D0E16" w:rsidRPr="00EB589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Эквайера</w:t>
      </w:r>
      <w:r w:rsidR="00374748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со стороны которого происходит </w:t>
      </w:r>
      <w:r w:rsidR="00374748" w:rsidRPr="00A33D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присоединение к </w:t>
      </w:r>
      <w:r w:rsidR="00374748" w:rsidRPr="00A33DF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СБП</w:t>
      </w:r>
      <w:r w:rsidR="00E45E45" w:rsidRPr="00A33DF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</w:t>
      </w:r>
      <w:r w:rsidR="00A33DF3" w:rsidRPr="00A33DF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/или</w:t>
      </w:r>
      <w:r w:rsidR="00E45E45" w:rsidRPr="00A33DF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ИТО</w:t>
      </w:r>
      <w:r w:rsidR="00374748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5296A477" w14:textId="66B9EA69" w:rsidR="00E03CB7" w:rsidRDefault="00E03CB7" w:rsidP="003C6B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Брендбук НСПК</w:t>
      </w:r>
      <w:r w:rsidRPr="00D81C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3C6B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="003C6B4E" w:rsidRPr="003C6B4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Стандарт НСПК. Руководство по использованию констант фирменного стиля СБП</w:t>
      </w:r>
      <w:r w:rsidR="003C6B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</w:t>
      </w:r>
      <w:r w:rsidRPr="00E03C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документ, описывающий все правила построения и использовании логотипа и айдентики </w:t>
      </w:r>
      <w:r w:rsidRPr="00E03CB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СБП</w:t>
      </w:r>
      <w:r w:rsidRPr="00E03C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различных типах носителей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E03CB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Брендбук НСПК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опубликован на официальном сайте </w:t>
      </w:r>
      <w:r w:rsidRPr="00E03CB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СБП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hyperlink r:id="rId8" w:history="1">
        <w:r w:rsidRPr="001357FE">
          <w:rPr>
            <w:rStyle w:val="af6"/>
            <w:rFonts w:ascii="Times New Roman" w:eastAsia="Times New Roman" w:hAnsi="Times New Roman" w:cs="Times New Roman"/>
            <w:sz w:val="20"/>
            <w:szCs w:val="20"/>
            <w:lang w:eastAsia="ru-RU"/>
          </w:rPr>
          <w:t>https://sbp.nspk.ru/banks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6156B910" w14:textId="5436F68C" w:rsidR="00EE6365" w:rsidRPr="00EE6365" w:rsidRDefault="00EE6365" w:rsidP="005B7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Владелец учётной записи </w:t>
      </w:r>
      <w:r w:rsidR="006F2D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ЛК ЭКВА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сотрудник организации, И</w:t>
      </w:r>
      <w:r w:rsidR="005559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ндивидуальный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</w:t>
      </w:r>
      <w:r w:rsidR="005559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редприниматель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уполномоченный на проведение регистрации в </w:t>
      </w:r>
      <w:r w:rsidR="006F2D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ЛК ЭКВА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56B3CDB0" w14:textId="61B46A16" w:rsidR="00FE7BE1" w:rsidRDefault="00FE7BE1" w:rsidP="005B7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Доверитель - 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торгово-сервисное предприятие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Pr="00FE7B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ТСП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участник </w:t>
      </w:r>
      <w:r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Платформы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привлекшее Поверенного на основании договора поручения</w:t>
      </w:r>
      <w:r w:rsidR="005B7B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формирования кассового чека в соответствии с Федеральным законом №54-ФЗ «</w:t>
      </w:r>
      <w:r w:rsidR="005B7B2A" w:rsidRPr="005B7B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="003347EA" w:rsidRPr="005B7B2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применении контрольно-кассовой техники при осуществлении расчетов в Российской Федерации</w:t>
      </w:r>
      <w:r w:rsidR="005B7B2A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14:paraId="031E1D59" w14:textId="18BC31B9" w:rsidR="003347EA" w:rsidRDefault="003347EA" w:rsidP="005B7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94E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 поручения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Pr="00194E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определяющий привлечение </w:t>
      </w:r>
      <w:r w:rsidRPr="00194E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Поверенного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формирования кассового чека в соответствии с Федеральным законом №54-ФЗ «</w:t>
      </w:r>
      <w:r w:rsidRPr="005B7B2A">
        <w:rPr>
          <w:rFonts w:ascii="Times New Roman" w:eastAsia="Times New Roman" w:hAnsi="Times New Roman" w:cs="Times New Roman"/>
          <w:sz w:val="20"/>
          <w:szCs w:val="20"/>
          <w:lang w:eastAsia="ru-RU"/>
        </w:rPr>
        <w:t>О применении контрольно-кассовой техники при осуществлении расчетов в Российской Федерации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  <w:r w:rsidR="00194E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94E50" w:rsidRPr="00194E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 поручения</w:t>
      </w:r>
      <w:r w:rsidR="00194E5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заключается между </w:t>
      </w:r>
      <w:r w:rsidR="00194E50" w:rsidRPr="00194E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Оператором</w:t>
      </w:r>
      <w:r w:rsidR="00194E5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 </w:t>
      </w:r>
      <w:r w:rsidR="00194E50" w:rsidRPr="00194E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ТСП</w:t>
      </w:r>
      <w:r w:rsidR="00194E5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виде </w:t>
      </w:r>
      <w:r w:rsidR="00194E50" w:rsidRPr="00194E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Договора</w:t>
      </w:r>
      <w:r w:rsidR="00194E50" w:rsidRPr="000D4AA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 привлечении платежного агрегатора и поручения</w:t>
      </w:r>
      <w:r w:rsidR="00194E5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7212A38C" w14:textId="12BF40C7" w:rsidR="0040339C" w:rsidRPr="00D81C84" w:rsidRDefault="0040339C" w:rsidP="00D1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1C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Заявление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554F2" w:rsidRPr="00D81C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присоединении</w:t>
      </w:r>
      <w:r w:rsidR="001554F2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6D1B6A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волеизъявление</w:t>
      </w:r>
      <w:r w:rsidR="006D1B6A" w:rsidRPr="00D81C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D66A0C" w:rsidRPr="004316C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ТСП</w:t>
      </w:r>
      <w:r w:rsidR="006D1B6A" w:rsidRPr="00D81C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 присоединении в соответствии со ст.428 ГК РФ к</w:t>
      </w:r>
      <w:r w:rsidR="00972F12" w:rsidRPr="00D81C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настоящим</w:t>
      </w:r>
      <w:r w:rsidR="006D1B6A" w:rsidRPr="00D81C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6D1B6A" w:rsidRPr="004316C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Правилам </w:t>
      </w:r>
      <w:r w:rsidR="006D1B6A" w:rsidRPr="004316CD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работы </w:t>
      </w:r>
      <w:r w:rsidR="00D66A0C" w:rsidRPr="004316CD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платформы </w:t>
      </w:r>
      <w:r w:rsidR="00762E9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ЛК ЭКВА</w:t>
      </w:r>
      <w:r w:rsidR="00A6242B" w:rsidRPr="00D81C8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="002572F9" w:rsidRPr="00D81C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(далее по тексту – </w:t>
      </w:r>
      <w:r w:rsidR="002572F9" w:rsidRPr="00D81C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Правила</w:t>
      </w:r>
      <w:r w:rsidR="002572F9" w:rsidRPr="00D81C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  <w:r w:rsidR="006D1B6A" w:rsidRPr="00D81C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оформляемое</w:t>
      </w:r>
      <w:r w:rsidR="00DA1772" w:rsidRPr="00D81C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путем </w:t>
      </w:r>
      <w:r w:rsidR="00981E7C" w:rsidRPr="00D81C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продолжения выполнения регистрационных действий после ознакомления с </w:t>
      </w:r>
      <w:r w:rsidR="00153751" w:rsidRPr="004316C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Правилами</w:t>
      </w:r>
      <w:r w:rsidR="00153751" w:rsidRPr="00D81C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После выполнения части регистрационных действий </w:t>
      </w:r>
      <w:r w:rsidR="00153751" w:rsidRPr="004316C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ТСП</w:t>
      </w:r>
      <w:r w:rsidR="00153751" w:rsidRPr="00D81C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электронном документе </w:t>
      </w:r>
      <w:r w:rsidR="00D849B5" w:rsidRPr="00D81C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явно </w:t>
      </w:r>
      <w:r w:rsidR="00153751" w:rsidRPr="00D81C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указывается «Продолжая регистрационные действия Вы соглашаетесь с тем, что Вы ознакомились с Правилами Платформы </w:t>
      </w:r>
      <w:r w:rsidR="005E5B1C" w:rsidRPr="00D81C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 условиями Лицензионного соглашения</w:t>
      </w:r>
      <w:r w:rsidR="00153751" w:rsidRPr="00D81C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 присоединяетесь к ним». </w:t>
      </w:r>
      <w:r w:rsidR="006D1B6A" w:rsidRPr="00D81C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195C5CC4" w14:textId="4E6742B2" w:rsidR="00327801" w:rsidRPr="00327801" w:rsidRDefault="00327801" w:rsidP="006F2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2E9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Кассовая ссылка СБП </w:t>
      </w:r>
      <w:r w:rsidRPr="00762E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762E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QR</w:t>
      </w:r>
      <w:r w:rsidR="0003467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762E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код </w:t>
      </w:r>
      <w:r w:rsidRPr="00762E9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СБП</w:t>
      </w:r>
      <w:r w:rsidRPr="00762E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сформированный специальным образом. </w:t>
      </w:r>
      <w:r w:rsidRPr="00762E9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Кассовая ссылка СБП</w:t>
      </w:r>
      <w:r w:rsidRPr="00762E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 статический вид и может быть изготовлена промышленным образом с использованием макета для печати, который может быть подготовлен для отдельного </w:t>
      </w:r>
      <w:r w:rsidRPr="00762E9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ТСП</w:t>
      </w:r>
      <w:r w:rsidRPr="00762E9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BF94327" w14:textId="6C22C2E0" w:rsidR="0040339C" w:rsidRPr="00D81C84" w:rsidRDefault="006F2DEC" w:rsidP="006F2D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Личный кабинет ЭКВА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(ЛК ЭКВА) </w:t>
      </w:r>
      <w:r w:rsidRPr="00D81C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– </w:t>
      </w:r>
      <w:bookmarkStart w:id="2" w:name="_Hlk87520576"/>
      <w:r w:rsidRPr="00CA7E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программа для ЭВМ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, доступн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бесплатному скачиванию в интернет-магазинах</w:t>
      </w:r>
      <w:r w:rsidRPr="00D81C84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App Store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1C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Google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1C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Play</w:t>
      </w:r>
      <w:r w:rsidR="005B42C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3467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AppGallery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других, 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предназначен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управления торговыми точками и персоналом торговых точек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обеспечивает возможность взаимодействия с операторами фискальных данных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При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условии принятия </w:t>
      </w:r>
      <w:r w:rsidRPr="00BB0D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Лицензионного соглашения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ЭКВА</w:t>
      </w:r>
      <w:r w:rsidRPr="00BB0D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может выполнять </w:t>
      </w:r>
      <w:r w:rsidRPr="00BB0DEE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отдельн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ую</w:t>
      </w:r>
      <w:r w:rsidRPr="00BB0D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совокупност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BB0D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команд и данных, являющейся неотделимой частью </w:t>
      </w:r>
      <w:r w:rsidRPr="00BB0D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Платформы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При этом 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обеспечивает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ся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возможность подключения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ЛК ЭКВА</w:t>
      </w:r>
      <w:r w:rsidRPr="00BB0D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1C84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QR</w:t>
      </w:r>
      <w:r w:rsidRPr="00D81C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Терминалов 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D81C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функционалом формирования статических и динамических </w:t>
      </w:r>
      <w:r w:rsidRPr="00D81C84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QR</w:t>
      </w:r>
      <w:r w:rsidRPr="00D81C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-кодов </w:t>
      </w:r>
      <w:r w:rsidRPr="00BB0D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 последующего выполнения</w:t>
      </w:r>
      <w:r w:rsidRPr="00D81C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Операций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bookmarkEnd w:id="2"/>
      <w:r w:rsidR="0040339C" w:rsidRPr="00D81C84">
        <w:rPr>
          <w:rFonts w:ascii="Times New Roman" w:eastAsia="Calibri" w:hAnsi="Times New Roman" w:cs="Times New Roman"/>
          <w:sz w:val="20"/>
          <w:szCs w:val="20"/>
        </w:rPr>
        <w:t xml:space="preserve">Доступ к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ЛК ЭКВА</w:t>
      </w:r>
      <w:r w:rsidR="0040339C" w:rsidRPr="00D81C84">
        <w:rPr>
          <w:rFonts w:ascii="Times New Roman" w:eastAsia="Calibri" w:hAnsi="Times New Roman" w:cs="Times New Roman"/>
          <w:sz w:val="20"/>
          <w:szCs w:val="20"/>
        </w:rPr>
        <w:t xml:space="preserve"> предоставляется </w:t>
      </w:r>
      <w:r w:rsidR="00D66A0C" w:rsidRPr="00876490">
        <w:rPr>
          <w:rFonts w:ascii="Times New Roman" w:eastAsia="Calibri" w:hAnsi="Times New Roman" w:cs="Times New Roman"/>
          <w:b/>
          <w:bCs/>
          <w:sz w:val="20"/>
          <w:szCs w:val="20"/>
        </w:rPr>
        <w:t>ТСП</w:t>
      </w:r>
      <w:r w:rsidR="00623ADE" w:rsidRPr="00D81C84">
        <w:rPr>
          <w:rFonts w:ascii="Times New Roman" w:eastAsia="Calibri" w:hAnsi="Times New Roman" w:cs="Times New Roman"/>
          <w:sz w:val="20"/>
          <w:szCs w:val="20"/>
        </w:rPr>
        <w:t xml:space="preserve"> исключительно после его </w:t>
      </w:r>
      <w:r w:rsidR="00623ADE" w:rsidRPr="00876490">
        <w:rPr>
          <w:rFonts w:ascii="Times New Roman" w:eastAsia="Calibri" w:hAnsi="Times New Roman" w:cs="Times New Roman"/>
          <w:b/>
          <w:bCs/>
          <w:sz w:val="20"/>
          <w:szCs w:val="20"/>
        </w:rPr>
        <w:t>А</w:t>
      </w:r>
      <w:r w:rsidR="0040339C" w:rsidRPr="00876490">
        <w:rPr>
          <w:rFonts w:ascii="Times New Roman" w:eastAsia="Calibri" w:hAnsi="Times New Roman" w:cs="Times New Roman"/>
          <w:b/>
          <w:bCs/>
          <w:sz w:val="20"/>
          <w:szCs w:val="20"/>
        </w:rPr>
        <w:t>утентификации</w:t>
      </w:r>
      <w:r w:rsidR="0040339C" w:rsidRPr="00D81C84">
        <w:rPr>
          <w:rFonts w:ascii="Times New Roman" w:eastAsia="Calibri" w:hAnsi="Times New Roman" w:cs="Times New Roman"/>
          <w:sz w:val="20"/>
          <w:szCs w:val="20"/>
        </w:rPr>
        <w:t xml:space="preserve">, осуществляемой путем проверки подлинности введенных </w:t>
      </w:r>
      <w:r w:rsidR="00FE6844" w:rsidRPr="00D81C84">
        <w:rPr>
          <w:rFonts w:ascii="Times New Roman" w:hAnsi="Times New Roman" w:cs="Times New Roman"/>
          <w:sz w:val="20"/>
          <w:szCs w:val="20"/>
          <w:lang w:eastAsia="ru-RU"/>
        </w:rPr>
        <w:t>а</w:t>
      </w:r>
      <w:r w:rsidR="004A5C34" w:rsidRPr="00D81C84">
        <w:rPr>
          <w:rFonts w:ascii="Times New Roman" w:hAnsi="Times New Roman" w:cs="Times New Roman"/>
          <w:sz w:val="20"/>
          <w:szCs w:val="20"/>
          <w:lang w:eastAsia="ru-RU"/>
        </w:rPr>
        <w:t>утентификационных</w:t>
      </w:r>
      <w:r w:rsidR="004A5C34" w:rsidRPr="00D81C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0339C" w:rsidRPr="00D81C84">
        <w:rPr>
          <w:rFonts w:ascii="Times New Roman" w:eastAsia="Calibri" w:hAnsi="Times New Roman" w:cs="Times New Roman"/>
          <w:sz w:val="20"/>
          <w:szCs w:val="20"/>
        </w:rPr>
        <w:t>данных.</w:t>
      </w:r>
    </w:p>
    <w:p w14:paraId="4FFF8674" w14:textId="75384F4D" w:rsidR="00A02CD9" w:rsidRPr="00C90993" w:rsidRDefault="00B63746" w:rsidP="00D10DA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1C84">
        <w:rPr>
          <w:rFonts w:ascii="Times New Roman" w:eastAsia="Calibri" w:hAnsi="Times New Roman" w:cs="Times New Roman"/>
          <w:b/>
          <w:sz w:val="20"/>
          <w:szCs w:val="20"/>
        </w:rPr>
        <w:t>Лицензионное соглашение</w:t>
      </w:r>
      <w:r w:rsidRPr="00D81C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F1E08" w:rsidRPr="00D81C84">
        <w:rPr>
          <w:rFonts w:ascii="Times New Roman" w:eastAsia="Calibri" w:hAnsi="Times New Roman" w:cs="Times New Roman"/>
          <w:sz w:val="20"/>
          <w:szCs w:val="20"/>
        </w:rPr>
        <w:t>–</w:t>
      </w:r>
      <w:r w:rsidRPr="00D81C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bookmarkStart w:id="3" w:name="_Hlk87519223"/>
      <w:r w:rsidR="009F1E08" w:rsidRPr="00C90993">
        <w:rPr>
          <w:rFonts w:ascii="Times New Roman" w:eastAsia="Calibri" w:hAnsi="Times New Roman" w:cs="Times New Roman"/>
          <w:b/>
          <w:bCs/>
          <w:sz w:val="20"/>
          <w:szCs w:val="20"/>
        </w:rPr>
        <w:t>Соглашение</w:t>
      </w:r>
      <w:r w:rsidR="009F1E08" w:rsidRPr="00D81C84">
        <w:rPr>
          <w:rFonts w:ascii="Times New Roman" w:eastAsia="Calibri" w:hAnsi="Times New Roman" w:cs="Times New Roman"/>
          <w:sz w:val="20"/>
          <w:szCs w:val="20"/>
        </w:rPr>
        <w:t xml:space="preserve">, регулирующее на условиях простой (неисключительной) лицензии порядок и условия </w:t>
      </w:r>
      <w:r w:rsidR="00A02CD9">
        <w:rPr>
          <w:rFonts w:ascii="Times New Roman" w:eastAsia="Calibri" w:hAnsi="Times New Roman" w:cs="Times New Roman"/>
          <w:sz w:val="20"/>
          <w:szCs w:val="20"/>
        </w:rPr>
        <w:t>передачи в составе</w:t>
      </w:r>
      <w:r w:rsidR="00A73F8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73F80" w:rsidRPr="00A73F80">
        <w:rPr>
          <w:rFonts w:ascii="Times New Roman" w:hAnsi="Times New Roman" w:cs="Times New Roman"/>
          <w:bCs/>
          <w:sz w:val="20"/>
          <w:szCs w:val="20"/>
        </w:rPr>
        <w:t>программы для ЭВМ</w:t>
      </w:r>
      <w:r w:rsidR="00A02CD9" w:rsidRPr="00D81C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02CD9">
        <w:rPr>
          <w:rFonts w:ascii="Times New Roman" w:eastAsia="Calibri" w:hAnsi="Times New Roman" w:cs="Times New Roman"/>
          <w:sz w:val="20"/>
          <w:szCs w:val="20"/>
        </w:rPr>
        <w:t>«</w:t>
      </w:r>
      <w:r w:rsidR="00B326AE">
        <w:rPr>
          <w:rFonts w:ascii="Times New Roman" w:eastAsia="Calibri" w:hAnsi="Times New Roman" w:cs="Times New Roman"/>
          <w:b/>
          <w:bCs/>
          <w:sz w:val="20"/>
          <w:szCs w:val="20"/>
        </w:rPr>
        <w:t>ЛК ЭКВА</w:t>
      </w:r>
      <w:r w:rsidR="00A02CD9">
        <w:rPr>
          <w:rFonts w:ascii="Times New Roman" w:eastAsia="Calibri" w:hAnsi="Times New Roman" w:cs="Times New Roman"/>
          <w:sz w:val="20"/>
          <w:szCs w:val="20"/>
        </w:rPr>
        <w:t xml:space="preserve">» </w:t>
      </w:r>
      <w:r w:rsidR="00A02CD9" w:rsidRPr="00A02CD9">
        <w:rPr>
          <w:rFonts w:ascii="Times New Roman" w:eastAsia="Calibri" w:hAnsi="Times New Roman" w:cs="Times New Roman"/>
          <w:sz w:val="20"/>
          <w:szCs w:val="20"/>
        </w:rPr>
        <w:t>отдельной совокупности команд и данных</w:t>
      </w:r>
      <w:r w:rsidR="00C90993">
        <w:rPr>
          <w:rFonts w:ascii="Times New Roman" w:eastAsia="Calibri" w:hAnsi="Times New Roman" w:cs="Times New Roman"/>
          <w:sz w:val="20"/>
          <w:szCs w:val="20"/>
        </w:rPr>
        <w:t xml:space="preserve">, являющейся неотделимой частью </w:t>
      </w:r>
      <w:r w:rsidR="00C90993" w:rsidRPr="00C90993">
        <w:rPr>
          <w:rFonts w:ascii="Times New Roman" w:eastAsia="Calibri" w:hAnsi="Times New Roman" w:cs="Times New Roman"/>
          <w:b/>
          <w:bCs/>
          <w:sz w:val="20"/>
          <w:szCs w:val="20"/>
        </w:rPr>
        <w:t>Платформы</w:t>
      </w:r>
      <w:r w:rsidR="00A02CD9" w:rsidRPr="00A02CD9">
        <w:rPr>
          <w:rFonts w:ascii="Times New Roman" w:eastAsia="Calibri" w:hAnsi="Times New Roman" w:cs="Times New Roman"/>
          <w:sz w:val="20"/>
          <w:szCs w:val="20"/>
        </w:rPr>
        <w:t>, котор</w:t>
      </w:r>
      <w:r w:rsidR="0005037D">
        <w:rPr>
          <w:rFonts w:ascii="Times New Roman" w:eastAsia="Calibri" w:hAnsi="Times New Roman" w:cs="Times New Roman"/>
          <w:sz w:val="20"/>
          <w:szCs w:val="20"/>
        </w:rPr>
        <w:t>ая</w:t>
      </w:r>
      <w:r w:rsidR="00A02CD9" w:rsidRPr="00A02CD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02CD9">
        <w:rPr>
          <w:rFonts w:ascii="Times New Roman" w:eastAsia="Calibri" w:hAnsi="Times New Roman" w:cs="Times New Roman"/>
          <w:sz w:val="20"/>
          <w:szCs w:val="20"/>
        </w:rPr>
        <w:t>мо</w:t>
      </w:r>
      <w:r w:rsidR="0005037D">
        <w:rPr>
          <w:rFonts w:ascii="Times New Roman" w:eastAsia="Calibri" w:hAnsi="Times New Roman" w:cs="Times New Roman"/>
          <w:sz w:val="20"/>
          <w:szCs w:val="20"/>
        </w:rPr>
        <w:t>жет</w:t>
      </w:r>
      <w:r w:rsidR="00A02CD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02CD9" w:rsidRPr="00A02CD9">
        <w:rPr>
          <w:rFonts w:ascii="Times New Roman" w:eastAsia="Calibri" w:hAnsi="Times New Roman" w:cs="Times New Roman"/>
          <w:sz w:val="20"/>
          <w:szCs w:val="20"/>
        </w:rPr>
        <w:t>воспроизвод</w:t>
      </w:r>
      <w:r w:rsidR="00A02CD9">
        <w:rPr>
          <w:rFonts w:ascii="Times New Roman" w:eastAsia="Calibri" w:hAnsi="Times New Roman" w:cs="Times New Roman"/>
          <w:sz w:val="20"/>
          <w:szCs w:val="20"/>
        </w:rPr>
        <w:t>и</w:t>
      </w:r>
      <w:r w:rsidR="00A02CD9" w:rsidRPr="00A02CD9">
        <w:rPr>
          <w:rFonts w:ascii="Times New Roman" w:eastAsia="Calibri" w:hAnsi="Times New Roman" w:cs="Times New Roman"/>
          <w:sz w:val="20"/>
          <w:szCs w:val="20"/>
        </w:rPr>
        <w:t>т</w:t>
      </w:r>
      <w:r w:rsidR="00A02CD9">
        <w:rPr>
          <w:rFonts w:ascii="Times New Roman" w:eastAsia="Calibri" w:hAnsi="Times New Roman" w:cs="Times New Roman"/>
          <w:sz w:val="20"/>
          <w:szCs w:val="20"/>
        </w:rPr>
        <w:t xml:space="preserve">ься в </w:t>
      </w:r>
      <w:r w:rsidR="00A73F80" w:rsidRPr="00A73F80">
        <w:rPr>
          <w:rFonts w:ascii="Times New Roman" w:hAnsi="Times New Roman" w:cs="Times New Roman"/>
          <w:bCs/>
          <w:sz w:val="20"/>
          <w:szCs w:val="20"/>
        </w:rPr>
        <w:t>программе для ЭВМ</w:t>
      </w:r>
      <w:r w:rsidR="004316C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326AE">
        <w:rPr>
          <w:rFonts w:ascii="Times New Roman" w:eastAsia="Calibri" w:hAnsi="Times New Roman" w:cs="Times New Roman"/>
          <w:b/>
          <w:bCs/>
          <w:sz w:val="20"/>
          <w:szCs w:val="20"/>
        </w:rPr>
        <w:t>ЛК ЭКВА</w:t>
      </w:r>
      <w:r w:rsidR="00A02CD9">
        <w:rPr>
          <w:rFonts w:ascii="Times New Roman" w:eastAsia="Calibri" w:hAnsi="Times New Roman" w:cs="Times New Roman"/>
          <w:sz w:val="20"/>
          <w:szCs w:val="20"/>
        </w:rPr>
        <w:t xml:space="preserve"> после принятия данного </w:t>
      </w:r>
      <w:r w:rsidR="00A02CD9" w:rsidRPr="00C90993">
        <w:rPr>
          <w:rFonts w:ascii="Times New Roman" w:eastAsia="Calibri" w:hAnsi="Times New Roman" w:cs="Times New Roman"/>
          <w:b/>
          <w:bCs/>
          <w:sz w:val="20"/>
          <w:szCs w:val="20"/>
        </w:rPr>
        <w:t>Соглашения</w:t>
      </w:r>
      <w:r w:rsidR="00A02CD9">
        <w:rPr>
          <w:rFonts w:ascii="Times New Roman" w:eastAsia="Calibri" w:hAnsi="Times New Roman" w:cs="Times New Roman"/>
          <w:sz w:val="20"/>
          <w:szCs w:val="20"/>
        </w:rPr>
        <w:t>.</w:t>
      </w:r>
      <w:r w:rsidR="00C90993">
        <w:rPr>
          <w:rFonts w:ascii="Times New Roman" w:eastAsia="Calibri" w:hAnsi="Times New Roman" w:cs="Times New Roman"/>
          <w:sz w:val="20"/>
          <w:szCs w:val="20"/>
        </w:rPr>
        <w:t xml:space="preserve"> Неприятие положений </w:t>
      </w:r>
      <w:r w:rsidR="00C90993" w:rsidRPr="00C90993">
        <w:rPr>
          <w:rFonts w:ascii="Times New Roman" w:eastAsia="Calibri" w:hAnsi="Times New Roman" w:cs="Times New Roman"/>
          <w:b/>
          <w:bCs/>
          <w:sz w:val="20"/>
          <w:szCs w:val="20"/>
        </w:rPr>
        <w:t>Соглашения</w:t>
      </w:r>
      <w:r w:rsidR="00C90993">
        <w:rPr>
          <w:rFonts w:ascii="Times New Roman" w:eastAsia="Calibri" w:hAnsi="Times New Roman" w:cs="Times New Roman"/>
          <w:sz w:val="20"/>
          <w:szCs w:val="20"/>
        </w:rPr>
        <w:t xml:space="preserve"> позволяет использовать </w:t>
      </w:r>
      <w:r w:rsidR="00B326AE">
        <w:rPr>
          <w:rFonts w:ascii="Times New Roman" w:eastAsia="Calibri" w:hAnsi="Times New Roman" w:cs="Times New Roman"/>
          <w:b/>
          <w:bCs/>
          <w:sz w:val="20"/>
          <w:szCs w:val="20"/>
        </w:rPr>
        <w:t>ЛК ЭКВА</w:t>
      </w:r>
      <w:r w:rsidR="00C90993">
        <w:rPr>
          <w:rFonts w:ascii="Times New Roman" w:eastAsia="Calibri" w:hAnsi="Times New Roman" w:cs="Times New Roman"/>
          <w:sz w:val="20"/>
          <w:szCs w:val="20"/>
        </w:rPr>
        <w:t xml:space="preserve"> без возможности взаимодействия с </w:t>
      </w:r>
      <w:r w:rsidR="0005037D">
        <w:rPr>
          <w:rFonts w:ascii="Times New Roman" w:eastAsia="Calibri" w:hAnsi="Times New Roman" w:cs="Times New Roman"/>
          <w:b/>
          <w:bCs/>
          <w:sz w:val="20"/>
          <w:szCs w:val="20"/>
        </w:rPr>
        <w:t>СБП</w:t>
      </w:r>
      <w:r w:rsidR="00C90993">
        <w:rPr>
          <w:rFonts w:ascii="Times New Roman" w:eastAsia="Calibri" w:hAnsi="Times New Roman" w:cs="Times New Roman"/>
          <w:sz w:val="20"/>
          <w:szCs w:val="20"/>
        </w:rPr>
        <w:t>.</w:t>
      </w:r>
      <w:bookmarkEnd w:id="3"/>
      <w:r w:rsidR="00C9099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90993" w:rsidRPr="00876490">
        <w:rPr>
          <w:rFonts w:ascii="Times New Roman" w:eastAsia="Calibri" w:hAnsi="Times New Roman" w:cs="Times New Roman"/>
          <w:b/>
          <w:bCs/>
          <w:sz w:val="20"/>
          <w:szCs w:val="20"/>
        </w:rPr>
        <w:t>Лицензионное соглашение</w:t>
      </w:r>
      <w:r w:rsidR="00C90993">
        <w:rPr>
          <w:rFonts w:ascii="Times New Roman" w:eastAsia="Calibri" w:hAnsi="Times New Roman" w:cs="Times New Roman"/>
          <w:sz w:val="20"/>
          <w:szCs w:val="20"/>
        </w:rPr>
        <w:t xml:space="preserve"> приведено в </w:t>
      </w:r>
      <w:r w:rsidR="00C90993" w:rsidRPr="004E6EF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Приложении </w:t>
      </w:r>
      <w:r w:rsidR="00D202C0">
        <w:rPr>
          <w:rFonts w:ascii="Times New Roman" w:eastAsia="Calibri" w:hAnsi="Times New Roman" w:cs="Times New Roman"/>
          <w:b/>
          <w:bCs/>
          <w:sz w:val="20"/>
          <w:szCs w:val="20"/>
        </w:rPr>
        <w:t>2</w:t>
      </w:r>
      <w:r w:rsidR="00C90993">
        <w:rPr>
          <w:rFonts w:ascii="Times New Roman" w:eastAsia="Calibri" w:hAnsi="Times New Roman" w:cs="Times New Roman"/>
          <w:sz w:val="20"/>
          <w:szCs w:val="20"/>
        </w:rPr>
        <w:t xml:space="preserve"> к </w:t>
      </w:r>
      <w:r w:rsidR="00C90993" w:rsidRPr="00C90993">
        <w:rPr>
          <w:rFonts w:ascii="Times New Roman" w:eastAsia="Calibri" w:hAnsi="Times New Roman" w:cs="Times New Roman"/>
          <w:b/>
          <w:bCs/>
          <w:sz w:val="20"/>
          <w:szCs w:val="20"/>
        </w:rPr>
        <w:t>Правилам</w:t>
      </w:r>
      <w:r w:rsidR="00C90993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E4B63B2" w14:textId="2D2DB1F1" w:rsidR="002D555C" w:rsidRPr="002D555C" w:rsidRDefault="002D555C" w:rsidP="00456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833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Оборудование торгового эквайринга </w:t>
      </w:r>
      <w:r w:rsidRPr="0078334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–</w:t>
      </w:r>
      <w:r w:rsidR="005C66E8" w:rsidRPr="0078334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оборудование, которое </w:t>
      </w:r>
      <w:r w:rsidRPr="0078334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использ</w:t>
      </w:r>
      <w:r w:rsidR="005C66E8" w:rsidRPr="0078334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уется</w:t>
      </w:r>
      <w:r w:rsidRPr="0078334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ТСП</w:t>
      </w:r>
      <w:r w:rsidR="001E232B" w:rsidRPr="0078334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5C66E8" w:rsidRPr="0078334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для </w:t>
      </w:r>
      <w:r w:rsidR="001E232B" w:rsidRPr="0078334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приёма платежей с помощью банковских карт Плательщиков</w:t>
      </w:r>
      <w:r w:rsidR="005C66E8" w:rsidRPr="0078334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686750DC" w14:textId="27E303AF" w:rsidR="00D173DC" w:rsidRPr="00D81C84" w:rsidRDefault="00D173DC" w:rsidP="00456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C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Оператор – 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Общество с ограниченной ответственностью «</w:t>
      </w:r>
      <w:r w:rsidR="00B326AE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 (ОГРН: </w:t>
      </w:r>
      <w:r w:rsidR="00783347" w:rsidRPr="00783347">
        <w:rPr>
          <w:rFonts w:ascii="Times New Roman" w:eastAsia="Times New Roman" w:hAnsi="Times New Roman" w:cs="Times New Roman"/>
          <w:sz w:val="20"/>
          <w:szCs w:val="20"/>
          <w:lang w:eastAsia="ru-RU"/>
        </w:rPr>
        <w:t>1167746881730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, ИНН: </w:t>
      </w:r>
      <w:r w:rsidR="00783347" w:rsidRPr="00783347">
        <w:rPr>
          <w:rFonts w:ascii="Times New Roman" w:eastAsia="Times New Roman" w:hAnsi="Times New Roman" w:cs="Times New Roman"/>
          <w:sz w:val="20"/>
          <w:szCs w:val="20"/>
          <w:lang w:eastAsia="ru-RU"/>
        </w:rPr>
        <w:t>9705076171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– владелец </w:t>
      </w:r>
      <w:r w:rsidR="00C33462" w:rsidRPr="00C3346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Платформы</w:t>
      </w:r>
      <w:r w:rsidR="00756018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7B38FA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обеспечивающий информационное и технологическое взаимодействие между </w:t>
      </w:r>
      <w:r w:rsidR="00756018"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Плательщиками</w:t>
      </w:r>
      <w:r w:rsidR="00756018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="00756018"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ТСП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осуществлении </w:t>
      </w:r>
      <w:r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Операций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059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56F65" w:rsidRPr="00AF70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Оператор</w:t>
      </w:r>
      <w:r w:rsidR="001F57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является небанковским доверенным агентом </w:t>
      </w:r>
      <w:r w:rsidR="001F5759" w:rsidRPr="00034672">
        <w:rPr>
          <w:rFonts w:ascii="Times New Roman" w:eastAsia="Times New Roman" w:hAnsi="Times New Roman" w:cs="Times New Roman"/>
          <w:sz w:val="20"/>
          <w:szCs w:val="20"/>
          <w:lang w:eastAsia="ru-RU"/>
        </w:rPr>
        <w:t>СБП (</w:t>
      </w:r>
      <w:hyperlink r:id="rId9" w:history="1">
        <w:r w:rsidR="00EA763E" w:rsidRPr="00034672">
          <w:rPr>
            <w:rStyle w:val="af6"/>
            <w:rFonts w:ascii="Times New Roman" w:hAnsi="Times New Roman" w:cs="Times New Roman"/>
            <w:sz w:val="20"/>
            <w:szCs w:val="20"/>
          </w:rPr>
          <w:t>https://sbp.nspk.ru/banks/agents</w:t>
        </w:r>
      </w:hyperlink>
      <w:r w:rsidR="001F5759" w:rsidRPr="00034672">
        <w:rPr>
          <w:rFonts w:ascii="Times New Roman" w:eastAsia="Times New Roman" w:hAnsi="Times New Roman" w:cs="Times New Roman"/>
          <w:sz w:val="20"/>
          <w:szCs w:val="20"/>
          <w:lang w:eastAsia="ru-RU"/>
        </w:rPr>
        <w:t>),</w:t>
      </w:r>
      <w:r w:rsidR="001F57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56F65" w:rsidRPr="00456F65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платежны</w:t>
      </w:r>
      <w:r w:rsidR="00456F65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456F65" w:rsidRPr="00456F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агрегатор</w:t>
      </w:r>
      <w:r w:rsidR="00456F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ом, </w:t>
      </w:r>
      <w:r w:rsidR="00456F65" w:rsidRPr="00456F6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привлекаем</w:t>
      </w:r>
      <w:r w:rsidR="00456F65">
        <w:rPr>
          <w:rFonts w:ascii="Times New Roman" w:eastAsia="Times New Roman" w:hAnsi="Times New Roman" w:cs="Times New Roman"/>
          <w:sz w:val="20"/>
          <w:szCs w:val="20"/>
          <w:lang w:eastAsia="ru-RU"/>
        </w:rPr>
        <w:t>ым</w:t>
      </w:r>
      <w:r w:rsidR="00456F65" w:rsidRPr="00456F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оператором по переводу денежных средств в соответствии со статьей 14.1 Федерального закона </w:t>
      </w:r>
      <w:r w:rsidR="00456F65">
        <w:rPr>
          <w:rFonts w:ascii="Times New Roman" w:eastAsia="Times New Roman" w:hAnsi="Times New Roman" w:cs="Times New Roman"/>
          <w:sz w:val="20"/>
          <w:szCs w:val="20"/>
          <w:lang w:eastAsia="ru-RU"/>
        </w:rPr>
        <w:t>161-ФЗ «</w:t>
      </w:r>
      <w:r w:rsidR="00456F65" w:rsidRPr="00456F65">
        <w:rPr>
          <w:rFonts w:ascii="Times New Roman" w:eastAsia="Times New Roman" w:hAnsi="Times New Roman" w:cs="Times New Roman"/>
          <w:sz w:val="20"/>
          <w:szCs w:val="20"/>
          <w:lang w:eastAsia="ru-RU"/>
        </w:rPr>
        <w:t>О НАЦИОНАЛЬНОЙ ПЛАТЕЖНОЙ СИСТЕМЕ</w:t>
      </w:r>
      <w:r w:rsidR="00456F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456F65" w:rsidRPr="00456F65">
        <w:rPr>
          <w:rFonts w:ascii="Times New Roman" w:eastAsia="Times New Roman" w:hAnsi="Times New Roman" w:cs="Times New Roman"/>
          <w:sz w:val="20"/>
          <w:szCs w:val="20"/>
          <w:lang w:eastAsia="ru-RU"/>
        </w:rPr>
        <w:t>в целях</w:t>
      </w:r>
      <w:r w:rsidR="00456F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56F65" w:rsidRPr="00456F65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участия в переводе денежных средств в пользу юридических лиц, индивидуальных предпринимателей и иных лиц, указанных в части 13 статьи 14.1 Федерального закона 161-</w:t>
      </w:r>
      <w:r w:rsidR="00456F65">
        <w:rPr>
          <w:rFonts w:ascii="Times New Roman" w:eastAsia="Times New Roman" w:hAnsi="Times New Roman" w:cs="Times New Roman"/>
          <w:sz w:val="20"/>
          <w:szCs w:val="20"/>
          <w:lang w:eastAsia="ru-RU"/>
        </w:rPr>
        <w:t>ФЗ «</w:t>
      </w:r>
      <w:r w:rsidR="00456F65" w:rsidRPr="00456F65">
        <w:rPr>
          <w:rFonts w:ascii="Times New Roman" w:eastAsia="Times New Roman" w:hAnsi="Times New Roman" w:cs="Times New Roman"/>
          <w:sz w:val="20"/>
          <w:szCs w:val="20"/>
          <w:lang w:eastAsia="ru-RU"/>
        </w:rPr>
        <w:t>О НАЦИОНАЛЬНОЙ ПЛАТЕЖНОЙ СИСТЕМЕ</w:t>
      </w:r>
      <w:r w:rsidR="00456F65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456F65" w:rsidRPr="00456F65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 операциям с использованием электронных средств платежа</w:t>
      </w:r>
      <w:r w:rsidR="006E45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Участие в переводе денежных средств осуществляется в соответствии с </w:t>
      </w:r>
      <w:r w:rsidR="006E45B0" w:rsidRPr="006E45B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Правилами АО «НСПК»</w:t>
      </w:r>
      <w:r w:rsidR="00456F65" w:rsidRPr="00456F65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3C9380C2" w14:textId="77777777" w:rsidR="00D849B5" w:rsidRPr="00D81C84" w:rsidRDefault="00D849B5" w:rsidP="00D1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C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Оператор СБП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АО «НСПК».</w:t>
      </w:r>
    </w:p>
    <w:p w14:paraId="61655182" w14:textId="1A5EDE7C" w:rsidR="00B40472" w:rsidRPr="00D81C84" w:rsidRDefault="00B40472" w:rsidP="00D1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C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Операция –</w:t>
      </w:r>
      <w:r w:rsidR="00CB2DEE" w:rsidRPr="00CB2D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A90EB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перевод</w:t>
      </w:r>
      <w:r w:rsidR="00A90EBE" w:rsidRPr="00D81C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A90EB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денежных средств</w:t>
      </w:r>
      <w:r w:rsidR="00A90EBE" w:rsidRPr="00D81C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A90EBE" w:rsidRPr="00D81C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поручению физического лица, с банковского счёта </w:t>
      </w:r>
      <w:r w:rsidR="00A90EBE" w:rsidRPr="008764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Плательщика</w:t>
      </w:r>
      <w:r w:rsidR="00A90EBE" w:rsidRPr="00D81C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на банковский счёт </w:t>
      </w:r>
      <w:r w:rsidR="00A90EBE" w:rsidRPr="008764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ТСП</w:t>
      </w:r>
      <w:r w:rsidR="00A90EBE" w:rsidRPr="00D81C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</w:t>
      </w:r>
      <w:r w:rsidR="00A90EBE" w:rsidRPr="008764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</w:t>
      </w:r>
      <w:r w:rsidRPr="008764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пераци</w:t>
      </w:r>
      <w:r w:rsidR="006E45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</w:t>
      </w:r>
      <w:r w:rsidRPr="008764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осуществля</w:t>
      </w:r>
      <w:r w:rsidR="006E45B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ются</w:t>
      </w:r>
      <w:r w:rsidRPr="008764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3D60EB" w:rsidRPr="008764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Плательщиком</w:t>
      </w:r>
      <w:r w:rsidR="003D60EB" w:rsidRPr="008764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 использованием сформированного в </w:t>
      </w:r>
      <w:r w:rsidR="00AD5411" w:rsidRPr="008764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Платформе</w:t>
      </w:r>
      <w:r w:rsidR="003D60EB" w:rsidRPr="008764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3D60EB" w:rsidRPr="006E45B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QR</w:t>
      </w:r>
      <w:r w:rsidR="003D60EB" w:rsidRPr="006E45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-кода</w:t>
      </w:r>
      <w:r w:rsidR="003D60EB" w:rsidRPr="008764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8764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целях приобретения </w:t>
      </w:r>
      <w:r w:rsidRPr="006E45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Товара</w:t>
      </w:r>
      <w:r w:rsidRPr="008764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Pr="00D81C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Расчеты по </w:t>
      </w:r>
      <w:r w:rsidRPr="008764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Операци</w:t>
      </w:r>
      <w:r w:rsidR="003D60EB" w:rsidRPr="008764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</w:t>
      </w:r>
      <w:r w:rsidRPr="00D81C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осуществля</w:t>
      </w:r>
      <w:r w:rsidR="003D60EB" w:rsidRPr="00D81C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ются</w:t>
      </w:r>
      <w:r w:rsidR="001622D8" w:rsidRPr="00D81C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D81C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порядке, </w:t>
      </w:r>
      <w:r w:rsidR="00783347" w:rsidRPr="00D81C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предусмотренном Оператором</w:t>
      </w:r>
      <w:r w:rsidR="006E45B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СБП</w:t>
      </w:r>
      <w:r w:rsidR="00A90EB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учётом положений абз.5, подпункта 3 пункта 3 ст.149 НК РФ</w:t>
      </w:r>
      <w:r w:rsidRPr="00D81C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04D02409" w14:textId="5C166FFD" w:rsidR="00B460FD" w:rsidRDefault="00B460FD" w:rsidP="00D1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C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Опубликование информации - 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размещение </w:t>
      </w:r>
      <w:r w:rsidR="00D66A0C"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Оператором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информации в местах и способами, установленными настоящими </w:t>
      </w:r>
      <w:r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Правилами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обеспечивающими возможность ознакомления с этой информацией </w:t>
      </w:r>
      <w:r w:rsidR="00AD227A"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ТСП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. Опубликование информации не означает ее обязательного распространения через средства массовой информации.</w:t>
      </w:r>
    </w:p>
    <w:p w14:paraId="4B990559" w14:textId="41FAB112" w:rsidR="0040339C" w:rsidRPr="00D81C84" w:rsidRDefault="0040339C" w:rsidP="00D1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C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Отчетный день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календарный день с 00 часов 00 минут 00 секунд по 23 часа 59 минут 59 секунд московского времени.</w:t>
      </w:r>
    </w:p>
    <w:p w14:paraId="70C013AE" w14:textId="673F3BF9" w:rsidR="00865EC6" w:rsidRDefault="0040339C" w:rsidP="00D1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C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Отчетный период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календарный месяц, исчисляющийся с 00 часов 00 минут 00 секунд московского времени первого календарного дня месяца по 23 часа 59 минут 59 секунд московского времени последнего календарного дня месяца.</w:t>
      </w:r>
    </w:p>
    <w:p w14:paraId="13FA50E6" w14:textId="25F410E5" w:rsidR="00634090" w:rsidRPr="00FA4C55" w:rsidRDefault="00634090" w:rsidP="00D1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61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Официальный сайт Платформы</w:t>
      </w:r>
      <w:r w:rsidRPr="007E5D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E5D5F" w:rsidRPr="007E5D5F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7E5D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961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равнозначные </w:t>
      </w:r>
      <w:r w:rsidR="00FA4C55">
        <w:rPr>
          <w:rFonts w:ascii="Times New Roman" w:eastAsia="Times New Roman" w:hAnsi="Times New Roman" w:cs="Times New Roman"/>
          <w:sz w:val="20"/>
          <w:szCs w:val="20"/>
          <w:lang w:eastAsia="ru-RU"/>
        </w:rPr>
        <w:t>сайты в сети Интернет, размещенные по адрес</w:t>
      </w:r>
      <w:r w:rsidR="00B326AE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="00FA4C55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B326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0" w:history="1">
        <w:r w:rsidR="00B326AE" w:rsidRPr="00E56E69">
          <w:rPr>
            <w:rStyle w:val="af6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B326AE" w:rsidRPr="00E56E69">
          <w:rPr>
            <w:rStyle w:val="af6"/>
            <w:rFonts w:ascii="Times New Roman" w:hAnsi="Times New Roman" w:cs="Times New Roman"/>
            <w:sz w:val="20"/>
            <w:szCs w:val="20"/>
          </w:rPr>
          <w:t>.</w:t>
        </w:r>
        <w:r w:rsidR="00B326AE" w:rsidRPr="00E56E69">
          <w:rPr>
            <w:rStyle w:val="af6"/>
            <w:rFonts w:ascii="Times New Roman" w:hAnsi="Times New Roman" w:cs="Times New Roman"/>
            <w:sz w:val="20"/>
            <w:szCs w:val="20"/>
            <w:lang w:val="en-US"/>
          </w:rPr>
          <w:t>eqwa</w:t>
        </w:r>
        <w:r w:rsidR="00B326AE" w:rsidRPr="00E56E69">
          <w:rPr>
            <w:rStyle w:val="af6"/>
            <w:rFonts w:ascii="Times New Roman" w:hAnsi="Times New Roman" w:cs="Times New Roman"/>
            <w:sz w:val="20"/>
            <w:szCs w:val="20"/>
          </w:rPr>
          <w:t>.</w:t>
        </w:r>
        <w:r w:rsidR="00B326AE" w:rsidRPr="00E56E69">
          <w:rPr>
            <w:rStyle w:val="af6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99612D">
        <w:rPr>
          <w:rFonts w:ascii="Times New Roman" w:hAnsi="Times New Roman" w:cs="Times New Roman"/>
          <w:color w:val="0563C1" w:themeColor="hyperlink"/>
          <w:sz w:val="20"/>
          <w:szCs w:val="20"/>
          <w:u w:val="single"/>
        </w:rPr>
        <w:t>.</w:t>
      </w:r>
    </w:p>
    <w:p w14:paraId="5700E588" w14:textId="245DC901" w:rsidR="005C66E8" w:rsidRDefault="005C66E8" w:rsidP="00D1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524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Платежный сервис провайдер </w:t>
      </w:r>
      <w:r w:rsidRPr="00A5241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– комплекс серверного, сервисного и другого оборудования, программного обеспечения и предоставляемых с использованием этого комплекса набор услуг,</w:t>
      </w:r>
      <w:r w:rsidR="00FC231D" w:rsidRPr="00A5241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предназначенных для обеспечения возможности приёма платежей с использованием банковских карт в</w:t>
      </w:r>
      <w:r w:rsidRPr="00A5241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FC231D" w:rsidRPr="00A524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ТСП</w:t>
      </w:r>
      <w:r w:rsidR="00FC231D" w:rsidRPr="00A5241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</w:t>
      </w:r>
      <w:r w:rsidR="00FC231D" w:rsidRPr="00A524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Платежный сервис провайдер</w:t>
      </w:r>
      <w:r w:rsidR="00FC231D" w:rsidRPr="00A5241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принадлежит </w:t>
      </w:r>
      <w:r w:rsidRPr="00A5241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ООО «Оператор платежных услуг </w:t>
      </w:r>
      <w:r w:rsidR="00783347" w:rsidRPr="00A5241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</w:t>
      </w:r>
      <w:r w:rsidRPr="00A5241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ЭКВА»</w:t>
      </w:r>
      <w:r w:rsidR="00FC231D" w:rsidRPr="00A5241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0A8000DE" w14:textId="419D9F9B" w:rsidR="009F0A37" w:rsidRPr="00D81C84" w:rsidRDefault="009F0A37" w:rsidP="00D1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C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Плательщик –</w:t>
      </w:r>
      <w:r w:rsidR="00DB37B4" w:rsidRPr="00D81C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физическое лицо</w:t>
      </w:r>
      <w:r w:rsidR="00DB37B4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имеющее в своем распоряжении платежное приложение банка, подключенного к </w:t>
      </w:r>
      <w:r w:rsidR="00DB37B4"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СБП</w:t>
      </w:r>
      <w:r w:rsidR="009D1288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, желающее купить Товар</w:t>
      </w:r>
      <w:r w:rsidR="00DB37B4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путем соверш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DB37B4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ния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D1288"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Операци</w:t>
      </w:r>
      <w:r w:rsidR="00DB37B4"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</w:t>
      </w:r>
      <w:r w:rsidR="00DB37B4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6E26D1B" w14:textId="4B7A4F31" w:rsidR="00EE6365" w:rsidRPr="00565B39" w:rsidRDefault="00EE6365" w:rsidP="00EE63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Платформа </w:t>
      </w:r>
      <w:r w:rsidR="00B326A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</w:t>
      </w:r>
      <w:r w:rsidR="007833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Личный кабинет «</w:t>
      </w:r>
      <w:r w:rsidR="00B326A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ЭКВА»</w:t>
      </w:r>
      <w:r w:rsidRPr="00D81C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(далее по тексту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Платформа</w:t>
      </w:r>
      <w:r w:rsidRPr="00D81C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программно-аппаратный комплекс Оператора под наименованием «</w:t>
      </w:r>
      <w:r w:rsidR="00D3082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EQWA</w:t>
      </w:r>
      <w:r w:rsidR="00D3082C" w:rsidRPr="00D3082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D3082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Nova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обеспечивающий взаимодействие пользователей </w:t>
      </w:r>
      <w:r w:rsidRPr="00C3346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Платформы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C3346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Участников СБП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Pr="00C3346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Оператора СБП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«Правилами информационно-технологического взаимодействия агента ТСП, Банка» АО «НСПК» при использовании </w:t>
      </w:r>
      <w:r w:rsidRPr="00A02CD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QR-кодов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целях оплаты товаров (работ, услуг) в </w:t>
      </w:r>
      <w:r w:rsidRPr="00A02CD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СБП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принятыми АО «НСПК» и размещенными  на сайте </w:t>
      </w:r>
      <w:hyperlink r:id="rId11" w:history="1">
        <w:r w:rsidRPr="00761C36">
          <w:rPr>
            <w:rStyle w:val="af6"/>
            <w:rFonts w:ascii="Times New Roman" w:eastAsia="Times New Roman" w:hAnsi="Times New Roman" w:cs="Times New Roman"/>
            <w:sz w:val="20"/>
            <w:szCs w:val="20"/>
            <w:lang w:eastAsia="ru-RU"/>
          </w:rPr>
          <w:t>https://sbp.nspk.ru/</w:t>
        </w:r>
      </w:hyperlink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</w:t>
      </w:r>
      <w:r w:rsidRPr="008D784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Правила АО «НСПК»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). </w:t>
      </w:r>
      <w:r w:rsidRPr="007143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Платформа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предоставляет </w:t>
      </w:r>
      <w:r w:rsidRPr="00A02CD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ТСП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услугу, связанную с установкой и эксплуатацией системы класса "клиент-банк", включая предоставление программного обеспечения, позволяющего </w:t>
      </w:r>
      <w:r w:rsidRPr="00A02CD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ТСП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850445">
        <w:rPr>
          <w:rFonts w:ascii="Times New Roman" w:hAnsi="Times New Roman" w:cs="Times New Roman"/>
          <w:sz w:val="20"/>
          <w:szCs w:val="20"/>
        </w:rPr>
        <w:t>присоединившегося к Правилам АО «НСПК»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формировать </w:t>
      </w:r>
      <w:r w:rsidRPr="00A02CD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QR-коды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платёжные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(функциональные) 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ссылки, необходимые для формирования переводов по расчетным счетам по поручению физических лиц в их пользу.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случае принятия Лицензионного соглашения, приведённого в Приложении 4 к </w:t>
      </w:r>
      <w:r w:rsidRPr="00565B3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Правилам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состав </w:t>
      </w:r>
      <w:r w:rsidRPr="00565B3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Платформы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включается программа для ЭВМ </w:t>
      </w:r>
      <w:r w:rsidR="00D3082C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D3082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EQWA</w:t>
      </w:r>
      <w:r w:rsidR="00D3082C" w:rsidRPr="00D3082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D3082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Nova</w:t>
      </w:r>
      <w:r w:rsidR="00D3082C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BDA1AE7" w14:textId="363CF863" w:rsidR="001E2E99" w:rsidRPr="001E2E99" w:rsidRDefault="001E2E99" w:rsidP="00D1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B47A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Поверенный – Оператор, </w:t>
      </w:r>
      <w:r w:rsidRPr="001B47A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Общество с ограниченной ответственностью «КуАрМенеджер» (ОГРН: 1207700363364, ИНН: 7743347622), действующее</w:t>
      </w:r>
      <w:r w:rsidRPr="001B47A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B47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поручению </w:t>
      </w:r>
      <w:r w:rsidR="00FE7BE1" w:rsidRPr="001B47A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Доверителя</w:t>
      </w:r>
      <w:r w:rsidR="00FE7BE1" w:rsidRPr="001B47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1B47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рамках договора поручения </w:t>
      </w:r>
      <w:r w:rsidR="00EA763E" w:rsidRPr="001B47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соответствии с </w:t>
      </w:r>
      <w:r w:rsidRPr="001B47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глав</w:t>
      </w:r>
      <w:r w:rsidR="00EA763E" w:rsidRPr="001B47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ой</w:t>
      </w:r>
      <w:r w:rsidRPr="001B47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49 ГК РФ.</w:t>
      </w:r>
      <w:r w:rsidR="000D4AA4" w:rsidRPr="001B47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Договор поручения заключается </w:t>
      </w:r>
      <w:r w:rsidR="00194E50" w:rsidRPr="001B47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между </w:t>
      </w:r>
      <w:r w:rsidR="00194E50" w:rsidRPr="001B47A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Оператором</w:t>
      </w:r>
      <w:r w:rsidR="00194E50" w:rsidRPr="001B47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 </w:t>
      </w:r>
      <w:r w:rsidR="000D4AA4" w:rsidRPr="001B47A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ТСП</w:t>
      </w:r>
      <w:r w:rsidR="000D4AA4" w:rsidRPr="001B47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виде Договора о привлечении платежного агрегатора и поручения.</w:t>
      </w:r>
    </w:p>
    <w:p w14:paraId="1401F74D" w14:textId="5B81B7FF" w:rsidR="003933E3" w:rsidRPr="006E45B0" w:rsidRDefault="003933E3" w:rsidP="00D10DA8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Правила </w:t>
      </w:r>
      <w:r w:rsidR="006E45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АО «НСПК»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- </w:t>
      </w:r>
      <w:r w:rsidR="006E45B0" w:rsidRPr="006E45B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«Правила информационно-технологического взаимодействия агента ТСП, Банка» АО «НСПК» при использовании QR-кодов в целях оплаты товаров (работ, услуг) в СБП, принятыми АО «НСПК» и размещенными на сайте </w:t>
      </w:r>
      <w:hyperlink r:id="rId12" w:history="1">
        <w:r w:rsidR="00034672" w:rsidRPr="00626652">
          <w:rPr>
            <w:rStyle w:val="af6"/>
            <w:rFonts w:ascii="Times New Roman" w:eastAsia="Times New Roman" w:hAnsi="Times New Roman" w:cs="Times New Roman"/>
            <w:bCs/>
            <w:sz w:val="20"/>
            <w:szCs w:val="20"/>
            <w:lang w:eastAsia="ru-RU"/>
          </w:rPr>
          <w:t>https://sbp.nspk.ru/</w:t>
        </w:r>
      </w:hyperlink>
      <w:r w:rsidR="000346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2B599628" w14:textId="6984501A" w:rsidR="00832E87" w:rsidRPr="00D81C84" w:rsidRDefault="00832E87" w:rsidP="00D1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C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Протокол обмена информацией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протокол передачи данных между </w:t>
      </w:r>
      <w:r w:rsidR="00876490"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Платформой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="00885065"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ТСП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осуществлении </w:t>
      </w:r>
      <w:r w:rsidR="00972F12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информационно-технологического взаимодействия в рамках </w:t>
      </w:r>
      <w:r w:rsidR="00972F12"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Правил</w:t>
      </w:r>
      <w:r w:rsidR="0087649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618B9B6" w14:textId="76BF975D" w:rsidR="00106DE9" w:rsidRPr="00D81C84" w:rsidRDefault="00106DE9" w:rsidP="00D10DA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81C84">
        <w:rPr>
          <w:rFonts w:ascii="Times New Roman" w:eastAsia="Calibri" w:hAnsi="Times New Roman" w:cs="Times New Roman"/>
          <w:b/>
          <w:sz w:val="20"/>
          <w:szCs w:val="20"/>
        </w:rPr>
        <w:t xml:space="preserve">Реестр операций – 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электронный журнал, содержащий сведения о</w:t>
      </w:r>
      <w:r w:rsidR="00D849B5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бо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всех </w:t>
      </w:r>
      <w:r w:rsidR="00231CAB"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Операциях</w:t>
      </w:r>
      <w:r w:rsidR="003C0716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31CAB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учтенных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33462" w:rsidRPr="00C3346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Платформой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</w:t>
      </w:r>
      <w:r w:rsidR="00437514"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Отчетный </w:t>
      </w:r>
      <w:r w:rsidR="00231CAB"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период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269C0F9" w14:textId="13A316EE" w:rsidR="0040339C" w:rsidRPr="00D81C84" w:rsidRDefault="00B5276B" w:rsidP="00D1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C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СБП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платежная система «Система быстрых платежей» Банка России и АО «НСПК» - совокупность организаций, взаимодействующих по правилам </w:t>
      </w:r>
      <w:r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СБП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целях осуществления физическими лицами мгновенных переводов денежных средств.</w:t>
      </w:r>
    </w:p>
    <w:p w14:paraId="513541A1" w14:textId="74C9073E" w:rsidR="00BA1162" w:rsidRPr="00D81C84" w:rsidRDefault="00BA1162" w:rsidP="00D1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1C8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Стороны</w:t>
      </w:r>
      <w:r w:rsidRPr="00D81C84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– </w:t>
      </w:r>
      <w:r w:rsidRPr="00D81C84">
        <w:rPr>
          <w:rStyle w:val="28"/>
          <w:rFonts w:eastAsiaTheme="minorHAnsi"/>
          <w:b w:val="0"/>
          <w:color w:val="auto"/>
        </w:rPr>
        <w:t xml:space="preserve">термин, применяемый для совместного упоминания </w:t>
      </w:r>
      <w:r w:rsidR="00D66A0C"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Оператора</w:t>
      </w:r>
      <w:r w:rsidRPr="00D81C84">
        <w:rPr>
          <w:rStyle w:val="28"/>
          <w:rFonts w:eastAsiaTheme="minorHAnsi"/>
          <w:b w:val="0"/>
          <w:color w:val="auto"/>
        </w:rPr>
        <w:t xml:space="preserve"> и </w:t>
      </w:r>
      <w:r w:rsidR="00D66A0C" w:rsidRPr="00876490">
        <w:rPr>
          <w:rStyle w:val="28"/>
          <w:rFonts w:eastAsiaTheme="minorHAnsi"/>
          <w:bCs w:val="0"/>
          <w:color w:val="auto"/>
        </w:rPr>
        <w:t>ТСП</w:t>
      </w:r>
      <w:r w:rsidRPr="00D81C84">
        <w:rPr>
          <w:rStyle w:val="28"/>
          <w:rFonts w:eastAsiaTheme="minorHAnsi"/>
          <w:b w:val="0"/>
          <w:color w:val="auto"/>
        </w:rPr>
        <w:t>.</w:t>
      </w:r>
    </w:p>
    <w:p w14:paraId="13F07D7D" w14:textId="7C481177" w:rsidR="00DE05E3" w:rsidRPr="00CB2DEE" w:rsidRDefault="00DE05E3" w:rsidP="00D1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C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Тариф</w:t>
      </w:r>
      <w:r w:rsidR="00BD0485" w:rsidRPr="00D81C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ы</w:t>
      </w:r>
      <w:r w:rsidR="00BD0485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E216A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Перечень видов и размеров вознаграждения за услуги</w:t>
      </w:r>
      <w:r w:rsidR="00A356CC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информационно-технологического взаимодействия между участниками расчетов при осуществлении </w:t>
      </w:r>
      <w:r w:rsidR="002E216A"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Операций</w:t>
      </w:r>
      <w:r w:rsidR="00972F12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F2C36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виде формирования </w:t>
      </w:r>
      <w:r w:rsidR="003F2C36" w:rsidRPr="00D81C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QR</w:t>
      </w:r>
      <w:r w:rsidR="00CB2DEE" w:rsidRPr="00CB2DEE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3F2C36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кодов </w:t>
      </w:r>
      <w:r w:rsidR="00972F12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настоящими </w:t>
      </w:r>
      <w:r w:rsidR="00972F12"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Правилами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BD0485"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Тарифы</w:t>
      </w:r>
      <w:r w:rsidR="00BD0485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представлены в виде п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убличн</w:t>
      </w:r>
      <w:r w:rsidR="00BD0485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C75B7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списка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Тарифов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применяем</w:t>
      </w:r>
      <w:r w:rsidR="002C75B7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обслуживании </w:t>
      </w:r>
      <w:r w:rsidR="002E216A"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ТСП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, объединенных по определенному общему признак</w:t>
      </w:r>
      <w:r w:rsidR="004D0E16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у (группе признаков) и размещенн</w:t>
      </w:r>
      <w:r w:rsidR="002C75B7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ых </w:t>
      </w:r>
      <w:r w:rsidR="004D0E16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</w:t>
      </w:r>
      <w:r w:rsidR="00CB2DEE" w:rsidRPr="00CB2D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Официальном сайте Платформы</w:t>
      </w:r>
      <w:r w:rsidR="00CB2DE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A471923" w14:textId="5AA5D03C" w:rsidR="007B38FA" w:rsidRPr="00D81C84" w:rsidRDefault="007B38FA" w:rsidP="00D1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C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Товары – 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реализуемые </w:t>
      </w:r>
      <w:r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ТСП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товары (работы, услуги, результаты интеллектуальной деятельности)</w:t>
      </w:r>
      <w:r w:rsidR="00CB2DE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либо принимаемые </w:t>
      </w:r>
      <w:r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ТСП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зарегистрированным</w:t>
      </w:r>
      <w:r w:rsidR="00CB2DEE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установленном порядке в качестве некоммерческой, религиозной, благотворительной организации, пожертвования (перечисления) в некоммерческих, благотворительных целях. </w:t>
      </w:r>
    </w:p>
    <w:p w14:paraId="4B95BF61" w14:textId="3B3C4FAD" w:rsidR="00D35A12" w:rsidRPr="00D81C84" w:rsidRDefault="00D35A12" w:rsidP="00D1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C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Торговая точка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880AA1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информационно-коммуникационный ресурс </w:t>
      </w:r>
      <w:r w:rsidR="00752CBE"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ТСП</w:t>
      </w:r>
      <w:r w:rsidR="00752CB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0AA1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(WEB-сайт</w:t>
      </w:r>
      <w:r w:rsidR="00752CB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880AA1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мобильное приложение)</w:t>
      </w:r>
      <w:r w:rsidR="000F35BD" w:rsidRPr="00D81C84">
        <w:rPr>
          <w:rFonts w:ascii="Times New Roman" w:eastAsia="Calibri" w:hAnsi="Times New Roman" w:cs="Times New Roman"/>
          <w:sz w:val="20"/>
          <w:szCs w:val="20"/>
        </w:rPr>
        <w:t>,</w:t>
      </w:r>
      <w:r w:rsidR="007F5EDD" w:rsidRPr="00D81C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F35BD" w:rsidRPr="00D81C84">
        <w:rPr>
          <w:rFonts w:ascii="Times New Roman" w:eastAsia="Calibri" w:hAnsi="Times New Roman" w:cs="Times New Roman"/>
          <w:sz w:val="20"/>
          <w:szCs w:val="20"/>
        </w:rPr>
        <w:t>на котором</w:t>
      </w:r>
      <w:r w:rsidR="000F35BD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размещена информация о реализуемых </w:t>
      </w:r>
      <w:r w:rsidR="006E4BA3"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ТСП</w:t>
      </w:r>
      <w:r w:rsidR="006E4BA3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F35BD"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Товарах</w:t>
      </w:r>
      <w:r w:rsidR="000F35BD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 способах оплаты </w:t>
      </w:r>
      <w:r w:rsidR="000F35BD"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Товара</w:t>
      </w:r>
      <w:r w:rsidR="000F35BD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 порядке выдачи </w:t>
      </w:r>
      <w:r w:rsidR="000F35BD"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Товара</w:t>
      </w:r>
      <w:r w:rsidR="00131FBF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31FBF" w:rsidRPr="008764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и/или</w:t>
      </w:r>
      <w:r w:rsidR="00131FBF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5EDD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место совершения купли продажи </w:t>
      </w:r>
      <w:r w:rsidR="007F5EDD"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Товара</w:t>
      </w:r>
      <w:r w:rsidR="00756018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D173DC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информация о котор</w:t>
      </w:r>
      <w:r w:rsidR="00131FBF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="00D173DC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регистрируется </w:t>
      </w:r>
      <w:r w:rsidR="00D173DC"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Оператором</w:t>
      </w:r>
      <w:r w:rsidR="00D173DC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посредством </w:t>
      </w:r>
      <w:r w:rsidR="00C33462" w:rsidRPr="00C3346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Платформы</w:t>
      </w:r>
      <w:r w:rsidR="007F5EDD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AED5283" w14:textId="1ADD86C3" w:rsidR="00615076" w:rsidRPr="00D81C84" w:rsidRDefault="00615076" w:rsidP="00D1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C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ТСП 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торгово-сервисное предприятие, </w:t>
      </w:r>
      <w:r w:rsidR="007060E2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участник </w:t>
      </w:r>
      <w:r w:rsidR="00C33462"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Платформы</w:t>
      </w:r>
      <w:r w:rsidR="007036FA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юридическое лицо, индивидуальный предприниматель</w:t>
      </w:r>
      <w:r w:rsidR="00E86301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имеющий расчётный счёт в банке</w:t>
      </w:r>
      <w:r w:rsidR="006E2A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6E2A5C" w:rsidRPr="00573E5E">
        <w:rPr>
          <w:rFonts w:ascii="Times New Roman" w:hAnsi="Times New Roman" w:cs="Times New Roman"/>
          <w:sz w:val="20"/>
          <w:szCs w:val="20"/>
        </w:rPr>
        <w:t xml:space="preserve">присоединившемуся к Правилам АО «НСПК» 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резидент Российской Федерации, предоставляющее </w:t>
      </w:r>
      <w:r w:rsidR="0009167C"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Плательщикам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платной основе </w:t>
      </w:r>
      <w:r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Товары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981E7C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сформировавшее(ий) Заявление о присоединении к </w:t>
      </w:r>
      <w:r w:rsidR="00C33462"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Платформе</w:t>
      </w:r>
      <w:r w:rsidR="00981E7C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условиями, предусмотренными в настоящих </w:t>
      </w:r>
      <w:r w:rsidRPr="008764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Правилах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CAE5B4C" w14:textId="76A3618C" w:rsidR="00034672" w:rsidRPr="0034134D" w:rsidRDefault="00D849B5" w:rsidP="000346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241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Участники СБП</w:t>
      </w:r>
      <w:r w:rsidRPr="00A524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кредитные организации, Агенты ТСП и другие юридические лица, подключенные к </w:t>
      </w:r>
      <w:r w:rsidRPr="00A5241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СБП</w:t>
      </w:r>
      <w:r w:rsidRPr="00A524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«Правилами информационно-технологического взаимодействия агента ТСП, Банка» АО «НСПК» при </w:t>
      </w:r>
      <w:r w:rsidRPr="00A5241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использовании QR-кодов в целях оплаты товаров (работ, услуг) в СБП, принятыми АО «НСПК» и размещенными  на сайте </w:t>
      </w:r>
      <w:hyperlink r:id="rId13" w:history="1">
        <w:r w:rsidRPr="00A52414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https://sbp.nspk.ru</w:t>
        </w:r>
      </w:hyperlink>
      <w:r w:rsidR="00034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30C189E0" w14:textId="7E9B0F1A" w:rsidR="00184540" w:rsidRPr="00184540" w:rsidRDefault="00184540" w:rsidP="00D10DA8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A52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Фискальный документ </w:t>
      </w:r>
      <w:r w:rsidRPr="00A52414">
        <w:rPr>
          <w:rFonts w:ascii="Times New Roman" w:eastAsia="Times New Roman" w:hAnsi="Times New Roman"/>
          <w:bCs/>
          <w:sz w:val="20"/>
          <w:szCs w:val="20"/>
          <w:lang w:eastAsia="ru-RU"/>
        </w:rPr>
        <w:t>– документ, формируемый контрольно-кассов</w:t>
      </w:r>
      <w:r w:rsidR="00A52414" w:rsidRPr="00A52414">
        <w:rPr>
          <w:rFonts w:ascii="Times New Roman" w:eastAsia="Times New Roman" w:hAnsi="Times New Roman"/>
          <w:bCs/>
          <w:sz w:val="20"/>
          <w:szCs w:val="20"/>
          <w:lang w:eastAsia="ru-RU"/>
        </w:rPr>
        <w:t>ой</w:t>
      </w:r>
      <w:r w:rsidRPr="00A52414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техник</w:t>
      </w:r>
      <w:r w:rsidR="00A52414" w:rsidRPr="00A52414">
        <w:rPr>
          <w:rFonts w:ascii="Times New Roman" w:eastAsia="Times New Roman" w:hAnsi="Times New Roman"/>
          <w:bCs/>
          <w:sz w:val="20"/>
          <w:szCs w:val="20"/>
          <w:lang w:eastAsia="ru-RU"/>
        </w:rPr>
        <w:t>ой</w:t>
      </w:r>
      <w:r w:rsidRPr="00A52414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в соответствии с Федеральным законом 54-ФЗ. Формирование фискального документа с помощью </w:t>
      </w:r>
      <w:r w:rsidRPr="00A52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ЛК </w:t>
      </w:r>
      <w:r w:rsidR="00327801" w:rsidRPr="00A52414">
        <w:rPr>
          <w:rFonts w:ascii="Times New Roman" w:eastAsia="Times New Roman" w:hAnsi="Times New Roman"/>
          <w:b/>
          <w:sz w:val="20"/>
          <w:szCs w:val="20"/>
          <w:lang w:eastAsia="ru-RU"/>
        </w:rPr>
        <w:t>ЭКВА</w:t>
      </w:r>
      <w:r w:rsidR="00327801" w:rsidRPr="00A52414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A52414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возможно при наличии в </w:t>
      </w:r>
      <w:r w:rsidRPr="00A52414">
        <w:rPr>
          <w:rFonts w:ascii="Times New Roman" w:eastAsia="Times New Roman" w:hAnsi="Times New Roman"/>
          <w:b/>
          <w:sz w:val="20"/>
          <w:szCs w:val="20"/>
          <w:lang w:eastAsia="ru-RU"/>
        </w:rPr>
        <w:t>ТСП</w:t>
      </w:r>
      <w:r w:rsidRPr="00A52414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договора на аренду облачной онлайн-кассы у оператора фискальных данных «АТОЛ» или «ОФД.РУ».</w:t>
      </w:r>
    </w:p>
    <w:p w14:paraId="0F41C3F6" w14:textId="77777777" w:rsidR="00D53557" w:rsidRDefault="00A80C03" w:rsidP="00D1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C84">
        <w:rPr>
          <w:rFonts w:ascii="Times New Roman" w:eastAsia="Times New Roman" w:hAnsi="Times New Roman"/>
          <w:b/>
          <w:sz w:val="20"/>
          <w:szCs w:val="20"/>
          <w:lang w:eastAsia="ru-RU"/>
        </w:rPr>
        <w:t>Эквайрер</w:t>
      </w:r>
      <w:r w:rsidRPr="00D81C8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81C84">
        <w:rPr>
          <w:rFonts w:ascii="Times New Roman" w:hAnsi="Times New Roman"/>
          <w:sz w:val="20"/>
          <w:szCs w:val="20"/>
        </w:rPr>
        <w:t>—</w:t>
      </w:r>
      <w:r w:rsidRPr="00D81C84">
        <w:rPr>
          <w:rFonts w:ascii="Times New Roman" w:eastAsia="Times New Roman" w:hAnsi="Times New Roman"/>
          <w:sz w:val="20"/>
          <w:szCs w:val="20"/>
          <w:lang w:eastAsia="ru-RU"/>
        </w:rPr>
        <w:t xml:space="preserve"> кредитная организация</w:t>
      </w:r>
      <w:r w:rsidR="00807405" w:rsidRPr="00D81C84">
        <w:rPr>
          <w:rFonts w:ascii="Times New Roman" w:eastAsia="Times New Roman" w:hAnsi="Times New Roman"/>
          <w:sz w:val="20"/>
          <w:szCs w:val="20"/>
          <w:lang w:eastAsia="ru-RU"/>
        </w:rPr>
        <w:t xml:space="preserve"> – участник </w:t>
      </w:r>
      <w:r w:rsidR="00807405" w:rsidRPr="0087649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СБП</w:t>
      </w:r>
      <w:r w:rsidRPr="00D81C84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807405" w:rsidRPr="00D81C84">
        <w:rPr>
          <w:rFonts w:ascii="Times New Roman" w:eastAsia="Times New Roman" w:hAnsi="Times New Roman"/>
          <w:sz w:val="20"/>
          <w:szCs w:val="20"/>
          <w:lang w:eastAsia="ru-RU"/>
        </w:rPr>
        <w:t xml:space="preserve">обеспечивающая расчетное обслуживание </w:t>
      </w:r>
      <w:r w:rsidR="00807405" w:rsidRPr="0087649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ТСП</w:t>
      </w:r>
      <w:r w:rsidR="00807405" w:rsidRPr="00D81C84">
        <w:rPr>
          <w:rFonts w:ascii="Times New Roman" w:eastAsia="Times New Roman" w:hAnsi="Times New Roman"/>
          <w:sz w:val="20"/>
          <w:szCs w:val="20"/>
          <w:lang w:eastAsia="ru-RU"/>
        </w:rPr>
        <w:t xml:space="preserve"> в соответствии с условиями договора банковского счета</w:t>
      </w:r>
      <w:r w:rsidR="00F635CE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F635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обеспечивающая </w:t>
      </w:r>
      <w:r w:rsidR="00F635CE" w:rsidRPr="00AF709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прием электронных средств платежа</w:t>
      </w:r>
      <w:r w:rsidR="00F635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пользу </w:t>
      </w:r>
      <w:r w:rsidR="00F635CE" w:rsidRPr="005E05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ТСП</w:t>
      </w:r>
      <w:r w:rsidR="00F635CE" w:rsidRPr="00F635C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C9BDE8E" w14:textId="77777777" w:rsidR="001B47AE" w:rsidRDefault="002A7067" w:rsidP="00D5355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1B47AE">
        <w:rPr>
          <w:rFonts w:ascii="Times New Roman" w:hAnsi="Times New Roman" w:cs="Times New Roman"/>
          <w:b/>
          <w:bCs/>
          <w:sz w:val="20"/>
          <w:szCs w:val="20"/>
        </w:rPr>
        <w:t>Торговый э</w:t>
      </w:r>
      <w:r w:rsidR="00D53557" w:rsidRPr="001B47AE">
        <w:rPr>
          <w:rFonts w:ascii="Times New Roman" w:hAnsi="Times New Roman" w:cs="Times New Roman"/>
          <w:b/>
          <w:bCs/>
          <w:sz w:val="20"/>
          <w:szCs w:val="20"/>
        </w:rPr>
        <w:t xml:space="preserve">квайринг </w:t>
      </w:r>
      <w:r w:rsidR="00D53557" w:rsidRPr="001B47AE">
        <w:rPr>
          <w:rFonts w:ascii="Times New Roman" w:hAnsi="Times New Roman" w:cs="Times New Roman"/>
          <w:sz w:val="20"/>
          <w:szCs w:val="20"/>
        </w:rPr>
        <w:t>– продукт Банка, предоставляющий Клиенту возможность приема карт в своих торговых,</w:t>
      </w:r>
    </w:p>
    <w:p w14:paraId="1AF9E3BF" w14:textId="00C55007" w:rsidR="00A80C03" w:rsidRPr="001B47AE" w:rsidRDefault="00D53557" w:rsidP="001B47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47AE">
        <w:rPr>
          <w:rFonts w:ascii="Times New Roman" w:hAnsi="Times New Roman" w:cs="Times New Roman"/>
          <w:sz w:val="20"/>
          <w:szCs w:val="20"/>
        </w:rPr>
        <w:t>сервисных точках по оплате приобретаемых Держателями карт Товаров.</w:t>
      </w:r>
    </w:p>
    <w:p w14:paraId="66074A6A" w14:textId="496C7A60" w:rsidR="007F5FD1" w:rsidRPr="001B47AE" w:rsidRDefault="007F5FD1" w:rsidP="00D10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47A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Эмитент</w:t>
      </w:r>
      <w:r w:rsidR="00807405" w:rsidRPr="001B47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Pr="001B47AE">
        <w:rPr>
          <w:rFonts w:ascii="Times New Roman" w:eastAsia="Times New Roman" w:hAnsi="Times New Roman" w:cs="Times New Roman"/>
          <w:sz w:val="20"/>
          <w:szCs w:val="20"/>
          <w:lang w:eastAsia="ru-RU"/>
        </w:rPr>
        <w:t>кредитная организация</w:t>
      </w:r>
      <w:r w:rsidR="00807405" w:rsidRPr="001B47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участник </w:t>
      </w:r>
      <w:r w:rsidR="00807405" w:rsidRPr="001B47A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СБП</w:t>
      </w:r>
      <w:r w:rsidRPr="001B47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807405" w:rsidRPr="001B47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обеспечивающая расчетное обслуживание </w:t>
      </w:r>
      <w:r w:rsidR="00807405" w:rsidRPr="001B47A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Платель</w:t>
      </w:r>
      <w:r w:rsidR="003D4833" w:rsidRPr="001B47A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щиков</w:t>
      </w:r>
      <w:r w:rsidR="00807405" w:rsidRPr="001B47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условиями договора </w:t>
      </w:r>
      <w:r w:rsidR="003D4833" w:rsidRPr="001B47AE">
        <w:rPr>
          <w:rFonts w:ascii="Times New Roman" w:eastAsia="Times New Roman" w:hAnsi="Times New Roman" w:cs="Times New Roman"/>
          <w:sz w:val="20"/>
          <w:szCs w:val="20"/>
          <w:lang w:eastAsia="ru-RU"/>
        </w:rPr>
        <w:t>банковского обслуживания (договора об использовании электронного средства платежа</w:t>
      </w:r>
      <w:r w:rsidR="002347AB" w:rsidRPr="001B47AE">
        <w:rPr>
          <w:rFonts w:ascii="Times New Roman" w:eastAsia="Times New Roman" w:hAnsi="Times New Roman" w:cs="Times New Roman"/>
          <w:sz w:val="20"/>
          <w:szCs w:val="20"/>
          <w:lang w:eastAsia="ru-RU"/>
        </w:rPr>
        <w:t>, договора</w:t>
      </w:r>
      <w:r w:rsidR="003D4833" w:rsidRPr="001B47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07405" w:rsidRPr="001B47AE">
        <w:rPr>
          <w:rFonts w:ascii="Times New Roman" w:eastAsia="Times New Roman" w:hAnsi="Times New Roman" w:cs="Times New Roman"/>
          <w:sz w:val="20"/>
          <w:szCs w:val="20"/>
          <w:lang w:eastAsia="ru-RU"/>
        </w:rPr>
        <w:t>банковского счета</w:t>
      </w:r>
      <w:r w:rsidR="002347AB" w:rsidRPr="001B47A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756018" w:rsidRPr="001B47A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07405" w:rsidRPr="001B47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7272D6C" w14:textId="3E5DC231" w:rsidR="000E24D0" w:rsidRPr="001B47AE" w:rsidRDefault="00644432" w:rsidP="000E24D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B47A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ИТО</w:t>
      </w:r>
      <w:r w:rsidRPr="001B47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EF18E9" w:rsidRPr="001B47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Информационно-техническое обслуживание – </w:t>
      </w:r>
      <w:r w:rsidR="00EF18E9" w:rsidRPr="001B47AE">
        <w:rPr>
          <w:rFonts w:ascii="Times New Roman" w:hAnsi="Times New Roman" w:cs="Times New Roman"/>
          <w:sz w:val="20"/>
          <w:szCs w:val="20"/>
        </w:rPr>
        <w:t xml:space="preserve">услуги по обеспечению </w:t>
      </w:r>
      <w:bookmarkStart w:id="4" w:name="_Hlk138945030"/>
      <w:r w:rsidR="00EF18E9" w:rsidRPr="001B47AE">
        <w:rPr>
          <w:rFonts w:ascii="Times New Roman" w:hAnsi="Times New Roman" w:cs="Times New Roman"/>
          <w:sz w:val="20"/>
          <w:szCs w:val="20"/>
        </w:rPr>
        <w:t>информационно-технологического взаимодействия между участниками расчетов</w:t>
      </w:r>
      <w:bookmarkEnd w:id="4"/>
      <w:r w:rsidR="00EF18E9" w:rsidRPr="001B47AE">
        <w:rPr>
          <w:rFonts w:ascii="Times New Roman" w:hAnsi="Times New Roman" w:cs="Times New Roman"/>
          <w:sz w:val="20"/>
          <w:szCs w:val="20"/>
        </w:rPr>
        <w:t xml:space="preserve">, включая оказание услуг по сбору, обработке и предоставлению участникам расчетов информации </w:t>
      </w:r>
      <w:bookmarkStart w:id="5" w:name="_Hlk138337648"/>
      <w:r w:rsidR="00EF18E9" w:rsidRPr="001B47AE">
        <w:rPr>
          <w:rFonts w:ascii="Times New Roman" w:hAnsi="Times New Roman" w:cs="Times New Roman"/>
          <w:sz w:val="20"/>
          <w:szCs w:val="20"/>
        </w:rPr>
        <w:t>по операциям с банковскими картами</w:t>
      </w:r>
      <w:bookmarkEnd w:id="5"/>
      <w:r w:rsidR="00EF18E9" w:rsidRPr="001B47AE">
        <w:rPr>
          <w:rFonts w:ascii="Times New Roman" w:hAnsi="Times New Roman" w:cs="Times New Roman"/>
          <w:sz w:val="20"/>
          <w:szCs w:val="20"/>
        </w:rPr>
        <w:t>, в том числе обработка электронных платежных документов, проверка целостности таких документов, консолидирование и маршрутизация в Банк.</w:t>
      </w:r>
    </w:p>
    <w:p w14:paraId="77799E74" w14:textId="741EEEAA" w:rsidR="000E24D0" w:rsidRPr="001B47AE" w:rsidRDefault="000E24D0" w:rsidP="000E24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47A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Онбординг</w:t>
      </w:r>
      <w:r w:rsidRPr="001B47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процесс заполнения профиля пользователя на Платформе по результатам которого пользователь получает доступ ко всем сервисам, а также возможность отправлять заявки на эквайринг в банки-партнеры. </w:t>
      </w:r>
    </w:p>
    <w:p w14:paraId="5AEE7340" w14:textId="0FC0B1CC" w:rsidR="00644432" w:rsidRPr="001B47AE" w:rsidRDefault="00644432" w:rsidP="00EF1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2AC3E0" w14:textId="2AC48D39" w:rsidR="004F770D" w:rsidRPr="00D81C84" w:rsidRDefault="00DE05E3" w:rsidP="001B47AE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  <w:bookmarkStart w:id="6" w:name="_Toc419302712"/>
      <w:r w:rsidRPr="00D81C84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 xml:space="preserve">2. </w:t>
      </w:r>
      <w:r w:rsidR="004F770D" w:rsidRPr="00D81C84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ОБЩИЕ УСЛОВИЯ</w:t>
      </w:r>
    </w:p>
    <w:p w14:paraId="0372A3FB" w14:textId="045EA077" w:rsidR="004F770D" w:rsidRPr="00D81C84" w:rsidRDefault="004F770D" w:rsidP="005C1F9F">
      <w:pPr>
        <w:pStyle w:val="Default"/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D81C84">
        <w:rPr>
          <w:rFonts w:eastAsia="Times New Roman"/>
          <w:color w:val="auto"/>
          <w:sz w:val="20"/>
          <w:szCs w:val="20"/>
          <w:lang w:eastAsia="ru-RU"/>
        </w:rPr>
        <w:t xml:space="preserve">Настоящие </w:t>
      </w:r>
      <w:r w:rsidR="009549D9" w:rsidRPr="00AD5411">
        <w:rPr>
          <w:rFonts w:eastAsia="Times New Roman"/>
          <w:b/>
          <w:bCs/>
          <w:color w:val="auto"/>
          <w:sz w:val="20"/>
          <w:szCs w:val="20"/>
          <w:lang w:eastAsia="ru-RU"/>
        </w:rPr>
        <w:t>Правила</w:t>
      </w:r>
      <w:r w:rsidR="009549D9" w:rsidRPr="00D81C84">
        <w:rPr>
          <w:rFonts w:eastAsia="Times New Roman"/>
          <w:color w:val="auto"/>
          <w:sz w:val="20"/>
          <w:szCs w:val="20"/>
          <w:lang w:eastAsia="ru-RU"/>
        </w:rPr>
        <w:t xml:space="preserve"> </w:t>
      </w:r>
      <w:r w:rsidR="00BC4C1A" w:rsidRPr="00D81C84">
        <w:rPr>
          <w:rFonts w:eastAsia="Times New Roman"/>
          <w:color w:val="auto"/>
          <w:sz w:val="20"/>
          <w:szCs w:val="20"/>
          <w:lang w:eastAsia="ru-RU"/>
        </w:rPr>
        <w:t xml:space="preserve">работы </w:t>
      </w:r>
      <w:r w:rsidR="00C33462" w:rsidRPr="00AD5411">
        <w:rPr>
          <w:rFonts w:eastAsia="Times New Roman"/>
          <w:b/>
          <w:bCs/>
          <w:color w:val="auto"/>
          <w:sz w:val="20"/>
          <w:szCs w:val="20"/>
          <w:lang w:eastAsia="ru-RU"/>
        </w:rPr>
        <w:t>Платформы</w:t>
      </w:r>
      <w:r w:rsidRPr="00D81C84">
        <w:rPr>
          <w:rFonts w:eastAsia="Times New Roman"/>
          <w:color w:val="auto"/>
          <w:sz w:val="20"/>
          <w:szCs w:val="20"/>
          <w:lang w:eastAsia="ru-RU"/>
        </w:rPr>
        <w:t xml:space="preserve">, </w:t>
      </w:r>
      <w:r w:rsidR="004D0E16" w:rsidRPr="00D81C84">
        <w:rPr>
          <w:rFonts w:eastAsia="Times New Roman"/>
          <w:color w:val="auto"/>
          <w:sz w:val="20"/>
          <w:szCs w:val="20"/>
          <w:lang w:eastAsia="ru-RU"/>
        </w:rPr>
        <w:t xml:space="preserve">разработанные </w:t>
      </w:r>
      <w:r w:rsidR="004D0E16" w:rsidRPr="001B47AE">
        <w:rPr>
          <w:rFonts w:eastAsia="Times New Roman"/>
          <w:b/>
          <w:bCs/>
          <w:color w:val="auto"/>
          <w:sz w:val="20"/>
          <w:szCs w:val="20"/>
          <w:lang w:eastAsia="ru-RU"/>
        </w:rPr>
        <w:t>Обществом с ограниченной ответственностью «</w:t>
      </w:r>
      <w:r w:rsidR="00B326AE" w:rsidRPr="001B47AE">
        <w:rPr>
          <w:rFonts w:eastAsia="Times New Roman"/>
          <w:b/>
          <w:bCs/>
          <w:color w:val="auto"/>
          <w:sz w:val="20"/>
          <w:szCs w:val="20"/>
          <w:lang w:eastAsia="ru-RU"/>
        </w:rPr>
        <w:t>Оператор платежных услуг ЭКВА</w:t>
      </w:r>
      <w:r w:rsidR="004D0E16" w:rsidRPr="001B47AE">
        <w:rPr>
          <w:rFonts w:eastAsia="Times New Roman"/>
          <w:b/>
          <w:bCs/>
          <w:color w:val="auto"/>
          <w:sz w:val="20"/>
          <w:szCs w:val="20"/>
          <w:lang w:eastAsia="ru-RU"/>
        </w:rPr>
        <w:t>»</w:t>
      </w:r>
      <w:r w:rsidR="006E45B0">
        <w:rPr>
          <w:rFonts w:eastAsia="Times New Roman"/>
          <w:color w:val="auto"/>
          <w:sz w:val="20"/>
          <w:szCs w:val="20"/>
          <w:lang w:eastAsia="ru-RU"/>
        </w:rPr>
        <w:t xml:space="preserve"> в соответствии с </w:t>
      </w:r>
      <w:r w:rsidR="006E45B0" w:rsidRPr="006E45B0">
        <w:rPr>
          <w:rFonts w:eastAsia="Times New Roman"/>
          <w:b/>
          <w:bCs/>
          <w:color w:val="auto"/>
          <w:sz w:val="20"/>
          <w:szCs w:val="20"/>
          <w:lang w:eastAsia="ru-RU"/>
        </w:rPr>
        <w:t>Правилами АО «НСПК»</w:t>
      </w:r>
      <w:r w:rsidR="004D0E16" w:rsidRPr="00D81C84">
        <w:rPr>
          <w:rFonts w:eastAsia="Times New Roman"/>
          <w:color w:val="auto"/>
          <w:sz w:val="20"/>
          <w:szCs w:val="20"/>
          <w:lang w:eastAsia="ru-RU"/>
        </w:rPr>
        <w:t xml:space="preserve">, определяют условия использования </w:t>
      </w:r>
      <w:r w:rsidR="00C33462" w:rsidRPr="00AD5411">
        <w:rPr>
          <w:rFonts w:eastAsia="Times New Roman"/>
          <w:b/>
          <w:bCs/>
          <w:color w:val="auto"/>
          <w:sz w:val="20"/>
          <w:szCs w:val="20"/>
          <w:lang w:eastAsia="ru-RU"/>
        </w:rPr>
        <w:t>Платформы</w:t>
      </w:r>
      <w:r w:rsidR="00C33462">
        <w:rPr>
          <w:rFonts w:eastAsia="Times New Roman"/>
          <w:color w:val="auto"/>
          <w:sz w:val="20"/>
          <w:szCs w:val="20"/>
          <w:lang w:eastAsia="ru-RU"/>
        </w:rPr>
        <w:t xml:space="preserve"> в целях информационного обмена между </w:t>
      </w:r>
      <w:r w:rsidR="00C33462" w:rsidRPr="00AD5411">
        <w:rPr>
          <w:rFonts w:eastAsia="Times New Roman"/>
          <w:b/>
          <w:bCs/>
          <w:color w:val="auto"/>
          <w:sz w:val="20"/>
          <w:szCs w:val="20"/>
          <w:lang w:eastAsia="ru-RU"/>
        </w:rPr>
        <w:t>Сторонами</w:t>
      </w:r>
      <w:r w:rsidR="00C33462">
        <w:rPr>
          <w:rFonts w:eastAsia="Times New Roman"/>
          <w:color w:val="auto"/>
          <w:sz w:val="20"/>
          <w:szCs w:val="20"/>
          <w:lang w:eastAsia="ru-RU"/>
        </w:rPr>
        <w:t xml:space="preserve"> и </w:t>
      </w:r>
      <w:r w:rsidR="00C33462" w:rsidRPr="00AD5411">
        <w:rPr>
          <w:rFonts w:eastAsia="Times New Roman"/>
          <w:b/>
          <w:bCs/>
          <w:color w:val="auto"/>
          <w:sz w:val="20"/>
          <w:szCs w:val="20"/>
          <w:lang w:eastAsia="ru-RU"/>
        </w:rPr>
        <w:t>Участниками СБП</w:t>
      </w:r>
      <w:r w:rsidR="00C33462">
        <w:rPr>
          <w:rFonts w:eastAsia="Times New Roman"/>
          <w:color w:val="auto"/>
          <w:sz w:val="20"/>
          <w:szCs w:val="20"/>
          <w:lang w:eastAsia="ru-RU"/>
        </w:rPr>
        <w:t xml:space="preserve">. </w:t>
      </w:r>
      <w:r w:rsidR="00AD5411" w:rsidRPr="00AD5411">
        <w:rPr>
          <w:rFonts w:eastAsia="Times New Roman"/>
          <w:b/>
          <w:bCs/>
          <w:color w:val="auto"/>
          <w:sz w:val="20"/>
          <w:szCs w:val="20"/>
          <w:lang w:eastAsia="ru-RU"/>
        </w:rPr>
        <w:t>Правила</w:t>
      </w:r>
      <w:r w:rsidR="00AD5411">
        <w:rPr>
          <w:rFonts w:eastAsia="Times New Roman"/>
          <w:color w:val="auto"/>
          <w:sz w:val="20"/>
          <w:szCs w:val="20"/>
          <w:lang w:eastAsia="ru-RU"/>
        </w:rPr>
        <w:t xml:space="preserve"> </w:t>
      </w:r>
      <w:r w:rsidR="004D0E16" w:rsidRPr="00D81C84">
        <w:rPr>
          <w:rFonts w:eastAsia="Times New Roman"/>
          <w:color w:val="auto"/>
          <w:sz w:val="20"/>
          <w:szCs w:val="20"/>
          <w:lang w:eastAsia="ru-RU"/>
        </w:rPr>
        <w:t xml:space="preserve">в совокупности с </w:t>
      </w:r>
      <w:r w:rsidR="004D0E16" w:rsidRPr="00AD5411">
        <w:rPr>
          <w:rFonts w:eastAsia="Times New Roman"/>
          <w:b/>
          <w:bCs/>
          <w:color w:val="auto"/>
          <w:sz w:val="20"/>
          <w:szCs w:val="20"/>
          <w:lang w:eastAsia="ru-RU"/>
        </w:rPr>
        <w:t>Тарифами</w:t>
      </w:r>
      <w:r w:rsidR="004D0E16" w:rsidRPr="00D81C84">
        <w:rPr>
          <w:rFonts w:eastAsia="Times New Roman"/>
          <w:color w:val="auto"/>
          <w:sz w:val="20"/>
          <w:szCs w:val="20"/>
          <w:lang w:eastAsia="ru-RU"/>
        </w:rPr>
        <w:t xml:space="preserve">, составляют </w:t>
      </w:r>
      <w:r w:rsidR="004D0E16" w:rsidRPr="006E45B0">
        <w:rPr>
          <w:rFonts w:eastAsia="Times New Roman"/>
          <w:b/>
          <w:bCs/>
          <w:color w:val="auto"/>
          <w:sz w:val="20"/>
          <w:szCs w:val="20"/>
          <w:lang w:eastAsia="ru-RU"/>
        </w:rPr>
        <w:t>Договор</w:t>
      </w:r>
      <w:r w:rsidR="004D0E16" w:rsidRPr="00D81C84">
        <w:rPr>
          <w:rFonts w:eastAsia="Times New Roman"/>
          <w:color w:val="auto"/>
          <w:sz w:val="20"/>
          <w:szCs w:val="20"/>
          <w:lang w:eastAsia="ru-RU"/>
        </w:rPr>
        <w:t xml:space="preserve"> </w:t>
      </w:r>
      <w:r w:rsidR="005E373A">
        <w:rPr>
          <w:rFonts w:eastAsia="Times New Roman"/>
          <w:color w:val="auto"/>
          <w:sz w:val="20"/>
          <w:szCs w:val="20"/>
          <w:lang w:eastAsia="ru-RU"/>
        </w:rPr>
        <w:t>о привлечении платежного агрегатора</w:t>
      </w:r>
      <w:r w:rsidR="000D4AA4">
        <w:rPr>
          <w:rFonts w:eastAsia="Times New Roman"/>
          <w:color w:val="auto"/>
          <w:sz w:val="20"/>
          <w:szCs w:val="20"/>
          <w:lang w:eastAsia="ru-RU"/>
        </w:rPr>
        <w:t xml:space="preserve"> и поручения </w:t>
      </w:r>
      <w:r w:rsidR="004D0E16" w:rsidRPr="00D81C84">
        <w:rPr>
          <w:rFonts w:eastAsia="Times New Roman"/>
          <w:color w:val="auto"/>
          <w:sz w:val="20"/>
          <w:szCs w:val="20"/>
          <w:lang w:eastAsia="ru-RU"/>
        </w:rPr>
        <w:t xml:space="preserve">(далее – </w:t>
      </w:r>
      <w:r w:rsidR="004D0E16" w:rsidRPr="00876490">
        <w:rPr>
          <w:rFonts w:eastAsia="Times New Roman"/>
          <w:b/>
          <w:bCs/>
          <w:color w:val="auto"/>
          <w:sz w:val="20"/>
          <w:szCs w:val="20"/>
          <w:lang w:eastAsia="ru-RU"/>
        </w:rPr>
        <w:t>Договор</w:t>
      </w:r>
      <w:r w:rsidR="004D0E16" w:rsidRPr="00D81C84">
        <w:rPr>
          <w:rFonts w:eastAsia="Times New Roman"/>
          <w:color w:val="auto"/>
          <w:sz w:val="20"/>
          <w:szCs w:val="20"/>
          <w:lang w:eastAsia="ru-RU"/>
        </w:rPr>
        <w:t xml:space="preserve">). </w:t>
      </w:r>
    </w:p>
    <w:p w14:paraId="5E4D0FC1" w14:textId="43E43B6E" w:rsidR="004D0E16" w:rsidRPr="00F102AA" w:rsidRDefault="004D0E16" w:rsidP="00E87825">
      <w:pPr>
        <w:pStyle w:val="Default"/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D81C84">
        <w:rPr>
          <w:rFonts w:eastAsia="Times New Roman"/>
          <w:color w:val="auto"/>
          <w:sz w:val="20"/>
          <w:szCs w:val="20"/>
          <w:lang w:eastAsia="ru-RU"/>
        </w:rPr>
        <w:t xml:space="preserve">Заключение </w:t>
      </w:r>
      <w:r w:rsidRPr="00714353">
        <w:rPr>
          <w:rFonts w:eastAsia="Times New Roman"/>
          <w:b/>
          <w:bCs/>
          <w:color w:val="auto"/>
          <w:sz w:val="20"/>
          <w:szCs w:val="20"/>
          <w:lang w:eastAsia="ru-RU"/>
        </w:rPr>
        <w:t>Договора</w:t>
      </w:r>
      <w:r w:rsidRPr="00D81C84">
        <w:rPr>
          <w:rFonts w:eastAsia="Times New Roman"/>
          <w:color w:val="auto"/>
          <w:sz w:val="20"/>
          <w:szCs w:val="20"/>
          <w:lang w:eastAsia="ru-RU"/>
        </w:rPr>
        <w:t xml:space="preserve"> осуществляется в порядке, предусмотренном </w:t>
      </w:r>
      <w:r w:rsidR="00F102AA">
        <w:rPr>
          <w:rFonts w:eastAsia="Times New Roman"/>
          <w:color w:val="auto"/>
          <w:sz w:val="20"/>
          <w:szCs w:val="20"/>
          <w:lang w:eastAsia="ru-RU"/>
        </w:rPr>
        <w:t xml:space="preserve">п.3 </w:t>
      </w:r>
      <w:r w:rsidRPr="00D81C84">
        <w:rPr>
          <w:rFonts w:eastAsia="Times New Roman"/>
          <w:color w:val="auto"/>
          <w:sz w:val="20"/>
          <w:szCs w:val="20"/>
          <w:lang w:eastAsia="ru-RU"/>
        </w:rPr>
        <w:t>ст. 4</w:t>
      </w:r>
      <w:r w:rsidR="00F102AA">
        <w:rPr>
          <w:rFonts w:eastAsia="Times New Roman"/>
          <w:color w:val="auto"/>
          <w:sz w:val="20"/>
          <w:szCs w:val="20"/>
          <w:lang w:eastAsia="ru-RU"/>
        </w:rPr>
        <w:t>3</w:t>
      </w:r>
      <w:r w:rsidRPr="00D81C84">
        <w:rPr>
          <w:rFonts w:eastAsia="Times New Roman"/>
          <w:color w:val="auto"/>
          <w:sz w:val="20"/>
          <w:szCs w:val="20"/>
          <w:lang w:eastAsia="ru-RU"/>
        </w:rPr>
        <w:t xml:space="preserve">8 Гражданского кодекса Российской Федерации, в форме присоединения </w:t>
      </w:r>
      <w:r w:rsidRPr="00714353">
        <w:rPr>
          <w:rFonts w:eastAsia="Times New Roman"/>
          <w:b/>
          <w:bCs/>
          <w:color w:val="auto"/>
          <w:sz w:val="20"/>
          <w:szCs w:val="20"/>
          <w:lang w:eastAsia="ru-RU"/>
        </w:rPr>
        <w:t>ТСП</w:t>
      </w:r>
      <w:r w:rsidRPr="00D81C84">
        <w:rPr>
          <w:rFonts w:eastAsia="Times New Roman"/>
          <w:color w:val="auto"/>
          <w:sz w:val="20"/>
          <w:szCs w:val="20"/>
          <w:lang w:eastAsia="ru-RU"/>
        </w:rPr>
        <w:t xml:space="preserve"> в целом и полностью к условиям </w:t>
      </w:r>
      <w:r w:rsidRPr="00714353">
        <w:rPr>
          <w:rFonts w:eastAsia="Times New Roman"/>
          <w:b/>
          <w:bCs/>
          <w:color w:val="auto"/>
          <w:sz w:val="20"/>
          <w:szCs w:val="20"/>
          <w:lang w:eastAsia="ru-RU"/>
        </w:rPr>
        <w:t>Правил</w:t>
      </w:r>
      <w:r w:rsidR="00AD5411">
        <w:rPr>
          <w:rFonts w:eastAsia="Times New Roman"/>
          <w:color w:val="auto"/>
          <w:sz w:val="20"/>
          <w:szCs w:val="20"/>
          <w:lang w:eastAsia="ru-RU"/>
        </w:rPr>
        <w:t>,</w:t>
      </w:r>
      <w:r w:rsidRPr="00D81C84">
        <w:rPr>
          <w:rFonts w:eastAsia="Times New Roman"/>
          <w:color w:val="auto"/>
          <w:sz w:val="20"/>
          <w:szCs w:val="20"/>
          <w:lang w:eastAsia="ru-RU"/>
        </w:rPr>
        <w:t xml:space="preserve"> </w:t>
      </w:r>
      <w:r w:rsidR="00F102AA">
        <w:rPr>
          <w:rFonts w:eastAsia="Times New Roman"/>
          <w:color w:val="auto"/>
          <w:sz w:val="20"/>
          <w:szCs w:val="20"/>
          <w:lang w:eastAsia="ru-RU"/>
        </w:rPr>
        <w:t xml:space="preserve">которое выражается </w:t>
      </w:r>
      <w:r w:rsidR="00D849B5" w:rsidRPr="00D81C84">
        <w:rPr>
          <w:rFonts w:eastAsia="Times New Roman"/>
          <w:bCs/>
          <w:color w:val="auto"/>
          <w:sz w:val="20"/>
          <w:szCs w:val="20"/>
          <w:lang w:eastAsia="ru-RU"/>
        </w:rPr>
        <w:t>продолжени</w:t>
      </w:r>
      <w:r w:rsidR="00F102AA">
        <w:rPr>
          <w:rFonts w:eastAsia="Times New Roman"/>
          <w:bCs/>
          <w:color w:val="auto"/>
          <w:sz w:val="20"/>
          <w:szCs w:val="20"/>
          <w:lang w:eastAsia="ru-RU"/>
        </w:rPr>
        <w:t>ем</w:t>
      </w:r>
      <w:r w:rsidR="00D849B5" w:rsidRPr="00D81C84">
        <w:rPr>
          <w:rFonts w:eastAsia="Times New Roman"/>
          <w:bCs/>
          <w:color w:val="auto"/>
          <w:sz w:val="20"/>
          <w:szCs w:val="20"/>
          <w:lang w:eastAsia="ru-RU"/>
        </w:rPr>
        <w:t xml:space="preserve"> выполнения регистрационных действий после ознакомления с </w:t>
      </w:r>
      <w:r w:rsidR="00D849B5" w:rsidRPr="00714353">
        <w:rPr>
          <w:rFonts w:eastAsia="Times New Roman"/>
          <w:b/>
          <w:color w:val="auto"/>
          <w:sz w:val="20"/>
          <w:szCs w:val="20"/>
          <w:lang w:eastAsia="ru-RU"/>
        </w:rPr>
        <w:t>Правилами</w:t>
      </w:r>
      <w:r w:rsidR="00D849B5" w:rsidRPr="00D81C84">
        <w:rPr>
          <w:rFonts w:eastAsia="Times New Roman"/>
          <w:bCs/>
          <w:color w:val="auto"/>
          <w:sz w:val="20"/>
          <w:szCs w:val="20"/>
          <w:lang w:eastAsia="ru-RU"/>
        </w:rPr>
        <w:t>. После выполнения части регистрационных действий</w:t>
      </w:r>
      <w:r w:rsidR="00E849AD">
        <w:rPr>
          <w:rFonts w:eastAsia="Times New Roman"/>
          <w:bCs/>
          <w:color w:val="auto"/>
          <w:sz w:val="20"/>
          <w:szCs w:val="20"/>
          <w:lang w:eastAsia="ru-RU"/>
        </w:rPr>
        <w:t xml:space="preserve">, </w:t>
      </w:r>
      <w:r w:rsidR="00E849AD">
        <w:rPr>
          <w:sz w:val="20"/>
          <w:szCs w:val="20"/>
          <w:lang w:eastAsia="ru-RU"/>
        </w:rPr>
        <w:t>для уполномоченного лица</w:t>
      </w:r>
      <w:r w:rsidR="00D849B5" w:rsidRPr="00D81C84">
        <w:rPr>
          <w:rFonts w:eastAsia="Times New Roman"/>
          <w:bCs/>
          <w:color w:val="auto"/>
          <w:sz w:val="20"/>
          <w:szCs w:val="20"/>
          <w:lang w:eastAsia="ru-RU"/>
        </w:rPr>
        <w:t xml:space="preserve"> </w:t>
      </w:r>
      <w:r w:rsidR="00D849B5" w:rsidRPr="00714353">
        <w:rPr>
          <w:rFonts w:eastAsia="Times New Roman"/>
          <w:b/>
          <w:color w:val="auto"/>
          <w:sz w:val="20"/>
          <w:szCs w:val="20"/>
          <w:lang w:eastAsia="ru-RU"/>
        </w:rPr>
        <w:t>ТСП</w:t>
      </w:r>
      <w:r w:rsidR="00D849B5" w:rsidRPr="00D81C84">
        <w:rPr>
          <w:rFonts w:eastAsia="Times New Roman"/>
          <w:bCs/>
          <w:color w:val="auto"/>
          <w:sz w:val="20"/>
          <w:szCs w:val="20"/>
          <w:lang w:eastAsia="ru-RU"/>
        </w:rPr>
        <w:t xml:space="preserve"> в электронном документе явно указывается «Продолжая регистрационные действия</w:t>
      </w:r>
      <w:r w:rsidR="002C44B0">
        <w:rPr>
          <w:rFonts w:eastAsia="Times New Roman"/>
          <w:bCs/>
          <w:color w:val="auto"/>
          <w:sz w:val="20"/>
          <w:szCs w:val="20"/>
          <w:lang w:eastAsia="ru-RU"/>
        </w:rPr>
        <w:t>,</w:t>
      </w:r>
      <w:r w:rsidR="00D849B5" w:rsidRPr="00D81C84">
        <w:rPr>
          <w:rFonts w:eastAsia="Times New Roman"/>
          <w:bCs/>
          <w:color w:val="auto"/>
          <w:sz w:val="20"/>
          <w:szCs w:val="20"/>
          <w:lang w:eastAsia="ru-RU"/>
        </w:rPr>
        <w:t xml:space="preserve"> Вы соглашаетесь с тем, что Вы ознакомились с </w:t>
      </w:r>
      <w:r w:rsidR="00D849B5" w:rsidRPr="00714353">
        <w:rPr>
          <w:rFonts w:eastAsia="Times New Roman"/>
          <w:b/>
          <w:color w:val="auto"/>
          <w:sz w:val="20"/>
          <w:szCs w:val="20"/>
          <w:lang w:eastAsia="ru-RU"/>
        </w:rPr>
        <w:t>Правилами</w:t>
      </w:r>
      <w:r w:rsidR="00D849B5" w:rsidRPr="00D81C84">
        <w:rPr>
          <w:rFonts w:eastAsia="Times New Roman"/>
          <w:bCs/>
          <w:color w:val="auto"/>
          <w:sz w:val="20"/>
          <w:szCs w:val="20"/>
          <w:lang w:eastAsia="ru-RU"/>
        </w:rPr>
        <w:t xml:space="preserve"> </w:t>
      </w:r>
      <w:r w:rsidR="00D849B5" w:rsidRPr="00714353">
        <w:rPr>
          <w:rFonts w:eastAsia="Times New Roman"/>
          <w:b/>
          <w:color w:val="auto"/>
          <w:sz w:val="20"/>
          <w:szCs w:val="20"/>
          <w:lang w:eastAsia="ru-RU"/>
        </w:rPr>
        <w:t>Платформы</w:t>
      </w:r>
      <w:r w:rsidR="00D849B5" w:rsidRPr="00D81C84">
        <w:rPr>
          <w:rFonts w:eastAsia="Times New Roman"/>
          <w:bCs/>
          <w:color w:val="auto"/>
          <w:sz w:val="20"/>
          <w:szCs w:val="20"/>
          <w:lang w:eastAsia="ru-RU"/>
        </w:rPr>
        <w:t xml:space="preserve"> </w:t>
      </w:r>
      <w:r w:rsidR="005E5B1C" w:rsidRPr="00D81C84">
        <w:rPr>
          <w:rFonts w:eastAsia="Times New Roman"/>
          <w:bCs/>
          <w:color w:val="auto"/>
          <w:sz w:val="20"/>
          <w:szCs w:val="20"/>
          <w:lang w:eastAsia="ru-RU"/>
        </w:rPr>
        <w:t xml:space="preserve">и условиями Лицензионного соглашения </w:t>
      </w:r>
      <w:r w:rsidR="00D849B5" w:rsidRPr="00D81C84">
        <w:rPr>
          <w:rFonts w:eastAsia="Times New Roman"/>
          <w:bCs/>
          <w:color w:val="auto"/>
          <w:sz w:val="20"/>
          <w:szCs w:val="20"/>
          <w:lang w:eastAsia="ru-RU"/>
        </w:rPr>
        <w:t>и присоединяетесь к ним».</w:t>
      </w:r>
    </w:p>
    <w:p w14:paraId="69C2C343" w14:textId="32B1B36B" w:rsidR="004F770D" w:rsidRPr="00D81C84" w:rsidRDefault="00E87825" w:rsidP="00E87825">
      <w:pPr>
        <w:pStyle w:val="Default"/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D81C84">
        <w:rPr>
          <w:rFonts w:eastAsia="Times New Roman"/>
          <w:color w:val="auto"/>
          <w:sz w:val="20"/>
          <w:szCs w:val="20"/>
          <w:lang w:eastAsia="ru-RU"/>
        </w:rPr>
        <w:t xml:space="preserve">Принимая условия </w:t>
      </w:r>
      <w:r w:rsidRPr="00714353">
        <w:rPr>
          <w:rFonts w:eastAsia="Times New Roman"/>
          <w:b/>
          <w:bCs/>
          <w:color w:val="auto"/>
          <w:sz w:val="20"/>
          <w:szCs w:val="20"/>
          <w:lang w:eastAsia="ru-RU"/>
        </w:rPr>
        <w:t>Правил</w:t>
      </w:r>
      <w:r w:rsidRPr="00D81C84">
        <w:rPr>
          <w:rFonts w:eastAsia="Times New Roman"/>
          <w:color w:val="auto"/>
          <w:sz w:val="20"/>
          <w:szCs w:val="20"/>
          <w:lang w:eastAsia="ru-RU"/>
        </w:rPr>
        <w:t xml:space="preserve"> работы </w:t>
      </w:r>
      <w:r w:rsidRPr="00714353">
        <w:rPr>
          <w:rFonts w:eastAsia="Times New Roman"/>
          <w:b/>
          <w:bCs/>
          <w:color w:val="auto"/>
          <w:sz w:val="20"/>
          <w:szCs w:val="20"/>
          <w:lang w:eastAsia="ru-RU"/>
        </w:rPr>
        <w:t>Платформы</w:t>
      </w:r>
      <w:r w:rsidR="00B60DDC" w:rsidRPr="00D81C84">
        <w:rPr>
          <w:rFonts w:eastAsia="Times New Roman"/>
          <w:color w:val="auto"/>
          <w:sz w:val="20"/>
          <w:szCs w:val="20"/>
          <w:lang w:eastAsia="ru-RU"/>
        </w:rPr>
        <w:t xml:space="preserve">, </w:t>
      </w:r>
      <w:r w:rsidR="00476B77" w:rsidRPr="00714353">
        <w:rPr>
          <w:rFonts w:eastAsia="Times New Roman"/>
          <w:b/>
          <w:bCs/>
          <w:color w:val="auto"/>
          <w:sz w:val="20"/>
          <w:szCs w:val="20"/>
          <w:lang w:eastAsia="ru-RU"/>
        </w:rPr>
        <w:t>ТСП</w:t>
      </w:r>
      <w:r w:rsidR="00B60DDC" w:rsidRPr="00D81C84">
        <w:rPr>
          <w:rFonts w:eastAsia="Times New Roman"/>
          <w:color w:val="auto"/>
          <w:sz w:val="20"/>
          <w:szCs w:val="20"/>
          <w:lang w:eastAsia="ru-RU"/>
        </w:rPr>
        <w:t xml:space="preserve"> подтверждает, что ознакомлен с </w:t>
      </w:r>
      <w:r w:rsidR="00B60DDC" w:rsidRPr="00714353">
        <w:rPr>
          <w:rFonts w:eastAsia="Times New Roman"/>
          <w:b/>
          <w:bCs/>
          <w:color w:val="auto"/>
          <w:sz w:val="20"/>
          <w:szCs w:val="20"/>
          <w:lang w:eastAsia="ru-RU"/>
        </w:rPr>
        <w:t>Правилами</w:t>
      </w:r>
      <w:r w:rsidR="00B60DDC" w:rsidRPr="00D81C84">
        <w:rPr>
          <w:rFonts w:eastAsia="Times New Roman"/>
          <w:color w:val="auto"/>
          <w:sz w:val="20"/>
          <w:szCs w:val="20"/>
          <w:lang w:eastAsia="ru-RU"/>
        </w:rPr>
        <w:t xml:space="preserve">, порядком, стоимостью обслуживания, полностью и безоговорочно принимает условия </w:t>
      </w:r>
      <w:r w:rsidR="005E5B1C" w:rsidRPr="00714353">
        <w:rPr>
          <w:rFonts w:eastAsia="Times New Roman"/>
          <w:b/>
          <w:bCs/>
          <w:color w:val="auto"/>
          <w:sz w:val="20"/>
          <w:szCs w:val="20"/>
          <w:lang w:eastAsia="ru-RU"/>
        </w:rPr>
        <w:t>Лицензионного соглашения</w:t>
      </w:r>
      <w:r w:rsidR="005E5B1C" w:rsidRPr="00D81C84">
        <w:rPr>
          <w:rFonts w:eastAsia="Times New Roman"/>
          <w:color w:val="auto"/>
          <w:sz w:val="20"/>
          <w:szCs w:val="20"/>
          <w:lang w:eastAsia="ru-RU"/>
        </w:rPr>
        <w:t xml:space="preserve"> </w:t>
      </w:r>
      <w:r w:rsidRPr="00D81C84">
        <w:rPr>
          <w:rFonts w:eastAsia="Times New Roman"/>
          <w:color w:val="auto"/>
          <w:sz w:val="20"/>
          <w:szCs w:val="20"/>
          <w:lang w:eastAsia="ru-RU"/>
        </w:rPr>
        <w:t xml:space="preserve">и порядок </w:t>
      </w:r>
      <w:r w:rsidR="00B60DDC" w:rsidRPr="00D81C84">
        <w:rPr>
          <w:rFonts w:eastAsia="Times New Roman"/>
          <w:color w:val="auto"/>
          <w:sz w:val="20"/>
          <w:szCs w:val="20"/>
          <w:lang w:eastAsia="ru-RU"/>
        </w:rPr>
        <w:t>оказания</w:t>
      </w:r>
      <w:r w:rsidR="00CF1188" w:rsidRPr="00D81C84">
        <w:rPr>
          <w:rFonts w:eastAsia="Times New Roman"/>
          <w:color w:val="auto"/>
          <w:sz w:val="20"/>
          <w:szCs w:val="20"/>
          <w:lang w:eastAsia="ru-RU"/>
        </w:rPr>
        <w:t xml:space="preserve"> предоставляемых услуг</w:t>
      </w:r>
      <w:r w:rsidR="00163E14">
        <w:rPr>
          <w:rFonts w:eastAsia="Times New Roman"/>
          <w:color w:val="auto"/>
          <w:sz w:val="20"/>
          <w:szCs w:val="20"/>
          <w:lang w:eastAsia="ru-RU"/>
        </w:rPr>
        <w:t>, привлекает Поверенного</w:t>
      </w:r>
      <w:r w:rsidR="00B60DDC" w:rsidRPr="00D81C84">
        <w:rPr>
          <w:rFonts w:eastAsia="Times New Roman"/>
          <w:color w:val="auto"/>
          <w:sz w:val="20"/>
          <w:szCs w:val="20"/>
          <w:lang w:eastAsia="ru-RU"/>
        </w:rPr>
        <w:t xml:space="preserve">, а также подтверждает факт того, что </w:t>
      </w:r>
      <w:r w:rsidR="00B60DDC" w:rsidRPr="00714353">
        <w:rPr>
          <w:rFonts w:eastAsia="Times New Roman"/>
          <w:b/>
          <w:bCs/>
          <w:color w:val="auto"/>
          <w:sz w:val="20"/>
          <w:szCs w:val="20"/>
          <w:lang w:eastAsia="ru-RU"/>
        </w:rPr>
        <w:t>Договор</w:t>
      </w:r>
      <w:r w:rsidR="00B60DDC" w:rsidRPr="00D81C84">
        <w:rPr>
          <w:rFonts w:eastAsia="Times New Roman"/>
          <w:color w:val="auto"/>
          <w:sz w:val="20"/>
          <w:szCs w:val="20"/>
          <w:lang w:eastAsia="ru-RU"/>
        </w:rPr>
        <w:t xml:space="preserve"> не содержат обременительных для </w:t>
      </w:r>
      <w:r w:rsidR="00476B77" w:rsidRPr="00714353">
        <w:rPr>
          <w:rFonts w:eastAsia="Times New Roman"/>
          <w:b/>
          <w:bCs/>
          <w:color w:val="auto"/>
          <w:sz w:val="20"/>
          <w:szCs w:val="20"/>
          <w:lang w:eastAsia="ru-RU"/>
        </w:rPr>
        <w:t>ТСП</w:t>
      </w:r>
      <w:r w:rsidR="00B60DDC" w:rsidRPr="00D81C84">
        <w:rPr>
          <w:rFonts w:eastAsia="Times New Roman"/>
          <w:color w:val="auto"/>
          <w:sz w:val="20"/>
          <w:szCs w:val="20"/>
          <w:lang w:eastAsia="ru-RU"/>
        </w:rPr>
        <w:t xml:space="preserve"> условий</w:t>
      </w:r>
      <w:r w:rsidR="00163E14">
        <w:rPr>
          <w:rFonts w:eastAsia="Times New Roman"/>
          <w:color w:val="auto"/>
          <w:sz w:val="20"/>
          <w:szCs w:val="20"/>
          <w:lang w:eastAsia="ru-RU"/>
        </w:rPr>
        <w:t>;</w:t>
      </w:r>
    </w:p>
    <w:p w14:paraId="590061B4" w14:textId="26F19899" w:rsidR="008E4F36" w:rsidRPr="00D81C84" w:rsidRDefault="00476B77" w:rsidP="00E87825">
      <w:pPr>
        <w:pStyle w:val="Default"/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876490">
        <w:rPr>
          <w:rFonts w:eastAsia="Times New Roman"/>
          <w:b/>
          <w:bCs/>
          <w:color w:val="auto"/>
          <w:sz w:val="20"/>
          <w:szCs w:val="20"/>
          <w:lang w:eastAsia="ru-RU"/>
        </w:rPr>
        <w:t>Оператор</w:t>
      </w:r>
      <w:r w:rsidR="008305FD">
        <w:rPr>
          <w:rFonts w:eastAsia="Times New Roman"/>
          <w:b/>
          <w:bCs/>
          <w:color w:val="auto"/>
          <w:sz w:val="20"/>
          <w:szCs w:val="20"/>
          <w:lang w:eastAsia="ru-RU"/>
        </w:rPr>
        <w:t>,</w:t>
      </w:r>
      <w:r w:rsidR="008E4F36" w:rsidRPr="00D81C84">
        <w:rPr>
          <w:rFonts w:eastAsia="Times New Roman"/>
          <w:color w:val="auto"/>
          <w:sz w:val="20"/>
          <w:szCs w:val="20"/>
          <w:lang w:eastAsia="ru-RU"/>
        </w:rPr>
        <w:t xml:space="preserve"> с целью ознакомления </w:t>
      </w:r>
      <w:r w:rsidR="00AD227A" w:rsidRPr="00714353">
        <w:rPr>
          <w:rFonts w:eastAsia="Times New Roman"/>
          <w:b/>
          <w:bCs/>
          <w:color w:val="auto"/>
          <w:sz w:val="20"/>
          <w:szCs w:val="20"/>
          <w:lang w:eastAsia="ru-RU"/>
        </w:rPr>
        <w:t>ТСП</w:t>
      </w:r>
      <w:r w:rsidR="008E4F36" w:rsidRPr="00D81C84">
        <w:rPr>
          <w:rFonts w:eastAsia="Times New Roman"/>
          <w:color w:val="auto"/>
          <w:sz w:val="20"/>
          <w:szCs w:val="20"/>
          <w:lang w:eastAsia="ru-RU"/>
        </w:rPr>
        <w:t xml:space="preserve"> с условиями </w:t>
      </w:r>
      <w:r w:rsidR="008E4F36" w:rsidRPr="00714353">
        <w:rPr>
          <w:rFonts w:eastAsia="Times New Roman"/>
          <w:b/>
          <w:bCs/>
          <w:color w:val="auto"/>
          <w:sz w:val="20"/>
          <w:szCs w:val="20"/>
          <w:lang w:eastAsia="ru-RU"/>
        </w:rPr>
        <w:t>Правил</w:t>
      </w:r>
      <w:r w:rsidR="008E4F36" w:rsidRPr="00D81C84">
        <w:rPr>
          <w:rFonts w:eastAsia="Times New Roman"/>
          <w:color w:val="auto"/>
          <w:sz w:val="20"/>
          <w:szCs w:val="20"/>
          <w:lang w:eastAsia="ru-RU"/>
        </w:rPr>
        <w:t xml:space="preserve"> и </w:t>
      </w:r>
      <w:r w:rsidR="008E4F36" w:rsidRPr="00714353">
        <w:rPr>
          <w:rFonts w:eastAsia="Times New Roman"/>
          <w:b/>
          <w:bCs/>
          <w:color w:val="auto"/>
          <w:sz w:val="20"/>
          <w:szCs w:val="20"/>
          <w:lang w:eastAsia="ru-RU"/>
        </w:rPr>
        <w:t>Тарифов</w:t>
      </w:r>
      <w:r w:rsidR="008305FD">
        <w:rPr>
          <w:rFonts w:eastAsia="Times New Roman"/>
          <w:b/>
          <w:bCs/>
          <w:color w:val="auto"/>
          <w:sz w:val="20"/>
          <w:szCs w:val="20"/>
          <w:lang w:eastAsia="ru-RU"/>
        </w:rPr>
        <w:t>,</w:t>
      </w:r>
      <w:r w:rsidR="008E4F36" w:rsidRPr="00D81C84">
        <w:rPr>
          <w:rFonts w:eastAsia="Times New Roman"/>
          <w:color w:val="auto"/>
          <w:sz w:val="20"/>
          <w:szCs w:val="20"/>
          <w:lang w:eastAsia="ru-RU"/>
        </w:rPr>
        <w:t xml:space="preserve"> размещает </w:t>
      </w:r>
      <w:r w:rsidR="008E4F36" w:rsidRPr="00714353">
        <w:rPr>
          <w:rFonts w:eastAsia="Times New Roman"/>
          <w:b/>
          <w:bCs/>
          <w:color w:val="auto"/>
          <w:sz w:val="20"/>
          <w:szCs w:val="20"/>
          <w:lang w:eastAsia="ru-RU"/>
        </w:rPr>
        <w:t>Правила</w:t>
      </w:r>
      <w:r w:rsidR="008E4F36" w:rsidRPr="00D81C84">
        <w:rPr>
          <w:rFonts w:eastAsia="Times New Roman"/>
          <w:color w:val="auto"/>
          <w:sz w:val="20"/>
          <w:szCs w:val="20"/>
          <w:lang w:eastAsia="ru-RU"/>
        </w:rPr>
        <w:t xml:space="preserve"> и </w:t>
      </w:r>
      <w:r w:rsidR="008E4F36" w:rsidRPr="00714353">
        <w:rPr>
          <w:rFonts w:eastAsia="Times New Roman"/>
          <w:b/>
          <w:bCs/>
          <w:color w:val="auto"/>
          <w:sz w:val="20"/>
          <w:szCs w:val="20"/>
          <w:lang w:eastAsia="ru-RU"/>
        </w:rPr>
        <w:t>Тарифы</w:t>
      </w:r>
      <w:r w:rsidR="008E4F36" w:rsidRPr="00D81C84">
        <w:rPr>
          <w:rFonts w:eastAsia="Times New Roman"/>
          <w:color w:val="auto"/>
          <w:sz w:val="20"/>
          <w:szCs w:val="20"/>
          <w:lang w:eastAsia="ru-RU"/>
        </w:rPr>
        <w:t xml:space="preserve"> путем</w:t>
      </w:r>
      <w:r w:rsidR="00A57BBA" w:rsidRPr="00D81C84">
        <w:rPr>
          <w:rFonts w:eastAsia="Times New Roman"/>
          <w:color w:val="auto"/>
          <w:sz w:val="20"/>
          <w:szCs w:val="20"/>
          <w:lang w:eastAsia="ru-RU"/>
        </w:rPr>
        <w:t xml:space="preserve"> </w:t>
      </w:r>
      <w:r w:rsidR="00876490">
        <w:rPr>
          <w:rFonts w:eastAsia="Times New Roman"/>
          <w:color w:val="auto"/>
          <w:sz w:val="20"/>
          <w:szCs w:val="20"/>
          <w:lang w:eastAsia="ru-RU"/>
        </w:rPr>
        <w:t>о</w:t>
      </w:r>
      <w:r w:rsidR="008E4F36" w:rsidRPr="00D81C84">
        <w:rPr>
          <w:rFonts w:eastAsia="Times New Roman"/>
          <w:color w:val="auto"/>
          <w:sz w:val="20"/>
          <w:szCs w:val="20"/>
          <w:lang w:eastAsia="ru-RU"/>
        </w:rPr>
        <w:t xml:space="preserve">публикования информации </w:t>
      </w:r>
      <w:r w:rsidR="00BE66BF">
        <w:rPr>
          <w:rFonts w:eastAsia="Times New Roman"/>
          <w:color w:val="auto"/>
          <w:sz w:val="20"/>
          <w:szCs w:val="20"/>
          <w:lang w:eastAsia="ru-RU"/>
        </w:rPr>
        <w:t xml:space="preserve">на </w:t>
      </w:r>
      <w:r w:rsidR="00BE66BF" w:rsidRPr="00BE66BF">
        <w:rPr>
          <w:rFonts w:eastAsia="Times New Roman"/>
          <w:b/>
          <w:color w:val="auto"/>
          <w:sz w:val="20"/>
          <w:szCs w:val="20"/>
          <w:lang w:eastAsia="ru-RU"/>
        </w:rPr>
        <w:t>Официальном сайте Платформы</w:t>
      </w:r>
      <w:r w:rsidR="00BE66BF">
        <w:rPr>
          <w:rFonts w:eastAsia="Times New Roman"/>
          <w:color w:val="auto"/>
          <w:sz w:val="20"/>
          <w:szCs w:val="20"/>
          <w:lang w:eastAsia="ru-RU"/>
        </w:rPr>
        <w:t>.</w:t>
      </w:r>
    </w:p>
    <w:p w14:paraId="26D78A22" w14:textId="6B70F324" w:rsidR="00A57BBA" w:rsidRDefault="008D1CDA" w:rsidP="00E87825">
      <w:pPr>
        <w:pStyle w:val="Default"/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D81C84">
        <w:rPr>
          <w:rFonts w:eastAsia="Times New Roman"/>
          <w:color w:val="auto"/>
          <w:sz w:val="20"/>
          <w:szCs w:val="20"/>
          <w:lang w:eastAsia="ru-RU"/>
        </w:rPr>
        <w:t xml:space="preserve">Моментом ознакомления </w:t>
      </w:r>
      <w:r w:rsidR="00066493" w:rsidRPr="00714353">
        <w:rPr>
          <w:rFonts w:eastAsia="Times New Roman"/>
          <w:b/>
          <w:bCs/>
          <w:color w:val="auto"/>
          <w:sz w:val="20"/>
          <w:szCs w:val="20"/>
          <w:lang w:eastAsia="ru-RU"/>
        </w:rPr>
        <w:t>ТСП</w:t>
      </w:r>
      <w:r w:rsidR="00066493" w:rsidRPr="00D81C84">
        <w:rPr>
          <w:rFonts w:eastAsia="Times New Roman"/>
          <w:color w:val="auto"/>
          <w:sz w:val="20"/>
          <w:szCs w:val="20"/>
          <w:lang w:eastAsia="ru-RU"/>
        </w:rPr>
        <w:t xml:space="preserve"> </w:t>
      </w:r>
      <w:r w:rsidRPr="00D81C84">
        <w:rPr>
          <w:rFonts w:eastAsia="Times New Roman"/>
          <w:color w:val="auto"/>
          <w:sz w:val="20"/>
          <w:szCs w:val="20"/>
          <w:lang w:eastAsia="ru-RU"/>
        </w:rPr>
        <w:t xml:space="preserve">с </w:t>
      </w:r>
      <w:r w:rsidR="00714353">
        <w:rPr>
          <w:rFonts w:eastAsia="Times New Roman"/>
          <w:color w:val="auto"/>
          <w:sz w:val="20"/>
          <w:szCs w:val="20"/>
          <w:lang w:eastAsia="ru-RU"/>
        </w:rPr>
        <w:t>о</w:t>
      </w:r>
      <w:r w:rsidRPr="00D81C84">
        <w:rPr>
          <w:rFonts w:eastAsia="Times New Roman"/>
          <w:color w:val="auto"/>
          <w:sz w:val="20"/>
          <w:szCs w:val="20"/>
          <w:lang w:eastAsia="ru-RU"/>
        </w:rPr>
        <w:t xml:space="preserve">публикованной информацией считается момент, с которого информация доступна для </w:t>
      </w:r>
      <w:r w:rsidR="00066493" w:rsidRPr="00714353">
        <w:rPr>
          <w:rFonts w:eastAsia="Times New Roman"/>
          <w:b/>
          <w:bCs/>
          <w:color w:val="auto"/>
          <w:sz w:val="20"/>
          <w:szCs w:val="20"/>
          <w:lang w:eastAsia="ru-RU"/>
        </w:rPr>
        <w:t>ТСП</w:t>
      </w:r>
      <w:r w:rsidR="0045097F" w:rsidRPr="00D81C84">
        <w:rPr>
          <w:rFonts w:eastAsia="Times New Roman"/>
          <w:color w:val="auto"/>
          <w:sz w:val="20"/>
          <w:szCs w:val="20"/>
          <w:lang w:eastAsia="ru-RU"/>
        </w:rPr>
        <w:t>.</w:t>
      </w:r>
    </w:p>
    <w:p w14:paraId="2C99FF7C" w14:textId="71B3FC87" w:rsidR="008E4F36" w:rsidRPr="00D81C84" w:rsidRDefault="000F732B" w:rsidP="00E87825">
      <w:pPr>
        <w:pStyle w:val="Default"/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D81C84">
        <w:rPr>
          <w:rFonts w:eastAsia="Times New Roman"/>
          <w:color w:val="auto"/>
          <w:sz w:val="20"/>
          <w:szCs w:val="20"/>
          <w:lang w:eastAsia="ru-RU"/>
        </w:rPr>
        <w:t>З</w:t>
      </w:r>
      <w:r w:rsidR="00AD2C4D" w:rsidRPr="00D81C84">
        <w:rPr>
          <w:rFonts w:eastAsia="Times New Roman"/>
          <w:color w:val="auto"/>
          <w:sz w:val="20"/>
          <w:szCs w:val="20"/>
          <w:lang w:eastAsia="ru-RU"/>
        </w:rPr>
        <w:t xml:space="preserve">аполненные заявления по формам </w:t>
      </w:r>
      <w:r w:rsidR="00AD2C4D" w:rsidRPr="00714353">
        <w:rPr>
          <w:rFonts w:eastAsia="Times New Roman"/>
          <w:b/>
          <w:bCs/>
          <w:color w:val="auto"/>
          <w:sz w:val="20"/>
          <w:szCs w:val="20"/>
          <w:lang w:eastAsia="ru-RU"/>
        </w:rPr>
        <w:t>Эквайрера</w:t>
      </w:r>
      <w:r w:rsidRPr="00D81C84">
        <w:rPr>
          <w:rFonts w:eastAsia="Times New Roman"/>
          <w:color w:val="auto"/>
          <w:sz w:val="20"/>
          <w:szCs w:val="20"/>
          <w:lang w:eastAsia="ru-RU"/>
        </w:rPr>
        <w:t xml:space="preserve">, а также любые иные документы, применяемые в соответствии с </w:t>
      </w:r>
      <w:r w:rsidRPr="00714353">
        <w:rPr>
          <w:rFonts w:eastAsia="Times New Roman"/>
          <w:b/>
          <w:bCs/>
          <w:color w:val="auto"/>
          <w:sz w:val="20"/>
          <w:szCs w:val="20"/>
          <w:lang w:eastAsia="ru-RU"/>
        </w:rPr>
        <w:t>Договором</w:t>
      </w:r>
      <w:r w:rsidRPr="00D81C84">
        <w:rPr>
          <w:rFonts w:eastAsia="Times New Roman"/>
          <w:color w:val="auto"/>
          <w:sz w:val="20"/>
          <w:szCs w:val="20"/>
          <w:lang w:eastAsia="ru-RU"/>
        </w:rPr>
        <w:t>, пред</w:t>
      </w:r>
      <w:r w:rsidR="00174072" w:rsidRPr="00D81C84">
        <w:rPr>
          <w:rFonts w:eastAsia="Times New Roman"/>
          <w:color w:val="auto"/>
          <w:sz w:val="20"/>
          <w:szCs w:val="20"/>
          <w:lang w:eastAsia="ru-RU"/>
        </w:rPr>
        <w:t>о</w:t>
      </w:r>
      <w:r w:rsidRPr="00D81C84">
        <w:rPr>
          <w:rFonts w:eastAsia="Times New Roman"/>
          <w:color w:val="auto"/>
          <w:sz w:val="20"/>
          <w:szCs w:val="20"/>
          <w:lang w:eastAsia="ru-RU"/>
        </w:rPr>
        <w:t>ставл</w:t>
      </w:r>
      <w:r w:rsidR="00174072" w:rsidRPr="00D81C84">
        <w:rPr>
          <w:rFonts w:eastAsia="Times New Roman"/>
          <w:color w:val="auto"/>
          <w:sz w:val="20"/>
          <w:szCs w:val="20"/>
          <w:lang w:eastAsia="ru-RU"/>
        </w:rPr>
        <w:t>яются</w:t>
      </w:r>
      <w:r w:rsidR="00066493" w:rsidRPr="00D81C84">
        <w:rPr>
          <w:rFonts w:eastAsia="Times New Roman"/>
          <w:color w:val="auto"/>
          <w:sz w:val="20"/>
          <w:szCs w:val="20"/>
          <w:lang w:eastAsia="ru-RU"/>
        </w:rPr>
        <w:t xml:space="preserve"> </w:t>
      </w:r>
      <w:r w:rsidR="00066493" w:rsidRPr="00714353">
        <w:rPr>
          <w:rFonts w:eastAsia="Times New Roman"/>
          <w:b/>
          <w:bCs/>
          <w:color w:val="auto"/>
          <w:sz w:val="20"/>
          <w:szCs w:val="20"/>
          <w:lang w:eastAsia="ru-RU"/>
        </w:rPr>
        <w:t>Оператору</w:t>
      </w:r>
      <w:r w:rsidR="00066493" w:rsidRPr="00D81C84">
        <w:rPr>
          <w:rFonts w:eastAsia="Times New Roman"/>
          <w:color w:val="auto"/>
          <w:sz w:val="20"/>
          <w:szCs w:val="20"/>
          <w:lang w:eastAsia="ru-RU"/>
        </w:rPr>
        <w:t xml:space="preserve"> </w:t>
      </w:r>
      <w:r w:rsidR="001B47AE">
        <w:rPr>
          <w:rFonts w:eastAsia="Times New Roman"/>
          <w:color w:val="auto"/>
          <w:sz w:val="20"/>
          <w:szCs w:val="20"/>
          <w:lang w:eastAsia="ru-RU"/>
        </w:rPr>
        <w:t xml:space="preserve">официальным представителем ТСП </w:t>
      </w:r>
      <w:r w:rsidR="00885E37">
        <w:rPr>
          <w:rFonts w:eastAsia="Times New Roman"/>
          <w:color w:val="auto"/>
          <w:sz w:val="20"/>
          <w:szCs w:val="20"/>
          <w:lang w:eastAsia="ru-RU"/>
        </w:rPr>
        <w:t xml:space="preserve">посредством </w:t>
      </w:r>
      <w:r w:rsidR="001B47AE" w:rsidRPr="001B47AE">
        <w:rPr>
          <w:rFonts w:eastAsia="Times New Roman"/>
          <w:b/>
          <w:bCs/>
          <w:color w:val="auto"/>
          <w:sz w:val="20"/>
          <w:szCs w:val="20"/>
          <w:lang w:eastAsia="ru-RU"/>
        </w:rPr>
        <w:t>О</w:t>
      </w:r>
      <w:r w:rsidR="00885E37" w:rsidRPr="001B47AE">
        <w:rPr>
          <w:rFonts w:eastAsia="Times New Roman"/>
          <w:b/>
          <w:bCs/>
          <w:color w:val="auto"/>
          <w:sz w:val="20"/>
          <w:szCs w:val="20"/>
          <w:lang w:eastAsia="ru-RU"/>
        </w:rPr>
        <w:t>нбординга</w:t>
      </w:r>
      <w:r w:rsidRPr="00D81C84">
        <w:rPr>
          <w:rFonts w:eastAsia="Times New Roman"/>
          <w:color w:val="auto"/>
          <w:sz w:val="20"/>
          <w:szCs w:val="20"/>
          <w:lang w:eastAsia="ru-RU"/>
        </w:rPr>
        <w:t>.</w:t>
      </w:r>
    </w:p>
    <w:p w14:paraId="5EAF2D2B" w14:textId="4BB3B1D2" w:rsidR="00DE05E3" w:rsidRPr="00D81C84" w:rsidRDefault="004F770D" w:rsidP="001B47AE">
      <w:pPr>
        <w:keepNext/>
        <w:tabs>
          <w:tab w:val="left" w:pos="426"/>
        </w:tabs>
        <w:spacing w:before="120" w:after="0" w:line="240" w:lineRule="auto"/>
        <w:ind w:left="425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0"/>
          <w:szCs w:val="20"/>
        </w:rPr>
      </w:pPr>
      <w:r w:rsidRPr="00D81C84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3.</w:t>
      </w:r>
      <w:r w:rsidR="00BD6B4D" w:rsidRPr="00D81C84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ab/>
      </w:r>
      <w:r w:rsidR="00DE05E3" w:rsidRPr="00D81C84">
        <w:rPr>
          <w:rFonts w:ascii="Times New Roman" w:eastAsia="Calibri" w:hAnsi="Times New Roman" w:cs="Times New Roman"/>
          <w:b/>
          <w:bCs/>
          <w:kern w:val="32"/>
          <w:sz w:val="20"/>
          <w:szCs w:val="20"/>
        </w:rPr>
        <w:t>ПОРЯДОК ЗАКЛЮЧЕНИЯ ДОГОВОРА И ТЕХНИЧЕСКОЙ ИНТЕГРАЦИИ СТОРОН</w:t>
      </w:r>
      <w:bookmarkEnd w:id="6"/>
    </w:p>
    <w:p w14:paraId="6A4637C1" w14:textId="25C8B6F1" w:rsidR="00017D3D" w:rsidRPr="00D81C84" w:rsidRDefault="00017D3D" w:rsidP="00163E14">
      <w:pPr>
        <w:pStyle w:val="af0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eastAsia="Calibri"/>
          <w:sz w:val="20"/>
          <w:szCs w:val="20"/>
        </w:rPr>
      </w:pPr>
      <w:r w:rsidRPr="00876490">
        <w:rPr>
          <w:rFonts w:eastAsia="Calibri"/>
          <w:b/>
          <w:bCs/>
          <w:sz w:val="20"/>
          <w:szCs w:val="20"/>
        </w:rPr>
        <w:t>Договор</w:t>
      </w:r>
      <w:r w:rsidRPr="00D81C84">
        <w:rPr>
          <w:rFonts w:eastAsia="Calibri"/>
          <w:sz w:val="20"/>
          <w:szCs w:val="20"/>
        </w:rPr>
        <w:t xml:space="preserve"> на использование </w:t>
      </w:r>
      <w:r w:rsidR="00714353" w:rsidRPr="00876490">
        <w:rPr>
          <w:rFonts w:eastAsia="Calibri"/>
          <w:b/>
          <w:bCs/>
          <w:sz w:val="20"/>
          <w:szCs w:val="20"/>
        </w:rPr>
        <w:t>Платформы</w:t>
      </w:r>
      <w:r w:rsidRPr="00D81C84">
        <w:rPr>
          <w:rFonts w:eastAsia="Calibri"/>
          <w:sz w:val="20"/>
          <w:szCs w:val="20"/>
        </w:rPr>
        <w:t xml:space="preserve"> </w:t>
      </w:r>
      <w:r w:rsidRPr="00876490">
        <w:rPr>
          <w:rFonts w:eastAsia="Calibri"/>
          <w:b/>
          <w:bCs/>
          <w:sz w:val="20"/>
          <w:szCs w:val="20"/>
        </w:rPr>
        <w:t>ТСП</w:t>
      </w:r>
      <w:r w:rsidRPr="00D81C84">
        <w:rPr>
          <w:rFonts w:eastAsia="Calibri"/>
          <w:sz w:val="20"/>
          <w:szCs w:val="20"/>
        </w:rPr>
        <w:t xml:space="preserve"> с </w:t>
      </w:r>
      <w:r w:rsidRPr="00876490">
        <w:rPr>
          <w:rFonts w:eastAsia="Calibri"/>
          <w:b/>
          <w:bCs/>
          <w:sz w:val="20"/>
          <w:szCs w:val="20"/>
        </w:rPr>
        <w:t>Оператором</w:t>
      </w:r>
      <w:r w:rsidRPr="00D81C84">
        <w:rPr>
          <w:rFonts w:eastAsia="Calibri"/>
          <w:sz w:val="20"/>
          <w:szCs w:val="20"/>
        </w:rPr>
        <w:t xml:space="preserve"> считается заключенным</w:t>
      </w:r>
      <w:r w:rsidR="00066493" w:rsidRPr="00D81C84">
        <w:rPr>
          <w:rFonts w:eastAsia="Calibri"/>
          <w:sz w:val="20"/>
          <w:szCs w:val="20"/>
        </w:rPr>
        <w:t xml:space="preserve"> </w:t>
      </w:r>
      <w:r w:rsidRPr="00D81C84">
        <w:rPr>
          <w:rFonts w:eastAsia="Calibri"/>
          <w:sz w:val="20"/>
          <w:szCs w:val="20"/>
        </w:rPr>
        <w:t xml:space="preserve">с момента </w:t>
      </w:r>
      <w:r w:rsidR="00E849AD">
        <w:rPr>
          <w:sz w:val="20"/>
          <w:szCs w:val="20"/>
          <w:lang w:eastAsia="ru-RU"/>
        </w:rPr>
        <w:t xml:space="preserve">выполнения первой </w:t>
      </w:r>
      <w:r w:rsidR="00E849AD" w:rsidRPr="00E849AD">
        <w:rPr>
          <w:b/>
          <w:bCs/>
          <w:sz w:val="20"/>
          <w:szCs w:val="20"/>
          <w:lang w:eastAsia="ru-RU"/>
        </w:rPr>
        <w:t>Операции</w:t>
      </w:r>
      <w:r w:rsidR="00E849AD">
        <w:rPr>
          <w:sz w:val="20"/>
          <w:szCs w:val="20"/>
          <w:lang w:eastAsia="ru-RU"/>
        </w:rPr>
        <w:t xml:space="preserve"> </w:t>
      </w:r>
      <w:r w:rsidR="00D849B5" w:rsidRPr="00D81C84">
        <w:rPr>
          <w:sz w:val="20"/>
          <w:szCs w:val="20"/>
          <w:lang w:eastAsia="ru-RU"/>
        </w:rPr>
        <w:t xml:space="preserve">после ознакомления с </w:t>
      </w:r>
      <w:r w:rsidR="00D849B5" w:rsidRPr="00876490">
        <w:rPr>
          <w:b/>
          <w:bCs/>
          <w:sz w:val="20"/>
          <w:szCs w:val="20"/>
          <w:lang w:eastAsia="ru-RU"/>
        </w:rPr>
        <w:t>Правилами</w:t>
      </w:r>
      <w:r w:rsidR="00D849B5" w:rsidRPr="00D81C84">
        <w:rPr>
          <w:sz w:val="20"/>
          <w:szCs w:val="20"/>
          <w:lang w:eastAsia="ru-RU"/>
        </w:rPr>
        <w:t>. После выполнения части регистрационных действий</w:t>
      </w:r>
      <w:r w:rsidR="00E849AD">
        <w:rPr>
          <w:sz w:val="20"/>
          <w:szCs w:val="20"/>
          <w:lang w:eastAsia="ru-RU"/>
        </w:rPr>
        <w:t>,</w:t>
      </w:r>
      <w:r w:rsidR="00773770">
        <w:rPr>
          <w:sz w:val="20"/>
          <w:szCs w:val="20"/>
          <w:lang w:eastAsia="ru-RU"/>
        </w:rPr>
        <w:t xml:space="preserve"> для уполномоченного лица</w:t>
      </w:r>
      <w:r w:rsidR="00D849B5" w:rsidRPr="00D81C84">
        <w:rPr>
          <w:sz w:val="20"/>
          <w:szCs w:val="20"/>
          <w:lang w:eastAsia="ru-RU"/>
        </w:rPr>
        <w:t xml:space="preserve"> </w:t>
      </w:r>
      <w:r w:rsidR="00D849B5" w:rsidRPr="00876490">
        <w:rPr>
          <w:b/>
          <w:bCs/>
          <w:sz w:val="20"/>
          <w:szCs w:val="20"/>
          <w:lang w:eastAsia="ru-RU"/>
        </w:rPr>
        <w:t>ТСП</w:t>
      </w:r>
      <w:r w:rsidR="00D849B5" w:rsidRPr="00D81C84">
        <w:rPr>
          <w:sz w:val="20"/>
          <w:szCs w:val="20"/>
          <w:lang w:eastAsia="ru-RU"/>
        </w:rPr>
        <w:t xml:space="preserve"> в электронном документе явно указывается «Продолжая регистрационные действия</w:t>
      </w:r>
      <w:r w:rsidR="00404763">
        <w:rPr>
          <w:sz w:val="20"/>
          <w:szCs w:val="20"/>
          <w:lang w:eastAsia="ru-RU"/>
        </w:rPr>
        <w:t>,</w:t>
      </w:r>
      <w:r w:rsidR="00D849B5" w:rsidRPr="00D81C84">
        <w:rPr>
          <w:sz w:val="20"/>
          <w:szCs w:val="20"/>
          <w:lang w:eastAsia="ru-RU"/>
        </w:rPr>
        <w:t xml:space="preserve"> Вы соглашаетесь с тем, что Вы ознакомились с Правилами Платформы </w:t>
      </w:r>
      <w:r w:rsidR="005E5B1C" w:rsidRPr="00D81C84">
        <w:rPr>
          <w:sz w:val="20"/>
          <w:szCs w:val="20"/>
          <w:lang w:eastAsia="ru-RU"/>
        </w:rPr>
        <w:t xml:space="preserve">и условиями Лицензионного соглашения </w:t>
      </w:r>
      <w:r w:rsidR="00D849B5" w:rsidRPr="00D81C84">
        <w:rPr>
          <w:sz w:val="20"/>
          <w:szCs w:val="20"/>
          <w:lang w:eastAsia="ru-RU"/>
        </w:rPr>
        <w:t xml:space="preserve">и присоединяетесь к ним». </w:t>
      </w:r>
      <w:r w:rsidRPr="00D81C84">
        <w:rPr>
          <w:rFonts w:eastAsia="Calibri"/>
          <w:sz w:val="20"/>
          <w:szCs w:val="20"/>
        </w:rPr>
        <w:t xml:space="preserve"> </w:t>
      </w:r>
    </w:p>
    <w:p w14:paraId="502DB018" w14:textId="40AA97D5" w:rsidR="00990E9D" w:rsidRPr="00D81C84" w:rsidRDefault="00990E9D" w:rsidP="00163E14">
      <w:pPr>
        <w:pStyle w:val="af0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eastAsia="Calibri"/>
          <w:sz w:val="20"/>
          <w:szCs w:val="20"/>
        </w:rPr>
      </w:pPr>
      <w:r w:rsidRPr="00163E14">
        <w:rPr>
          <w:sz w:val="20"/>
          <w:szCs w:val="20"/>
          <w:lang w:eastAsia="ru-RU"/>
        </w:rPr>
        <w:t>Принятие</w:t>
      </w:r>
      <w:r w:rsidRPr="00D81C84">
        <w:rPr>
          <w:rFonts w:eastAsia="Calibri"/>
          <w:sz w:val="20"/>
          <w:szCs w:val="20"/>
        </w:rPr>
        <w:t xml:space="preserve"> условий </w:t>
      </w:r>
      <w:r w:rsidRPr="00876490">
        <w:rPr>
          <w:rFonts w:eastAsia="Calibri"/>
          <w:b/>
          <w:bCs/>
          <w:sz w:val="20"/>
          <w:szCs w:val="20"/>
        </w:rPr>
        <w:t>Платформы</w:t>
      </w:r>
      <w:r w:rsidRPr="00D81C84">
        <w:rPr>
          <w:rFonts w:eastAsia="Calibri"/>
          <w:sz w:val="20"/>
          <w:szCs w:val="20"/>
        </w:rPr>
        <w:t xml:space="preserve"> согласно пункту 3.1 </w:t>
      </w:r>
      <w:r w:rsidR="00876490">
        <w:rPr>
          <w:rFonts w:eastAsia="Calibri"/>
          <w:sz w:val="20"/>
          <w:szCs w:val="20"/>
        </w:rPr>
        <w:t>н</w:t>
      </w:r>
      <w:r w:rsidRPr="00D81C84">
        <w:rPr>
          <w:rFonts w:eastAsia="Calibri"/>
          <w:sz w:val="20"/>
          <w:szCs w:val="20"/>
        </w:rPr>
        <w:t xml:space="preserve">астоящих </w:t>
      </w:r>
      <w:r w:rsidRPr="00876490">
        <w:rPr>
          <w:rFonts w:eastAsia="Calibri"/>
          <w:b/>
          <w:bCs/>
          <w:sz w:val="20"/>
          <w:szCs w:val="20"/>
        </w:rPr>
        <w:t>Правил</w:t>
      </w:r>
      <w:r w:rsidRPr="00D81C84">
        <w:rPr>
          <w:rFonts w:eastAsia="Calibri"/>
          <w:sz w:val="20"/>
          <w:szCs w:val="20"/>
        </w:rPr>
        <w:t xml:space="preserve"> означает, что </w:t>
      </w:r>
      <w:r w:rsidRPr="00876490">
        <w:rPr>
          <w:rFonts w:eastAsia="Calibri"/>
          <w:b/>
          <w:bCs/>
          <w:sz w:val="20"/>
          <w:szCs w:val="20"/>
        </w:rPr>
        <w:t>ТСП</w:t>
      </w:r>
      <w:r w:rsidR="00404763">
        <w:rPr>
          <w:rFonts w:eastAsia="Calibri"/>
          <w:b/>
          <w:bCs/>
          <w:sz w:val="20"/>
          <w:szCs w:val="20"/>
        </w:rPr>
        <w:t>:</w:t>
      </w:r>
    </w:p>
    <w:p w14:paraId="0C5D0A44" w14:textId="2A8659EE" w:rsidR="00990E9D" w:rsidRDefault="00990E9D" w:rsidP="00163E14">
      <w:pPr>
        <w:pStyle w:val="af0"/>
        <w:numPr>
          <w:ilvl w:val="0"/>
          <w:numId w:val="40"/>
        </w:numPr>
        <w:ind w:left="993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 xml:space="preserve">заявляет о присоединении к </w:t>
      </w:r>
      <w:r w:rsidRPr="00876490">
        <w:rPr>
          <w:rFonts w:eastAsia="Calibri"/>
          <w:b/>
          <w:bCs/>
          <w:iCs/>
          <w:sz w:val="20"/>
          <w:szCs w:val="20"/>
        </w:rPr>
        <w:t>Правилам</w:t>
      </w:r>
      <w:r w:rsidRPr="00876490">
        <w:rPr>
          <w:rFonts w:eastAsia="Calibri"/>
          <w:iCs/>
          <w:sz w:val="20"/>
          <w:szCs w:val="20"/>
        </w:rPr>
        <w:t xml:space="preserve"> работы</w:t>
      </w:r>
      <w:r w:rsidRPr="00D81C84">
        <w:rPr>
          <w:rFonts w:eastAsia="Calibri"/>
          <w:i/>
          <w:sz w:val="20"/>
          <w:szCs w:val="20"/>
        </w:rPr>
        <w:t xml:space="preserve"> </w:t>
      </w:r>
      <w:r w:rsidR="00714353" w:rsidRPr="00876490">
        <w:rPr>
          <w:rFonts w:eastAsia="Calibri"/>
          <w:b/>
          <w:bCs/>
          <w:iCs/>
          <w:sz w:val="20"/>
          <w:szCs w:val="20"/>
        </w:rPr>
        <w:t>Платформы</w:t>
      </w:r>
      <w:r w:rsidRPr="00D81C84">
        <w:rPr>
          <w:rFonts w:eastAsia="Calibri"/>
          <w:sz w:val="20"/>
          <w:szCs w:val="20"/>
        </w:rPr>
        <w:t xml:space="preserve">, </w:t>
      </w:r>
      <w:r w:rsidRPr="0099612D">
        <w:rPr>
          <w:rFonts w:eastAsia="Calibri"/>
          <w:sz w:val="20"/>
          <w:szCs w:val="20"/>
        </w:rPr>
        <w:t xml:space="preserve">размещенным </w:t>
      </w:r>
      <w:hyperlink r:id="rId14" w:history="1">
        <w:r w:rsidR="0099612D" w:rsidRPr="0099612D">
          <w:rPr>
            <w:rStyle w:val="af6"/>
            <w:rFonts w:eastAsia="Calibri"/>
            <w:color w:val="auto"/>
            <w:sz w:val="20"/>
            <w:szCs w:val="20"/>
            <w:u w:val="none"/>
          </w:rPr>
          <w:t>на</w:t>
        </w:r>
      </w:hyperlink>
      <w:r w:rsidR="0099612D">
        <w:rPr>
          <w:rFonts w:eastAsia="Calibri"/>
          <w:sz w:val="20"/>
          <w:szCs w:val="20"/>
        </w:rPr>
        <w:t xml:space="preserve"> </w:t>
      </w:r>
      <w:r w:rsidR="0099612D" w:rsidRPr="0099612D">
        <w:rPr>
          <w:rFonts w:eastAsia="Calibri"/>
          <w:b/>
          <w:sz w:val="20"/>
          <w:szCs w:val="20"/>
        </w:rPr>
        <w:t>Официальном сайте Платформы</w:t>
      </w:r>
      <w:r w:rsidRPr="00D81C84">
        <w:rPr>
          <w:rFonts w:eastAsia="Calibri"/>
          <w:sz w:val="20"/>
          <w:szCs w:val="20"/>
        </w:rPr>
        <w:t xml:space="preserve">, и в совокупности с </w:t>
      </w:r>
      <w:r w:rsidR="005E5B1C" w:rsidRPr="00876490">
        <w:rPr>
          <w:rFonts w:eastAsia="Calibri"/>
          <w:b/>
          <w:bCs/>
          <w:sz w:val="20"/>
          <w:szCs w:val="20"/>
        </w:rPr>
        <w:t>Лицензионным соглашением</w:t>
      </w:r>
      <w:r w:rsidR="005E5B1C" w:rsidRPr="00D81C84">
        <w:rPr>
          <w:rFonts w:eastAsia="Calibri"/>
          <w:sz w:val="20"/>
          <w:szCs w:val="20"/>
        </w:rPr>
        <w:t xml:space="preserve"> и </w:t>
      </w:r>
      <w:r w:rsidRPr="00876490">
        <w:rPr>
          <w:rFonts w:eastAsia="Calibri"/>
          <w:b/>
          <w:bCs/>
          <w:sz w:val="20"/>
          <w:szCs w:val="20"/>
        </w:rPr>
        <w:t>Тарифами</w:t>
      </w:r>
      <w:r w:rsidRPr="00D81C84">
        <w:rPr>
          <w:rFonts w:eastAsia="Calibri"/>
          <w:sz w:val="20"/>
          <w:szCs w:val="20"/>
        </w:rPr>
        <w:t xml:space="preserve">, составляющими </w:t>
      </w:r>
      <w:r w:rsidR="00876490" w:rsidRPr="00876490">
        <w:rPr>
          <w:rFonts w:eastAsia="Calibri"/>
          <w:b/>
          <w:bCs/>
          <w:sz w:val="20"/>
          <w:szCs w:val="20"/>
        </w:rPr>
        <w:t>Д</w:t>
      </w:r>
      <w:r w:rsidRPr="00876490">
        <w:rPr>
          <w:rFonts w:eastAsia="Calibri"/>
          <w:b/>
          <w:bCs/>
          <w:sz w:val="20"/>
          <w:szCs w:val="20"/>
        </w:rPr>
        <w:t>оговор</w:t>
      </w:r>
      <w:r w:rsidRPr="00D81C84">
        <w:rPr>
          <w:rFonts w:eastAsia="Calibri"/>
          <w:sz w:val="20"/>
          <w:szCs w:val="20"/>
        </w:rPr>
        <w:t xml:space="preserve"> об использовании </w:t>
      </w:r>
      <w:r w:rsidR="00714353" w:rsidRPr="00714353">
        <w:rPr>
          <w:rFonts w:eastAsia="Calibri"/>
          <w:b/>
          <w:bCs/>
          <w:sz w:val="20"/>
          <w:szCs w:val="20"/>
        </w:rPr>
        <w:t>Платформы</w:t>
      </w:r>
      <w:r w:rsidR="00404763">
        <w:rPr>
          <w:rFonts w:eastAsia="Calibri"/>
          <w:b/>
          <w:bCs/>
          <w:sz w:val="20"/>
          <w:szCs w:val="20"/>
        </w:rPr>
        <w:t>,</w:t>
      </w:r>
      <w:r w:rsidRPr="00D81C84">
        <w:rPr>
          <w:rFonts w:eastAsia="Calibri"/>
          <w:sz w:val="20"/>
          <w:szCs w:val="20"/>
        </w:rPr>
        <w:t xml:space="preserve"> принимает все условия </w:t>
      </w:r>
      <w:r w:rsidRPr="00876490">
        <w:rPr>
          <w:rFonts w:eastAsia="Calibri"/>
          <w:b/>
          <w:bCs/>
          <w:sz w:val="20"/>
          <w:szCs w:val="20"/>
        </w:rPr>
        <w:t>Договора</w:t>
      </w:r>
      <w:r w:rsidRPr="00D81C84">
        <w:rPr>
          <w:rFonts w:eastAsia="Calibri"/>
          <w:sz w:val="20"/>
          <w:szCs w:val="20"/>
        </w:rPr>
        <w:t xml:space="preserve"> в целом.</w:t>
      </w:r>
    </w:p>
    <w:p w14:paraId="7F34CA89" w14:textId="6BD6C82C" w:rsidR="00A13C89" w:rsidRPr="00D81C84" w:rsidRDefault="00DB5866" w:rsidP="00163E14">
      <w:pPr>
        <w:pStyle w:val="af0"/>
        <w:numPr>
          <w:ilvl w:val="0"/>
          <w:numId w:val="40"/>
        </w:numPr>
        <w:ind w:left="993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привлекает</w:t>
      </w:r>
      <w:r w:rsidR="00A13C89">
        <w:rPr>
          <w:rFonts w:eastAsia="Calibri"/>
          <w:sz w:val="20"/>
          <w:szCs w:val="20"/>
        </w:rPr>
        <w:t xml:space="preserve"> </w:t>
      </w:r>
      <w:r w:rsidR="00A13C89" w:rsidRPr="00A13C89">
        <w:rPr>
          <w:rFonts w:eastAsia="Calibri"/>
          <w:b/>
          <w:bCs/>
          <w:sz w:val="20"/>
          <w:szCs w:val="20"/>
        </w:rPr>
        <w:t>Оператор</w:t>
      </w:r>
      <w:r>
        <w:rPr>
          <w:rFonts w:eastAsia="Calibri"/>
          <w:b/>
          <w:bCs/>
          <w:sz w:val="20"/>
          <w:szCs w:val="20"/>
        </w:rPr>
        <w:t>а</w:t>
      </w:r>
      <w:r w:rsidR="00A13C89">
        <w:rPr>
          <w:rFonts w:eastAsia="Calibri"/>
          <w:sz w:val="20"/>
          <w:szCs w:val="20"/>
        </w:rPr>
        <w:t>, выступающе</w:t>
      </w:r>
      <w:r w:rsidR="00E7152C">
        <w:rPr>
          <w:rFonts w:eastAsia="Calibri"/>
          <w:sz w:val="20"/>
          <w:szCs w:val="20"/>
        </w:rPr>
        <w:t>го</w:t>
      </w:r>
      <w:r w:rsidR="00A13C89">
        <w:rPr>
          <w:rFonts w:eastAsia="Calibri"/>
          <w:sz w:val="20"/>
          <w:szCs w:val="20"/>
        </w:rPr>
        <w:t xml:space="preserve"> в качестве </w:t>
      </w:r>
      <w:r w:rsidR="00A13C89" w:rsidRPr="00A13C89">
        <w:rPr>
          <w:rFonts w:eastAsia="Calibri"/>
          <w:b/>
          <w:bCs/>
          <w:sz w:val="20"/>
          <w:szCs w:val="20"/>
        </w:rPr>
        <w:t>Поверенного</w:t>
      </w:r>
      <w:r w:rsidR="00A13C89">
        <w:rPr>
          <w:rFonts w:eastAsia="Calibri"/>
          <w:sz w:val="20"/>
          <w:szCs w:val="20"/>
        </w:rPr>
        <w:t>,</w:t>
      </w:r>
      <w:r w:rsidR="00A13C89" w:rsidRPr="00A13C89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к </w:t>
      </w:r>
      <w:r w:rsidR="00A13C89" w:rsidRPr="00A13C89">
        <w:rPr>
          <w:rFonts w:eastAsia="Calibri"/>
          <w:sz w:val="20"/>
          <w:szCs w:val="20"/>
        </w:rPr>
        <w:t>формирова</w:t>
      </w:r>
      <w:r>
        <w:rPr>
          <w:rFonts w:eastAsia="Calibri"/>
          <w:sz w:val="20"/>
          <w:szCs w:val="20"/>
        </w:rPr>
        <w:t xml:space="preserve">нию </w:t>
      </w:r>
      <w:r w:rsidR="00A13C89" w:rsidRPr="00A13C89">
        <w:rPr>
          <w:rFonts w:eastAsia="Calibri"/>
          <w:sz w:val="20"/>
          <w:szCs w:val="20"/>
        </w:rPr>
        <w:t xml:space="preserve">кассового чека </w:t>
      </w:r>
      <w:r w:rsidR="00A13C89">
        <w:rPr>
          <w:rFonts w:eastAsia="Calibri"/>
          <w:sz w:val="20"/>
          <w:szCs w:val="20"/>
        </w:rPr>
        <w:t xml:space="preserve">при осуществлении </w:t>
      </w:r>
      <w:r w:rsidR="00A13C89" w:rsidRPr="00A13C89">
        <w:rPr>
          <w:rFonts w:eastAsia="Calibri"/>
          <w:b/>
          <w:bCs/>
          <w:sz w:val="20"/>
          <w:szCs w:val="20"/>
        </w:rPr>
        <w:t>Операции</w:t>
      </w:r>
      <w:r w:rsidR="00A13C89">
        <w:rPr>
          <w:rFonts w:eastAsia="Calibri"/>
          <w:sz w:val="20"/>
          <w:szCs w:val="20"/>
        </w:rPr>
        <w:t xml:space="preserve"> </w:t>
      </w:r>
      <w:r w:rsidR="00A13C89" w:rsidRPr="00A13C89">
        <w:rPr>
          <w:rFonts w:eastAsia="Calibri"/>
          <w:sz w:val="20"/>
          <w:szCs w:val="20"/>
        </w:rPr>
        <w:t>в соответствии с Федеральным законом №54-ФЗ «О применении контрольно-кассовой техники при осуществлении расчетов в Российской Федерации»</w:t>
      </w:r>
      <w:r w:rsidR="00A13C89">
        <w:rPr>
          <w:rFonts w:eastAsia="Calibri"/>
          <w:sz w:val="20"/>
          <w:szCs w:val="20"/>
        </w:rPr>
        <w:t>;</w:t>
      </w:r>
    </w:p>
    <w:p w14:paraId="685F8713" w14:textId="3D31A8A6" w:rsidR="00990E9D" w:rsidRPr="00D81C84" w:rsidRDefault="00990E9D" w:rsidP="00163E14">
      <w:pPr>
        <w:pStyle w:val="af0"/>
        <w:numPr>
          <w:ilvl w:val="0"/>
          <w:numId w:val="40"/>
        </w:numPr>
        <w:spacing w:before="120"/>
        <w:ind w:left="993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>подтверждает, что:</w:t>
      </w:r>
    </w:p>
    <w:p w14:paraId="33CDE2D5" w14:textId="25137A27" w:rsidR="00990E9D" w:rsidRPr="00D81C84" w:rsidRDefault="00990E9D" w:rsidP="00506B46">
      <w:pPr>
        <w:pStyle w:val="af0"/>
        <w:numPr>
          <w:ilvl w:val="1"/>
          <w:numId w:val="30"/>
        </w:numPr>
        <w:ind w:left="1844" w:hanging="142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>ознакомил</w:t>
      </w:r>
      <w:r w:rsidR="00356393">
        <w:rPr>
          <w:rFonts w:eastAsia="Calibri"/>
          <w:sz w:val="20"/>
          <w:szCs w:val="20"/>
        </w:rPr>
        <w:t>ось</w:t>
      </w:r>
      <w:r w:rsidRPr="00D81C84">
        <w:rPr>
          <w:rFonts w:eastAsia="Calibri"/>
          <w:sz w:val="20"/>
          <w:szCs w:val="20"/>
        </w:rPr>
        <w:t xml:space="preserve"> с </w:t>
      </w:r>
      <w:r w:rsidRPr="00876490">
        <w:rPr>
          <w:rFonts w:eastAsia="Calibri"/>
          <w:b/>
          <w:bCs/>
          <w:sz w:val="20"/>
          <w:szCs w:val="20"/>
        </w:rPr>
        <w:t>Правилами</w:t>
      </w:r>
      <w:r w:rsidRPr="00D81C84">
        <w:rPr>
          <w:rFonts w:eastAsia="Calibri"/>
          <w:sz w:val="20"/>
          <w:szCs w:val="20"/>
        </w:rPr>
        <w:t xml:space="preserve"> и </w:t>
      </w:r>
      <w:r w:rsidRPr="00876490">
        <w:rPr>
          <w:rFonts w:eastAsia="Calibri"/>
          <w:b/>
          <w:bCs/>
          <w:sz w:val="20"/>
          <w:szCs w:val="20"/>
        </w:rPr>
        <w:t>Тарифами</w:t>
      </w:r>
      <w:r w:rsidRPr="00D81C84">
        <w:rPr>
          <w:rFonts w:eastAsia="Calibri"/>
          <w:sz w:val="20"/>
          <w:szCs w:val="20"/>
        </w:rPr>
        <w:t xml:space="preserve">, размещенными в сети Интернет </w:t>
      </w:r>
      <w:r w:rsidR="0099612D" w:rsidRPr="0099612D">
        <w:rPr>
          <w:rStyle w:val="af6"/>
          <w:color w:val="auto"/>
          <w:sz w:val="20"/>
          <w:szCs w:val="20"/>
          <w:u w:val="none"/>
        </w:rPr>
        <w:t xml:space="preserve">на </w:t>
      </w:r>
      <w:r w:rsidR="0099612D" w:rsidRPr="0099612D">
        <w:rPr>
          <w:rStyle w:val="af6"/>
          <w:b/>
          <w:color w:val="auto"/>
          <w:sz w:val="20"/>
          <w:szCs w:val="20"/>
          <w:u w:val="none"/>
        </w:rPr>
        <w:t>Официальном сайте Платформы</w:t>
      </w:r>
      <w:r w:rsidRPr="00D81C84">
        <w:rPr>
          <w:rFonts w:eastAsia="Calibri"/>
          <w:sz w:val="20"/>
          <w:szCs w:val="20"/>
        </w:rPr>
        <w:t xml:space="preserve">, понимает их текст, выражает свое согласие с ними и обязуется их выполнять; </w:t>
      </w:r>
    </w:p>
    <w:p w14:paraId="48FF40B5" w14:textId="48ACA164" w:rsidR="005E5B1C" w:rsidRDefault="005E5B1C" w:rsidP="00506B46">
      <w:pPr>
        <w:pStyle w:val="af0"/>
        <w:numPr>
          <w:ilvl w:val="1"/>
          <w:numId w:val="30"/>
        </w:numPr>
        <w:ind w:left="1844" w:hanging="142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 xml:space="preserve">принимает условия </w:t>
      </w:r>
      <w:r w:rsidRPr="00876490">
        <w:rPr>
          <w:rFonts w:eastAsia="Calibri"/>
          <w:b/>
          <w:bCs/>
          <w:sz w:val="20"/>
          <w:szCs w:val="20"/>
        </w:rPr>
        <w:t>Лицензионного соглашения</w:t>
      </w:r>
      <w:r w:rsidRPr="00D81C84">
        <w:rPr>
          <w:rFonts w:eastAsia="Calibri"/>
          <w:sz w:val="20"/>
          <w:szCs w:val="20"/>
        </w:rPr>
        <w:t>;</w:t>
      </w:r>
    </w:p>
    <w:p w14:paraId="21B84A41" w14:textId="4E8B445B" w:rsidR="00014F8B" w:rsidRPr="00D81C84" w:rsidRDefault="00014F8B" w:rsidP="00506B46">
      <w:pPr>
        <w:pStyle w:val="af0"/>
        <w:numPr>
          <w:ilvl w:val="1"/>
          <w:numId w:val="30"/>
        </w:numPr>
        <w:ind w:left="1844" w:hanging="142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даёт согласие на </w:t>
      </w:r>
      <w:r w:rsidR="008833BA">
        <w:rPr>
          <w:rFonts w:eastAsia="Calibri"/>
          <w:sz w:val="20"/>
          <w:szCs w:val="20"/>
        </w:rPr>
        <w:t xml:space="preserve">обмен сведениями о </w:t>
      </w:r>
      <w:r w:rsidR="008833BA" w:rsidRPr="006D61D1">
        <w:rPr>
          <w:rFonts w:eastAsia="Calibri"/>
          <w:b/>
          <w:bCs/>
          <w:sz w:val="20"/>
          <w:szCs w:val="20"/>
        </w:rPr>
        <w:t>ТСП</w:t>
      </w:r>
      <w:r w:rsidR="008833BA">
        <w:rPr>
          <w:rFonts w:eastAsia="Calibri"/>
          <w:sz w:val="20"/>
          <w:szCs w:val="20"/>
        </w:rPr>
        <w:t xml:space="preserve"> между</w:t>
      </w:r>
      <w:r>
        <w:rPr>
          <w:rFonts w:eastAsia="Calibri"/>
          <w:sz w:val="20"/>
          <w:szCs w:val="20"/>
        </w:rPr>
        <w:t xml:space="preserve"> </w:t>
      </w:r>
      <w:r w:rsidRPr="006D61D1">
        <w:rPr>
          <w:rFonts w:eastAsia="Calibri"/>
          <w:b/>
          <w:bCs/>
          <w:sz w:val="20"/>
          <w:szCs w:val="20"/>
        </w:rPr>
        <w:t>Эквайре</w:t>
      </w:r>
      <w:r w:rsidR="006D61D1" w:rsidRPr="006D61D1">
        <w:rPr>
          <w:rFonts w:eastAsia="Calibri"/>
          <w:b/>
          <w:bCs/>
          <w:sz w:val="20"/>
          <w:szCs w:val="20"/>
        </w:rPr>
        <w:t>р</w:t>
      </w:r>
      <w:r w:rsidRPr="006D61D1">
        <w:rPr>
          <w:rFonts w:eastAsia="Calibri"/>
          <w:b/>
          <w:bCs/>
          <w:sz w:val="20"/>
          <w:szCs w:val="20"/>
        </w:rPr>
        <w:t>ом</w:t>
      </w:r>
      <w:r>
        <w:rPr>
          <w:rFonts w:eastAsia="Calibri"/>
          <w:sz w:val="20"/>
          <w:szCs w:val="20"/>
        </w:rPr>
        <w:t xml:space="preserve"> </w:t>
      </w:r>
      <w:r w:rsidR="008833BA">
        <w:rPr>
          <w:rFonts w:eastAsia="Calibri"/>
          <w:sz w:val="20"/>
          <w:szCs w:val="20"/>
        </w:rPr>
        <w:t xml:space="preserve">и </w:t>
      </w:r>
      <w:r w:rsidRPr="006D61D1">
        <w:rPr>
          <w:rFonts w:eastAsia="Calibri"/>
          <w:b/>
          <w:bCs/>
          <w:sz w:val="20"/>
          <w:szCs w:val="20"/>
        </w:rPr>
        <w:t>Оператор</w:t>
      </w:r>
      <w:r w:rsidR="008833BA">
        <w:rPr>
          <w:rFonts w:eastAsia="Calibri"/>
          <w:b/>
          <w:bCs/>
          <w:sz w:val="20"/>
          <w:szCs w:val="20"/>
        </w:rPr>
        <w:t>ом</w:t>
      </w:r>
      <w:r>
        <w:rPr>
          <w:rFonts w:eastAsia="Calibri"/>
          <w:sz w:val="20"/>
          <w:szCs w:val="20"/>
        </w:rPr>
        <w:t xml:space="preserve">. К таким сведениям относится </w:t>
      </w:r>
      <w:r w:rsidRPr="00014F8B">
        <w:rPr>
          <w:rFonts w:eastAsia="Calibri"/>
          <w:sz w:val="20"/>
          <w:szCs w:val="20"/>
        </w:rPr>
        <w:t>наименовани</w:t>
      </w:r>
      <w:r>
        <w:rPr>
          <w:rFonts w:eastAsia="Calibri"/>
          <w:sz w:val="20"/>
          <w:szCs w:val="20"/>
        </w:rPr>
        <w:t>е</w:t>
      </w:r>
      <w:r w:rsidRPr="00014F8B">
        <w:rPr>
          <w:rFonts w:eastAsia="Calibri"/>
          <w:sz w:val="20"/>
          <w:szCs w:val="20"/>
        </w:rPr>
        <w:t xml:space="preserve">, ИНН, </w:t>
      </w:r>
      <w:r w:rsidR="006D61D1">
        <w:rPr>
          <w:rFonts w:eastAsia="Calibri"/>
          <w:sz w:val="20"/>
          <w:szCs w:val="20"/>
        </w:rPr>
        <w:t>ОГРН, номер расчётного счёта</w:t>
      </w:r>
      <w:r w:rsidRPr="00014F8B">
        <w:rPr>
          <w:rFonts w:eastAsia="Calibri"/>
          <w:sz w:val="20"/>
          <w:szCs w:val="20"/>
        </w:rPr>
        <w:t xml:space="preserve">, </w:t>
      </w:r>
      <w:r w:rsidR="006D61D1">
        <w:rPr>
          <w:rFonts w:eastAsia="Calibri"/>
          <w:sz w:val="20"/>
          <w:szCs w:val="20"/>
        </w:rPr>
        <w:t xml:space="preserve">сведения об </w:t>
      </w:r>
      <w:r w:rsidR="006D61D1" w:rsidRPr="006D61D1">
        <w:rPr>
          <w:rFonts w:eastAsia="Calibri"/>
          <w:b/>
          <w:bCs/>
          <w:sz w:val="20"/>
          <w:szCs w:val="20"/>
        </w:rPr>
        <w:t>операциях</w:t>
      </w:r>
      <w:r w:rsidR="006D61D1">
        <w:rPr>
          <w:rFonts w:eastAsia="Calibri"/>
          <w:sz w:val="20"/>
          <w:szCs w:val="20"/>
        </w:rPr>
        <w:t xml:space="preserve">, идентификаторы </w:t>
      </w:r>
      <w:r w:rsidR="006D61D1" w:rsidRPr="006D61D1">
        <w:rPr>
          <w:rFonts w:eastAsia="Calibri"/>
          <w:b/>
          <w:bCs/>
          <w:sz w:val="20"/>
          <w:szCs w:val="20"/>
        </w:rPr>
        <w:t>ТСП</w:t>
      </w:r>
      <w:r w:rsidR="006D61D1">
        <w:rPr>
          <w:rFonts w:eastAsia="Calibri"/>
          <w:sz w:val="20"/>
          <w:szCs w:val="20"/>
        </w:rPr>
        <w:t xml:space="preserve"> в </w:t>
      </w:r>
      <w:r w:rsidR="006D61D1" w:rsidRPr="006D61D1">
        <w:rPr>
          <w:rFonts w:eastAsia="Calibri"/>
          <w:b/>
          <w:bCs/>
          <w:sz w:val="20"/>
          <w:szCs w:val="20"/>
        </w:rPr>
        <w:t>СБП</w:t>
      </w:r>
      <w:r w:rsidR="006D61D1">
        <w:rPr>
          <w:rFonts w:eastAsia="Calibri"/>
          <w:sz w:val="20"/>
          <w:szCs w:val="20"/>
        </w:rPr>
        <w:t xml:space="preserve"> – </w:t>
      </w:r>
      <w:r w:rsidRPr="00014F8B">
        <w:rPr>
          <w:rFonts w:eastAsia="Calibri"/>
          <w:sz w:val="20"/>
          <w:szCs w:val="20"/>
        </w:rPr>
        <w:t xml:space="preserve">Legal ID, Merchant ID </w:t>
      </w:r>
      <w:r w:rsidR="006D61D1" w:rsidRPr="006D61D1">
        <w:rPr>
          <w:rFonts w:eastAsia="Calibri"/>
          <w:b/>
          <w:bCs/>
          <w:sz w:val="20"/>
          <w:szCs w:val="20"/>
        </w:rPr>
        <w:t>ТСП</w:t>
      </w:r>
      <w:r w:rsidR="006D61D1">
        <w:rPr>
          <w:rFonts w:eastAsia="Calibri"/>
          <w:sz w:val="20"/>
          <w:szCs w:val="20"/>
        </w:rPr>
        <w:t>, наименование по вывеске, МСС, адрес</w:t>
      </w:r>
      <w:r w:rsidR="00626AD5">
        <w:rPr>
          <w:rFonts w:eastAsia="Calibri"/>
          <w:sz w:val="20"/>
          <w:szCs w:val="20"/>
        </w:rPr>
        <w:t xml:space="preserve"> </w:t>
      </w:r>
      <w:r w:rsidR="00626AD5">
        <w:rPr>
          <w:rFonts w:eastAsia="Calibri"/>
          <w:sz w:val="20"/>
          <w:szCs w:val="20"/>
        </w:rPr>
        <w:lastRenderedPageBreak/>
        <w:t>торговой точки</w:t>
      </w:r>
      <w:r w:rsidR="006D61D1">
        <w:rPr>
          <w:rFonts w:eastAsia="Calibri"/>
          <w:sz w:val="20"/>
          <w:szCs w:val="20"/>
        </w:rPr>
        <w:t xml:space="preserve"> </w:t>
      </w:r>
      <w:r w:rsidR="006D61D1" w:rsidRPr="006D61D1">
        <w:rPr>
          <w:rFonts w:eastAsia="Calibri"/>
          <w:b/>
          <w:bCs/>
          <w:sz w:val="20"/>
          <w:szCs w:val="20"/>
        </w:rPr>
        <w:t>ТСП</w:t>
      </w:r>
      <w:r w:rsidR="00626AD5">
        <w:rPr>
          <w:rFonts w:eastAsia="Calibri"/>
          <w:sz w:val="20"/>
          <w:szCs w:val="20"/>
        </w:rPr>
        <w:t xml:space="preserve">, ряд служебных идентификаторов </w:t>
      </w:r>
      <w:r w:rsidR="00626AD5" w:rsidRPr="00626AD5">
        <w:rPr>
          <w:rFonts w:eastAsia="Calibri"/>
          <w:b/>
          <w:bCs/>
          <w:sz w:val="20"/>
          <w:szCs w:val="20"/>
        </w:rPr>
        <w:t>ТСП</w:t>
      </w:r>
      <w:r w:rsidR="00626AD5">
        <w:rPr>
          <w:rFonts w:eastAsia="Calibri"/>
          <w:sz w:val="20"/>
          <w:szCs w:val="20"/>
        </w:rPr>
        <w:t xml:space="preserve"> и торговой точки </w:t>
      </w:r>
      <w:r w:rsidR="00626AD5" w:rsidRPr="00626AD5">
        <w:rPr>
          <w:rFonts w:eastAsia="Calibri"/>
          <w:b/>
          <w:bCs/>
          <w:sz w:val="20"/>
          <w:szCs w:val="20"/>
        </w:rPr>
        <w:t>ТСП</w:t>
      </w:r>
      <w:r w:rsidR="00626AD5">
        <w:rPr>
          <w:rFonts w:eastAsia="Calibri"/>
          <w:sz w:val="20"/>
          <w:szCs w:val="20"/>
        </w:rPr>
        <w:t xml:space="preserve">, необходимых для выполнения </w:t>
      </w:r>
      <w:r w:rsidR="00626AD5" w:rsidRPr="00626AD5">
        <w:rPr>
          <w:rFonts w:eastAsia="Calibri"/>
          <w:b/>
          <w:bCs/>
          <w:sz w:val="20"/>
          <w:szCs w:val="20"/>
        </w:rPr>
        <w:t>операций</w:t>
      </w:r>
      <w:r w:rsidR="00626AD5">
        <w:rPr>
          <w:rFonts w:eastAsia="Calibri"/>
          <w:sz w:val="20"/>
          <w:szCs w:val="20"/>
        </w:rPr>
        <w:t xml:space="preserve"> в целях исполнения </w:t>
      </w:r>
      <w:r w:rsidR="00626AD5" w:rsidRPr="00626AD5">
        <w:rPr>
          <w:rFonts w:eastAsia="Calibri"/>
          <w:b/>
          <w:bCs/>
          <w:sz w:val="20"/>
          <w:szCs w:val="20"/>
        </w:rPr>
        <w:t>Оператором</w:t>
      </w:r>
      <w:r w:rsidR="00626AD5">
        <w:rPr>
          <w:rFonts w:eastAsia="Calibri"/>
          <w:sz w:val="20"/>
          <w:szCs w:val="20"/>
        </w:rPr>
        <w:t xml:space="preserve"> обязательств по </w:t>
      </w:r>
      <w:r w:rsidR="00626AD5" w:rsidRPr="00626AD5">
        <w:rPr>
          <w:rFonts w:eastAsia="Calibri"/>
          <w:b/>
          <w:bCs/>
          <w:sz w:val="20"/>
          <w:szCs w:val="20"/>
        </w:rPr>
        <w:t>Договору</w:t>
      </w:r>
      <w:r w:rsidR="00626AD5">
        <w:rPr>
          <w:rFonts w:eastAsia="Calibri"/>
          <w:sz w:val="20"/>
          <w:szCs w:val="20"/>
        </w:rPr>
        <w:t>;</w:t>
      </w:r>
    </w:p>
    <w:p w14:paraId="7C83D3AD" w14:textId="3CD6D396" w:rsidR="00990E9D" w:rsidRPr="00D81C84" w:rsidRDefault="00990E9D" w:rsidP="00A13C89">
      <w:pPr>
        <w:pStyle w:val="af0"/>
        <w:numPr>
          <w:ilvl w:val="1"/>
          <w:numId w:val="30"/>
        </w:numPr>
        <w:ind w:left="1844" w:hanging="142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 xml:space="preserve">не возражает против права </w:t>
      </w:r>
      <w:r w:rsidRPr="00A13C89">
        <w:rPr>
          <w:rFonts w:eastAsia="Calibri"/>
          <w:sz w:val="20"/>
          <w:szCs w:val="20"/>
        </w:rPr>
        <w:t>Оператора</w:t>
      </w:r>
      <w:r w:rsidR="00356393" w:rsidRPr="00A13C89">
        <w:rPr>
          <w:rFonts w:eastAsia="Calibri"/>
          <w:sz w:val="20"/>
          <w:szCs w:val="20"/>
        </w:rPr>
        <w:t>,</w:t>
      </w:r>
      <w:r w:rsidRPr="00D81C84">
        <w:rPr>
          <w:rFonts w:eastAsia="Calibri"/>
          <w:sz w:val="20"/>
          <w:szCs w:val="20"/>
        </w:rPr>
        <w:t xml:space="preserve"> в соответствии с п.4 ст.450 Гражданского кодекса Российской Федерации</w:t>
      </w:r>
      <w:r w:rsidR="00E7152C">
        <w:rPr>
          <w:rFonts w:eastAsia="Calibri"/>
          <w:sz w:val="20"/>
          <w:szCs w:val="20"/>
        </w:rPr>
        <w:t xml:space="preserve"> и настоящими Правилами</w:t>
      </w:r>
      <w:r w:rsidR="00356393">
        <w:rPr>
          <w:rFonts w:eastAsia="Calibri"/>
          <w:sz w:val="20"/>
          <w:szCs w:val="20"/>
        </w:rPr>
        <w:t>,</w:t>
      </w:r>
      <w:r w:rsidRPr="00D81C84">
        <w:rPr>
          <w:rFonts w:eastAsia="Calibri"/>
          <w:sz w:val="20"/>
          <w:szCs w:val="20"/>
        </w:rPr>
        <w:t xml:space="preserve"> в одностороннем порядке вносить изменения в </w:t>
      </w:r>
      <w:r w:rsidRPr="00A13C89">
        <w:rPr>
          <w:rFonts w:eastAsia="Calibri"/>
          <w:sz w:val="20"/>
          <w:szCs w:val="20"/>
        </w:rPr>
        <w:t>Правила</w:t>
      </w:r>
      <w:r w:rsidRPr="00D81C84">
        <w:rPr>
          <w:rFonts w:eastAsia="Calibri"/>
          <w:sz w:val="20"/>
          <w:szCs w:val="20"/>
        </w:rPr>
        <w:t xml:space="preserve"> и </w:t>
      </w:r>
      <w:r w:rsidRPr="00A13C89">
        <w:rPr>
          <w:rFonts w:eastAsia="Calibri"/>
          <w:sz w:val="20"/>
          <w:szCs w:val="20"/>
        </w:rPr>
        <w:t>Тарифы</w:t>
      </w:r>
      <w:r w:rsidRPr="00D81C84">
        <w:rPr>
          <w:rFonts w:eastAsia="Calibri"/>
          <w:sz w:val="20"/>
          <w:szCs w:val="20"/>
        </w:rPr>
        <w:t xml:space="preserve">; </w:t>
      </w:r>
    </w:p>
    <w:p w14:paraId="5D4A7450" w14:textId="3598CC56" w:rsidR="00990E9D" w:rsidRPr="00D81C84" w:rsidRDefault="00990E9D" w:rsidP="00A13C89">
      <w:pPr>
        <w:pStyle w:val="af0"/>
        <w:numPr>
          <w:ilvl w:val="1"/>
          <w:numId w:val="30"/>
        </w:numPr>
        <w:ind w:left="1844" w:hanging="142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 xml:space="preserve">понимает, что </w:t>
      </w:r>
      <w:r w:rsidRPr="00A13C89">
        <w:rPr>
          <w:rFonts w:eastAsia="Calibri"/>
          <w:sz w:val="20"/>
          <w:szCs w:val="20"/>
        </w:rPr>
        <w:t>Оператор</w:t>
      </w:r>
      <w:r w:rsidRPr="00D81C84">
        <w:rPr>
          <w:rFonts w:eastAsia="Calibri"/>
          <w:sz w:val="20"/>
          <w:szCs w:val="20"/>
        </w:rPr>
        <w:t xml:space="preserve"> вправе отказаться от заключения </w:t>
      </w:r>
      <w:r w:rsidRPr="00A13C89">
        <w:rPr>
          <w:rFonts w:eastAsia="Calibri"/>
          <w:sz w:val="20"/>
          <w:szCs w:val="20"/>
        </w:rPr>
        <w:t>Договора</w:t>
      </w:r>
      <w:r w:rsidRPr="00D81C84">
        <w:rPr>
          <w:rFonts w:eastAsia="Calibri"/>
          <w:sz w:val="20"/>
          <w:szCs w:val="20"/>
        </w:rPr>
        <w:t xml:space="preserve"> в случаях, предусмотренных в </w:t>
      </w:r>
      <w:r w:rsidRPr="00A13C89">
        <w:rPr>
          <w:rFonts w:eastAsia="Calibri"/>
          <w:sz w:val="20"/>
          <w:szCs w:val="20"/>
        </w:rPr>
        <w:t>Договоре</w:t>
      </w:r>
      <w:r w:rsidRPr="00D81C84">
        <w:rPr>
          <w:rFonts w:eastAsia="Calibri"/>
          <w:sz w:val="20"/>
          <w:szCs w:val="20"/>
        </w:rPr>
        <w:t xml:space="preserve"> и действующ</w:t>
      </w:r>
      <w:r w:rsidR="00356393">
        <w:rPr>
          <w:rFonts w:eastAsia="Calibri"/>
          <w:sz w:val="20"/>
          <w:szCs w:val="20"/>
        </w:rPr>
        <w:t>ем</w:t>
      </w:r>
      <w:r w:rsidRPr="00D81C84">
        <w:rPr>
          <w:rFonts w:eastAsia="Calibri"/>
          <w:sz w:val="20"/>
          <w:szCs w:val="20"/>
        </w:rPr>
        <w:t xml:space="preserve"> законодательств</w:t>
      </w:r>
      <w:r w:rsidR="00356393">
        <w:rPr>
          <w:rFonts w:eastAsia="Calibri"/>
          <w:sz w:val="20"/>
          <w:szCs w:val="20"/>
        </w:rPr>
        <w:t>е</w:t>
      </w:r>
      <w:r w:rsidRPr="00D81C84">
        <w:rPr>
          <w:rFonts w:eastAsia="Calibri"/>
          <w:sz w:val="20"/>
          <w:szCs w:val="20"/>
        </w:rPr>
        <w:t xml:space="preserve"> Российской Федерации.</w:t>
      </w:r>
    </w:p>
    <w:p w14:paraId="3CA79A40" w14:textId="778F0E4F" w:rsidR="00C6460C" w:rsidRPr="0057142A" w:rsidRDefault="00C6460C" w:rsidP="005C1F9F">
      <w:pPr>
        <w:pStyle w:val="af0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eastAsia="Calibri"/>
          <w:sz w:val="20"/>
          <w:szCs w:val="20"/>
          <w:lang w:eastAsia="ru-RU"/>
        </w:rPr>
      </w:pPr>
      <w:r w:rsidRPr="00D81C84">
        <w:rPr>
          <w:sz w:val="20"/>
          <w:szCs w:val="20"/>
          <w:lang w:eastAsia="ru-RU"/>
        </w:rPr>
        <w:t xml:space="preserve">Для </w:t>
      </w:r>
      <w:r w:rsidR="00AF798C" w:rsidRPr="00D81C84">
        <w:rPr>
          <w:sz w:val="20"/>
          <w:szCs w:val="20"/>
          <w:lang w:eastAsia="ru-RU"/>
        </w:rPr>
        <w:t xml:space="preserve">запуска процесса </w:t>
      </w:r>
      <w:r w:rsidRPr="00D81C84">
        <w:rPr>
          <w:sz w:val="20"/>
          <w:szCs w:val="20"/>
          <w:lang w:eastAsia="ru-RU"/>
        </w:rPr>
        <w:t xml:space="preserve">прохождения </w:t>
      </w:r>
      <w:r w:rsidRPr="00876490">
        <w:rPr>
          <w:b/>
          <w:bCs/>
          <w:sz w:val="20"/>
          <w:szCs w:val="20"/>
          <w:lang w:eastAsia="ru-RU"/>
        </w:rPr>
        <w:t>Аутентификации</w:t>
      </w:r>
      <w:r w:rsidRPr="00D81C84">
        <w:rPr>
          <w:sz w:val="20"/>
          <w:szCs w:val="20"/>
          <w:lang w:eastAsia="ru-RU"/>
        </w:rPr>
        <w:t xml:space="preserve"> </w:t>
      </w:r>
      <w:r w:rsidR="00AF798C" w:rsidRPr="00876490">
        <w:rPr>
          <w:b/>
          <w:bCs/>
          <w:sz w:val="20"/>
          <w:szCs w:val="20"/>
          <w:lang w:eastAsia="ru-RU"/>
        </w:rPr>
        <w:t>ТСП</w:t>
      </w:r>
      <w:r w:rsidR="00AF798C" w:rsidRPr="00D81C84">
        <w:rPr>
          <w:sz w:val="20"/>
          <w:szCs w:val="20"/>
          <w:lang w:eastAsia="ru-RU"/>
        </w:rPr>
        <w:t xml:space="preserve"> направляет Заявку на подключение</w:t>
      </w:r>
      <w:r w:rsidR="00AD5411">
        <w:rPr>
          <w:sz w:val="20"/>
          <w:szCs w:val="20"/>
          <w:lang w:eastAsia="ru-RU"/>
        </w:rPr>
        <w:t xml:space="preserve"> к </w:t>
      </w:r>
      <w:r w:rsidR="00AD5411" w:rsidRPr="00876490">
        <w:rPr>
          <w:b/>
          <w:bCs/>
          <w:sz w:val="20"/>
          <w:szCs w:val="20"/>
          <w:lang w:eastAsia="ru-RU"/>
        </w:rPr>
        <w:t>Платформе</w:t>
      </w:r>
      <w:r w:rsidR="00AD5411">
        <w:rPr>
          <w:sz w:val="20"/>
          <w:szCs w:val="20"/>
          <w:lang w:eastAsia="ru-RU"/>
        </w:rPr>
        <w:t xml:space="preserve"> с помощью </w:t>
      </w:r>
      <w:r w:rsidR="00A73F80" w:rsidRPr="00356393">
        <w:rPr>
          <w:b/>
          <w:bCs/>
          <w:sz w:val="20"/>
          <w:szCs w:val="20"/>
        </w:rPr>
        <w:t>программы для ЭВМ</w:t>
      </w:r>
      <w:r w:rsidR="00AD5411">
        <w:rPr>
          <w:sz w:val="20"/>
          <w:szCs w:val="20"/>
          <w:lang w:eastAsia="ru-RU"/>
        </w:rPr>
        <w:t xml:space="preserve"> </w:t>
      </w:r>
      <w:r w:rsidR="00D3082C">
        <w:rPr>
          <w:b/>
          <w:bCs/>
          <w:sz w:val="20"/>
          <w:szCs w:val="20"/>
          <w:lang w:val="en-US" w:eastAsia="ru-RU"/>
        </w:rPr>
        <w:t>EQWA</w:t>
      </w:r>
      <w:r w:rsidR="00D3082C" w:rsidRPr="00D3082C">
        <w:rPr>
          <w:b/>
          <w:bCs/>
          <w:sz w:val="20"/>
          <w:szCs w:val="20"/>
          <w:lang w:eastAsia="ru-RU"/>
        </w:rPr>
        <w:t>.</w:t>
      </w:r>
      <w:r w:rsidR="00D3082C">
        <w:rPr>
          <w:b/>
          <w:bCs/>
          <w:sz w:val="20"/>
          <w:szCs w:val="20"/>
          <w:lang w:val="en-US" w:eastAsia="ru-RU"/>
        </w:rPr>
        <w:t>Nova</w:t>
      </w:r>
      <w:r w:rsidR="00AC52EE">
        <w:rPr>
          <w:sz w:val="20"/>
          <w:szCs w:val="20"/>
          <w:lang w:eastAsia="ru-RU"/>
        </w:rPr>
        <w:t xml:space="preserve"> или специальной формы на </w:t>
      </w:r>
      <w:hyperlink r:id="rId15" w:history="1">
        <w:r w:rsidR="0099612D" w:rsidRPr="0099612D">
          <w:rPr>
            <w:rStyle w:val="af6"/>
            <w:b/>
            <w:color w:val="auto"/>
            <w:sz w:val="20"/>
            <w:szCs w:val="20"/>
            <w:u w:val="none"/>
            <w:lang w:eastAsia="ru-RU"/>
          </w:rPr>
          <w:t>Официальном</w:t>
        </w:r>
      </w:hyperlink>
      <w:r w:rsidR="0099612D" w:rsidRPr="0099612D">
        <w:rPr>
          <w:rStyle w:val="af6"/>
          <w:b/>
          <w:color w:val="auto"/>
          <w:sz w:val="20"/>
          <w:szCs w:val="20"/>
          <w:u w:val="none"/>
          <w:lang w:eastAsia="ru-RU"/>
        </w:rPr>
        <w:t xml:space="preserve"> сайте Платформы</w:t>
      </w:r>
      <w:r w:rsidR="00AD5411">
        <w:rPr>
          <w:sz w:val="20"/>
          <w:szCs w:val="20"/>
          <w:lang w:eastAsia="ru-RU"/>
        </w:rPr>
        <w:t>,</w:t>
      </w:r>
      <w:r w:rsidR="00AF798C" w:rsidRPr="00D81C84">
        <w:rPr>
          <w:sz w:val="20"/>
          <w:szCs w:val="20"/>
          <w:lang w:eastAsia="ru-RU"/>
        </w:rPr>
        <w:t xml:space="preserve"> после чего </w:t>
      </w:r>
      <w:r w:rsidR="00D202C0">
        <w:rPr>
          <w:sz w:val="20"/>
          <w:szCs w:val="20"/>
          <w:lang w:eastAsia="ru-RU"/>
        </w:rPr>
        <w:t xml:space="preserve">через специальной форму </w:t>
      </w:r>
      <w:r w:rsidR="00D202C0" w:rsidRPr="00D202C0">
        <w:rPr>
          <w:b/>
          <w:bCs/>
          <w:sz w:val="20"/>
          <w:szCs w:val="20"/>
          <w:lang w:eastAsia="ru-RU"/>
        </w:rPr>
        <w:t>Платформы</w:t>
      </w:r>
      <w:r w:rsidR="00D202C0">
        <w:rPr>
          <w:b/>
          <w:bCs/>
          <w:sz w:val="20"/>
          <w:szCs w:val="20"/>
          <w:lang w:eastAsia="ru-RU"/>
        </w:rPr>
        <w:t xml:space="preserve"> -</w:t>
      </w:r>
      <w:r w:rsidRPr="00D81C84">
        <w:rPr>
          <w:sz w:val="20"/>
          <w:szCs w:val="20"/>
          <w:lang w:eastAsia="ru-RU"/>
        </w:rPr>
        <w:t xml:space="preserve"> </w:t>
      </w:r>
      <w:r w:rsidRPr="00876490">
        <w:rPr>
          <w:b/>
          <w:bCs/>
          <w:sz w:val="20"/>
          <w:szCs w:val="20"/>
          <w:lang w:eastAsia="ru-RU"/>
        </w:rPr>
        <w:t>ТСП</w:t>
      </w:r>
      <w:r w:rsidRPr="00D81C84">
        <w:rPr>
          <w:sz w:val="20"/>
          <w:szCs w:val="20"/>
          <w:lang w:eastAsia="ru-RU"/>
        </w:rPr>
        <w:t xml:space="preserve">  </w:t>
      </w:r>
      <w:r w:rsidR="00D202C0">
        <w:rPr>
          <w:sz w:val="20"/>
          <w:szCs w:val="20"/>
          <w:lang w:eastAsia="ru-RU"/>
        </w:rPr>
        <w:t>заполняет</w:t>
      </w:r>
      <w:r w:rsidRPr="00D81C84">
        <w:rPr>
          <w:sz w:val="20"/>
          <w:szCs w:val="20"/>
          <w:lang w:eastAsia="ru-RU"/>
        </w:rPr>
        <w:t xml:space="preserve"> Заявлени</w:t>
      </w:r>
      <w:r w:rsidR="00AC52EE">
        <w:rPr>
          <w:sz w:val="20"/>
          <w:szCs w:val="20"/>
          <w:lang w:eastAsia="ru-RU"/>
        </w:rPr>
        <w:t>е</w:t>
      </w:r>
      <w:r w:rsidRPr="00D81C84">
        <w:rPr>
          <w:sz w:val="20"/>
          <w:szCs w:val="20"/>
          <w:lang w:eastAsia="ru-RU"/>
        </w:rPr>
        <w:t xml:space="preserve"> по форме </w:t>
      </w:r>
      <w:r w:rsidRPr="00876490">
        <w:rPr>
          <w:b/>
          <w:bCs/>
          <w:sz w:val="20"/>
          <w:szCs w:val="20"/>
          <w:lang w:eastAsia="ru-RU"/>
        </w:rPr>
        <w:t>Эквайрера</w:t>
      </w:r>
      <w:r w:rsidRPr="00D81C84">
        <w:rPr>
          <w:rStyle w:val="af6"/>
          <w:color w:val="auto"/>
          <w:sz w:val="20"/>
          <w:szCs w:val="20"/>
          <w:u w:val="none"/>
        </w:rPr>
        <w:t xml:space="preserve">. </w:t>
      </w:r>
      <w:r w:rsidRPr="00D81C84">
        <w:rPr>
          <w:sz w:val="20"/>
          <w:szCs w:val="20"/>
          <w:lang w:eastAsia="ru-RU"/>
        </w:rPr>
        <w:t>Вместе с Заявлени</w:t>
      </w:r>
      <w:r w:rsidR="00356393">
        <w:rPr>
          <w:sz w:val="20"/>
          <w:szCs w:val="20"/>
          <w:lang w:eastAsia="ru-RU"/>
        </w:rPr>
        <w:t>ем</w:t>
      </w:r>
      <w:r w:rsidRPr="00D81C84">
        <w:rPr>
          <w:sz w:val="20"/>
          <w:szCs w:val="20"/>
          <w:lang w:eastAsia="ru-RU"/>
        </w:rPr>
        <w:t xml:space="preserve"> </w:t>
      </w:r>
      <w:r w:rsidRPr="00876490">
        <w:rPr>
          <w:b/>
          <w:bCs/>
          <w:sz w:val="20"/>
          <w:szCs w:val="20"/>
          <w:lang w:eastAsia="ru-RU"/>
        </w:rPr>
        <w:t>ТСП</w:t>
      </w:r>
      <w:r w:rsidRPr="00D81C84">
        <w:rPr>
          <w:sz w:val="20"/>
          <w:szCs w:val="20"/>
          <w:lang w:eastAsia="ru-RU"/>
        </w:rPr>
        <w:t xml:space="preserve"> представляет все правоустанавливающие документы в соответствии с законодательством Российской Федерации, нормативными актами Банка России и правилами </w:t>
      </w:r>
      <w:r w:rsidRPr="00876490">
        <w:rPr>
          <w:b/>
          <w:bCs/>
          <w:sz w:val="20"/>
          <w:szCs w:val="20"/>
          <w:lang w:eastAsia="ru-RU"/>
        </w:rPr>
        <w:t>СБ</w:t>
      </w:r>
      <w:r w:rsidR="00876490" w:rsidRPr="00876490">
        <w:rPr>
          <w:b/>
          <w:bCs/>
          <w:sz w:val="20"/>
          <w:szCs w:val="20"/>
          <w:lang w:eastAsia="ru-RU"/>
        </w:rPr>
        <w:t>П</w:t>
      </w:r>
      <w:r w:rsidRPr="00D81C84">
        <w:rPr>
          <w:sz w:val="20"/>
          <w:szCs w:val="20"/>
          <w:lang w:eastAsia="ru-RU"/>
        </w:rPr>
        <w:t xml:space="preserve">. Перечни документов, предоставляемых в указанных целях, содержатся в </w:t>
      </w:r>
      <w:r w:rsidRPr="00876490">
        <w:rPr>
          <w:b/>
          <w:bCs/>
          <w:sz w:val="20"/>
          <w:szCs w:val="20"/>
          <w:lang w:eastAsia="ru-RU"/>
        </w:rPr>
        <w:t xml:space="preserve">Приложении № </w:t>
      </w:r>
      <w:r w:rsidR="00D202C0">
        <w:rPr>
          <w:b/>
          <w:bCs/>
          <w:sz w:val="20"/>
          <w:szCs w:val="20"/>
          <w:lang w:eastAsia="ru-RU"/>
        </w:rPr>
        <w:t>1</w:t>
      </w:r>
      <w:r w:rsidRPr="00D81C84">
        <w:rPr>
          <w:sz w:val="20"/>
          <w:szCs w:val="20"/>
          <w:lang w:eastAsia="ru-RU"/>
        </w:rPr>
        <w:t xml:space="preserve"> к настоящим </w:t>
      </w:r>
      <w:r w:rsidRPr="00876490">
        <w:rPr>
          <w:b/>
          <w:bCs/>
          <w:sz w:val="20"/>
          <w:szCs w:val="20"/>
          <w:lang w:eastAsia="ru-RU"/>
        </w:rPr>
        <w:t>Правилам</w:t>
      </w:r>
      <w:r w:rsidRPr="00D81C84">
        <w:rPr>
          <w:sz w:val="20"/>
          <w:szCs w:val="20"/>
          <w:lang w:eastAsia="ru-RU"/>
        </w:rPr>
        <w:t xml:space="preserve">. О положительном прохождении </w:t>
      </w:r>
      <w:r w:rsidRPr="00876490">
        <w:rPr>
          <w:b/>
          <w:bCs/>
          <w:sz w:val="20"/>
          <w:szCs w:val="20"/>
          <w:lang w:eastAsia="ru-RU"/>
        </w:rPr>
        <w:t>Аутентификации</w:t>
      </w:r>
      <w:r w:rsidRPr="00D81C84">
        <w:rPr>
          <w:sz w:val="20"/>
          <w:szCs w:val="20"/>
          <w:lang w:eastAsia="ru-RU"/>
        </w:rPr>
        <w:t xml:space="preserve"> </w:t>
      </w:r>
      <w:r w:rsidRPr="00876490">
        <w:rPr>
          <w:b/>
          <w:bCs/>
          <w:sz w:val="20"/>
          <w:szCs w:val="20"/>
          <w:lang w:eastAsia="ru-RU"/>
        </w:rPr>
        <w:t>Оператор</w:t>
      </w:r>
      <w:r w:rsidRPr="00D81C84">
        <w:rPr>
          <w:sz w:val="20"/>
          <w:szCs w:val="20"/>
          <w:lang w:eastAsia="ru-RU"/>
        </w:rPr>
        <w:t xml:space="preserve"> уведомляет </w:t>
      </w:r>
      <w:r w:rsidRPr="00876490">
        <w:rPr>
          <w:b/>
          <w:bCs/>
          <w:sz w:val="20"/>
          <w:szCs w:val="20"/>
          <w:lang w:eastAsia="ru-RU"/>
        </w:rPr>
        <w:t>ТСП</w:t>
      </w:r>
      <w:r w:rsidRPr="00D81C84">
        <w:rPr>
          <w:sz w:val="20"/>
          <w:szCs w:val="20"/>
          <w:lang w:eastAsia="ru-RU"/>
        </w:rPr>
        <w:t xml:space="preserve">, после чего </w:t>
      </w:r>
      <w:r w:rsidRPr="00876490">
        <w:rPr>
          <w:b/>
          <w:bCs/>
          <w:sz w:val="20"/>
          <w:szCs w:val="20"/>
          <w:lang w:eastAsia="ru-RU"/>
        </w:rPr>
        <w:t>ТСП</w:t>
      </w:r>
      <w:r w:rsidRPr="00D81C84">
        <w:rPr>
          <w:sz w:val="20"/>
          <w:szCs w:val="20"/>
          <w:lang w:eastAsia="ru-RU"/>
        </w:rPr>
        <w:t xml:space="preserve"> напрямую у </w:t>
      </w:r>
      <w:r w:rsidRPr="00876490">
        <w:rPr>
          <w:b/>
          <w:bCs/>
          <w:sz w:val="20"/>
          <w:szCs w:val="20"/>
          <w:lang w:eastAsia="ru-RU"/>
        </w:rPr>
        <w:t>Эквайрера</w:t>
      </w:r>
      <w:r w:rsidRPr="00D81C84">
        <w:rPr>
          <w:sz w:val="20"/>
          <w:szCs w:val="20"/>
          <w:lang w:eastAsia="ru-RU"/>
        </w:rPr>
        <w:t xml:space="preserve"> производит подключение к </w:t>
      </w:r>
      <w:r w:rsidRPr="00876490">
        <w:rPr>
          <w:b/>
          <w:bCs/>
          <w:sz w:val="20"/>
          <w:szCs w:val="20"/>
          <w:lang w:eastAsia="ru-RU"/>
        </w:rPr>
        <w:t>СБП</w:t>
      </w:r>
      <w:r w:rsidR="005C1F9F">
        <w:rPr>
          <w:b/>
          <w:bCs/>
          <w:sz w:val="20"/>
          <w:szCs w:val="20"/>
          <w:lang w:eastAsia="ru-RU"/>
        </w:rPr>
        <w:t xml:space="preserve"> </w:t>
      </w:r>
      <w:r w:rsidR="005C1F9F" w:rsidRPr="005C1F9F">
        <w:rPr>
          <w:sz w:val="20"/>
          <w:szCs w:val="20"/>
          <w:lang w:eastAsia="ru-RU"/>
        </w:rPr>
        <w:t>и/или</w:t>
      </w:r>
      <w:r w:rsidR="005C1F9F">
        <w:rPr>
          <w:b/>
          <w:bCs/>
          <w:sz w:val="20"/>
          <w:szCs w:val="20"/>
          <w:lang w:eastAsia="ru-RU"/>
        </w:rPr>
        <w:t xml:space="preserve"> ИТО</w:t>
      </w:r>
      <w:r w:rsidRPr="00D81C84">
        <w:rPr>
          <w:sz w:val="20"/>
          <w:szCs w:val="20"/>
          <w:lang w:eastAsia="ru-RU"/>
        </w:rPr>
        <w:t xml:space="preserve">. </w:t>
      </w:r>
      <w:r w:rsidR="00AF798C" w:rsidRPr="00D81C84">
        <w:rPr>
          <w:sz w:val="20"/>
          <w:szCs w:val="20"/>
          <w:lang w:eastAsia="ru-RU"/>
        </w:rPr>
        <w:t xml:space="preserve">В случае отказа </w:t>
      </w:r>
      <w:r w:rsidR="00AF798C" w:rsidRPr="00876490">
        <w:rPr>
          <w:b/>
          <w:bCs/>
          <w:sz w:val="20"/>
          <w:szCs w:val="20"/>
          <w:lang w:eastAsia="ru-RU"/>
        </w:rPr>
        <w:t>Эквайрера</w:t>
      </w:r>
      <w:r w:rsidR="00AF798C" w:rsidRPr="00D81C84">
        <w:rPr>
          <w:sz w:val="20"/>
          <w:szCs w:val="20"/>
          <w:lang w:eastAsia="ru-RU"/>
        </w:rPr>
        <w:t xml:space="preserve"> в подключении к </w:t>
      </w:r>
      <w:r w:rsidR="00AF798C" w:rsidRPr="00876490">
        <w:rPr>
          <w:b/>
          <w:bCs/>
          <w:sz w:val="20"/>
          <w:szCs w:val="20"/>
          <w:lang w:eastAsia="ru-RU"/>
        </w:rPr>
        <w:t>СБП</w:t>
      </w:r>
      <w:r w:rsidR="005C1F9F">
        <w:rPr>
          <w:b/>
          <w:bCs/>
          <w:sz w:val="20"/>
          <w:szCs w:val="20"/>
          <w:lang w:eastAsia="ru-RU"/>
        </w:rPr>
        <w:t xml:space="preserve"> </w:t>
      </w:r>
      <w:r w:rsidR="005C1F9F" w:rsidRPr="005C1F9F">
        <w:rPr>
          <w:sz w:val="20"/>
          <w:szCs w:val="20"/>
          <w:lang w:eastAsia="ru-RU"/>
        </w:rPr>
        <w:t>и/или</w:t>
      </w:r>
      <w:r w:rsidR="005C1F9F">
        <w:rPr>
          <w:b/>
          <w:bCs/>
          <w:sz w:val="20"/>
          <w:szCs w:val="20"/>
          <w:lang w:eastAsia="ru-RU"/>
        </w:rPr>
        <w:t xml:space="preserve"> ИТО</w:t>
      </w:r>
      <w:r w:rsidR="008305FD">
        <w:rPr>
          <w:b/>
          <w:bCs/>
          <w:sz w:val="20"/>
          <w:szCs w:val="20"/>
          <w:lang w:eastAsia="ru-RU"/>
        </w:rPr>
        <w:t>,</w:t>
      </w:r>
      <w:r w:rsidR="00AF798C" w:rsidRPr="00D81C84">
        <w:rPr>
          <w:sz w:val="20"/>
          <w:szCs w:val="20"/>
          <w:lang w:eastAsia="ru-RU"/>
        </w:rPr>
        <w:t xml:space="preserve"> </w:t>
      </w:r>
      <w:r w:rsidR="00AF798C" w:rsidRPr="00876490">
        <w:rPr>
          <w:b/>
          <w:bCs/>
          <w:sz w:val="20"/>
          <w:szCs w:val="20"/>
          <w:lang w:eastAsia="ru-RU"/>
        </w:rPr>
        <w:t>Оператор</w:t>
      </w:r>
      <w:r w:rsidR="00AF798C" w:rsidRPr="00D81C84">
        <w:rPr>
          <w:sz w:val="20"/>
          <w:szCs w:val="20"/>
          <w:lang w:eastAsia="ru-RU"/>
        </w:rPr>
        <w:t xml:space="preserve"> отказывает </w:t>
      </w:r>
      <w:r w:rsidR="00AF798C" w:rsidRPr="00876490">
        <w:rPr>
          <w:b/>
          <w:bCs/>
          <w:sz w:val="20"/>
          <w:szCs w:val="20"/>
          <w:lang w:eastAsia="ru-RU"/>
        </w:rPr>
        <w:t>ТСП</w:t>
      </w:r>
      <w:r w:rsidR="00AF798C" w:rsidRPr="00D81C84">
        <w:rPr>
          <w:sz w:val="20"/>
          <w:szCs w:val="20"/>
          <w:lang w:eastAsia="ru-RU"/>
        </w:rPr>
        <w:t xml:space="preserve"> в заключении </w:t>
      </w:r>
      <w:r w:rsidR="00AF798C" w:rsidRPr="00876490">
        <w:rPr>
          <w:b/>
          <w:bCs/>
          <w:sz w:val="20"/>
          <w:szCs w:val="20"/>
          <w:lang w:eastAsia="ru-RU"/>
        </w:rPr>
        <w:t>Договора</w:t>
      </w:r>
      <w:r w:rsidR="00AF798C" w:rsidRPr="00D81C84">
        <w:rPr>
          <w:sz w:val="20"/>
          <w:szCs w:val="20"/>
          <w:lang w:eastAsia="ru-RU"/>
        </w:rPr>
        <w:t xml:space="preserve">, направив уведомление на адрес электронной почты </w:t>
      </w:r>
      <w:r w:rsidR="00AF798C" w:rsidRPr="00876490">
        <w:rPr>
          <w:b/>
          <w:bCs/>
          <w:sz w:val="20"/>
          <w:szCs w:val="20"/>
          <w:lang w:eastAsia="ru-RU"/>
        </w:rPr>
        <w:t>ТСП</w:t>
      </w:r>
      <w:r w:rsidR="00AF798C" w:rsidRPr="00D81C84">
        <w:rPr>
          <w:sz w:val="20"/>
          <w:szCs w:val="20"/>
          <w:lang w:eastAsia="ru-RU"/>
        </w:rPr>
        <w:t xml:space="preserve">. Направленные ранее документы </w:t>
      </w:r>
      <w:r w:rsidR="00AF798C" w:rsidRPr="00876490">
        <w:rPr>
          <w:b/>
          <w:bCs/>
          <w:sz w:val="20"/>
          <w:szCs w:val="20"/>
          <w:lang w:eastAsia="ru-RU"/>
        </w:rPr>
        <w:t>ТСП</w:t>
      </w:r>
      <w:r w:rsidR="00AF798C" w:rsidRPr="00D81C84">
        <w:rPr>
          <w:sz w:val="20"/>
          <w:szCs w:val="20"/>
          <w:lang w:eastAsia="ru-RU"/>
        </w:rPr>
        <w:t xml:space="preserve"> (электронные копии) в этом случае уничтожаются в установленном порядке, за исключение случаев, установленных законодательством Российской Федерации.</w:t>
      </w:r>
    </w:p>
    <w:p w14:paraId="31F776E4" w14:textId="1D2734B6" w:rsidR="00C6176F" w:rsidRPr="00D3082C" w:rsidRDefault="00DF6FC0" w:rsidP="005C1F9F">
      <w:pPr>
        <w:pStyle w:val="af0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eastAsia="Calibri"/>
          <w:sz w:val="20"/>
          <w:szCs w:val="20"/>
          <w:lang w:eastAsia="ru-RU"/>
        </w:rPr>
      </w:pPr>
      <w:r w:rsidRPr="00D3082C">
        <w:rPr>
          <w:sz w:val="20"/>
          <w:szCs w:val="20"/>
          <w:lang w:eastAsia="ru-RU"/>
        </w:rPr>
        <w:t xml:space="preserve">Платформа </w:t>
      </w:r>
      <w:r w:rsidR="0057142A" w:rsidRPr="00D3082C">
        <w:rPr>
          <w:sz w:val="20"/>
          <w:szCs w:val="20"/>
          <w:lang w:eastAsia="ru-RU"/>
        </w:rPr>
        <w:t xml:space="preserve">обеспечивает </w:t>
      </w:r>
      <w:r w:rsidRPr="00D3082C">
        <w:rPr>
          <w:sz w:val="20"/>
          <w:szCs w:val="20"/>
          <w:lang w:eastAsia="ru-RU"/>
        </w:rPr>
        <w:t xml:space="preserve">для </w:t>
      </w:r>
      <w:r w:rsidRPr="00D3082C">
        <w:rPr>
          <w:b/>
          <w:bCs/>
          <w:sz w:val="20"/>
          <w:szCs w:val="20"/>
          <w:lang w:eastAsia="ru-RU"/>
        </w:rPr>
        <w:t>ТСП</w:t>
      </w:r>
      <w:r w:rsidR="00E30BB0" w:rsidRPr="00D3082C">
        <w:rPr>
          <w:b/>
          <w:bCs/>
          <w:sz w:val="20"/>
          <w:szCs w:val="20"/>
          <w:lang w:eastAsia="ru-RU"/>
        </w:rPr>
        <w:t xml:space="preserve"> </w:t>
      </w:r>
      <w:r w:rsidR="00E30BB0" w:rsidRPr="00D3082C">
        <w:rPr>
          <w:sz w:val="20"/>
          <w:szCs w:val="20"/>
          <w:lang w:eastAsia="ru-RU"/>
        </w:rPr>
        <w:t>возможность</w:t>
      </w:r>
      <w:r w:rsidR="00C6176F" w:rsidRPr="00D3082C">
        <w:rPr>
          <w:sz w:val="20"/>
          <w:szCs w:val="20"/>
          <w:lang w:eastAsia="ru-RU"/>
        </w:rPr>
        <w:t>:</w:t>
      </w:r>
    </w:p>
    <w:p w14:paraId="3224CD8F" w14:textId="59438649" w:rsidR="0057142A" w:rsidRPr="00D3082C" w:rsidRDefault="00E30BB0" w:rsidP="005C1F9F">
      <w:pPr>
        <w:pStyle w:val="af0"/>
        <w:numPr>
          <w:ilvl w:val="1"/>
          <w:numId w:val="10"/>
        </w:numPr>
        <w:tabs>
          <w:tab w:val="left" w:pos="1276"/>
        </w:tabs>
        <w:ind w:left="1276" w:hanging="196"/>
        <w:jc w:val="both"/>
        <w:rPr>
          <w:rFonts w:eastAsia="Calibri"/>
          <w:sz w:val="20"/>
          <w:szCs w:val="20"/>
          <w:lang w:eastAsia="ru-RU"/>
        </w:rPr>
      </w:pPr>
      <w:r w:rsidRPr="00D3082C">
        <w:rPr>
          <w:sz w:val="20"/>
          <w:szCs w:val="20"/>
          <w:lang w:eastAsia="ru-RU"/>
        </w:rPr>
        <w:t xml:space="preserve">Приёма </w:t>
      </w:r>
      <w:r w:rsidR="00DF6FC0" w:rsidRPr="00D3082C">
        <w:rPr>
          <w:sz w:val="20"/>
          <w:szCs w:val="20"/>
          <w:lang w:eastAsia="ru-RU"/>
        </w:rPr>
        <w:t xml:space="preserve">платежей с использованием </w:t>
      </w:r>
      <w:r w:rsidR="0057142A" w:rsidRPr="00D3082C">
        <w:rPr>
          <w:b/>
          <w:bCs/>
          <w:sz w:val="20"/>
          <w:szCs w:val="20"/>
          <w:lang w:eastAsia="ru-RU"/>
        </w:rPr>
        <w:t>СБП</w:t>
      </w:r>
      <w:r w:rsidR="0057142A" w:rsidRPr="00D3082C">
        <w:rPr>
          <w:sz w:val="20"/>
          <w:szCs w:val="20"/>
          <w:lang w:eastAsia="ru-RU"/>
        </w:rPr>
        <w:t xml:space="preserve"> </w:t>
      </w:r>
      <w:r w:rsidR="00DF6FC0" w:rsidRPr="00D3082C">
        <w:rPr>
          <w:sz w:val="20"/>
          <w:szCs w:val="20"/>
          <w:lang w:eastAsia="ru-RU"/>
        </w:rPr>
        <w:t>в случае</w:t>
      </w:r>
      <w:r w:rsidR="0057142A" w:rsidRPr="00D3082C">
        <w:rPr>
          <w:sz w:val="20"/>
          <w:szCs w:val="20"/>
          <w:lang w:eastAsia="ru-RU"/>
        </w:rPr>
        <w:t xml:space="preserve"> использовани</w:t>
      </w:r>
      <w:r w:rsidR="00DF6FC0" w:rsidRPr="00D3082C">
        <w:rPr>
          <w:sz w:val="20"/>
          <w:szCs w:val="20"/>
          <w:lang w:eastAsia="ru-RU"/>
        </w:rPr>
        <w:t>я</w:t>
      </w:r>
      <w:r w:rsidR="0057142A" w:rsidRPr="00D3082C">
        <w:rPr>
          <w:sz w:val="20"/>
          <w:szCs w:val="20"/>
          <w:lang w:eastAsia="ru-RU"/>
        </w:rPr>
        <w:t xml:space="preserve"> </w:t>
      </w:r>
      <w:r w:rsidR="00DF6FC0" w:rsidRPr="00D3082C">
        <w:rPr>
          <w:sz w:val="20"/>
          <w:szCs w:val="20"/>
          <w:lang w:eastAsia="ru-RU"/>
        </w:rPr>
        <w:t>уникального</w:t>
      </w:r>
      <w:r w:rsidR="0057142A" w:rsidRPr="00D3082C">
        <w:rPr>
          <w:sz w:val="20"/>
          <w:szCs w:val="20"/>
          <w:lang w:eastAsia="ru-RU"/>
        </w:rPr>
        <w:t xml:space="preserve"> расчётного банковского счёта в одной кредитной организации. </w:t>
      </w:r>
      <w:r w:rsidR="00DF6FC0" w:rsidRPr="00D3082C">
        <w:rPr>
          <w:sz w:val="20"/>
          <w:szCs w:val="20"/>
          <w:lang w:eastAsia="ru-RU"/>
        </w:rPr>
        <w:t>Допускается о</w:t>
      </w:r>
      <w:r w:rsidR="0057142A" w:rsidRPr="00D3082C">
        <w:rPr>
          <w:sz w:val="20"/>
          <w:szCs w:val="20"/>
          <w:lang w:eastAsia="ru-RU"/>
        </w:rPr>
        <w:t>дновременное использование нескольких расчётных</w:t>
      </w:r>
      <w:r w:rsidR="00DF6FC0" w:rsidRPr="00D3082C">
        <w:rPr>
          <w:sz w:val="20"/>
          <w:szCs w:val="20"/>
          <w:lang w:eastAsia="ru-RU"/>
        </w:rPr>
        <w:t xml:space="preserve"> банковских</w:t>
      </w:r>
      <w:r w:rsidR="0057142A" w:rsidRPr="00D3082C">
        <w:rPr>
          <w:sz w:val="20"/>
          <w:szCs w:val="20"/>
          <w:lang w:eastAsia="ru-RU"/>
        </w:rPr>
        <w:t xml:space="preserve"> счетов, открытых в разных кредитных организациях</w:t>
      </w:r>
      <w:r w:rsidR="00DF6FC0" w:rsidRPr="00D3082C">
        <w:rPr>
          <w:sz w:val="20"/>
          <w:szCs w:val="20"/>
          <w:lang w:eastAsia="ru-RU"/>
        </w:rPr>
        <w:t xml:space="preserve"> при соблюдении правила использования </w:t>
      </w:r>
      <w:r w:rsidR="005C07BD" w:rsidRPr="00D3082C">
        <w:rPr>
          <w:sz w:val="20"/>
          <w:szCs w:val="20"/>
          <w:lang w:eastAsia="ru-RU"/>
        </w:rPr>
        <w:t>уникального</w:t>
      </w:r>
      <w:r w:rsidR="00DF6FC0" w:rsidRPr="00D3082C">
        <w:rPr>
          <w:sz w:val="20"/>
          <w:szCs w:val="20"/>
          <w:lang w:eastAsia="ru-RU"/>
        </w:rPr>
        <w:t xml:space="preserve"> банковского расчётного счёта в целях приёма платежей с использованием </w:t>
      </w:r>
      <w:r w:rsidR="00DF6FC0" w:rsidRPr="00D3082C">
        <w:rPr>
          <w:b/>
          <w:bCs/>
          <w:sz w:val="20"/>
          <w:szCs w:val="20"/>
          <w:lang w:eastAsia="ru-RU"/>
        </w:rPr>
        <w:t>Платформы</w:t>
      </w:r>
      <w:r w:rsidR="00DF6FC0" w:rsidRPr="00D3082C">
        <w:rPr>
          <w:sz w:val="20"/>
          <w:szCs w:val="20"/>
          <w:lang w:eastAsia="ru-RU"/>
        </w:rPr>
        <w:t xml:space="preserve"> в одной кредитной организации.</w:t>
      </w:r>
      <w:r w:rsidR="001E543B" w:rsidRPr="00D3082C">
        <w:rPr>
          <w:sz w:val="20"/>
          <w:szCs w:val="20"/>
          <w:lang w:eastAsia="ru-RU"/>
        </w:rPr>
        <w:t xml:space="preserve"> Требуется доступ к полному функционалу </w:t>
      </w:r>
      <w:r w:rsidR="001E543B" w:rsidRPr="00D3082C">
        <w:rPr>
          <w:b/>
          <w:bCs/>
          <w:sz w:val="20"/>
          <w:szCs w:val="20"/>
          <w:lang w:eastAsia="ru-RU"/>
        </w:rPr>
        <w:t>Платформы</w:t>
      </w:r>
      <w:r w:rsidR="001E543B" w:rsidRPr="00D3082C">
        <w:rPr>
          <w:sz w:val="20"/>
          <w:szCs w:val="20"/>
          <w:lang w:eastAsia="ru-RU"/>
        </w:rPr>
        <w:t>.</w:t>
      </w:r>
    </w:p>
    <w:p w14:paraId="617A9272" w14:textId="2C028952" w:rsidR="002D555C" w:rsidRPr="00D3082C" w:rsidRDefault="00E30BB0" w:rsidP="005C1F9F">
      <w:pPr>
        <w:pStyle w:val="af0"/>
        <w:numPr>
          <w:ilvl w:val="1"/>
          <w:numId w:val="10"/>
        </w:numPr>
        <w:tabs>
          <w:tab w:val="left" w:pos="1276"/>
        </w:tabs>
        <w:ind w:left="1276" w:hanging="196"/>
        <w:jc w:val="both"/>
        <w:rPr>
          <w:rFonts w:eastAsia="Calibri"/>
          <w:sz w:val="20"/>
          <w:szCs w:val="20"/>
          <w:lang w:eastAsia="ru-RU"/>
        </w:rPr>
      </w:pPr>
      <w:r w:rsidRPr="00D3082C">
        <w:rPr>
          <w:rFonts w:eastAsia="Calibri"/>
          <w:sz w:val="20"/>
          <w:szCs w:val="20"/>
          <w:lang w:eastAsia="ru-RU"/>
        </w:rPr>
        <w:t xml:space="preserve">Приёма </w:t>
      </w:r>
      <w:r w:rsidR="00FC231D" w:rsidRPr="00D3082C">
        <w:rPr>
          <w:rFonts w:eastAsia="Calibri"/>
          <w:sz w:val="20"/>
          <w:szCs w:val="20"/>
          <w:lang w:eastAsia="ru-RU"/>
        </w:rPr>
        <w:t xml:space="preserve">платежей с использованием </w:t>
      </w:r>
      <w:r w:rsidRPr="00D3082C">
        <w:rPr>
          <w:rFonts w:eastAsia="Calibri"/>
          <w:sz w:val="20"/>
          <w:szCs w:val="20"/>
          <w:lang w:eastAsia="ru-RU"/>
        </w:rPr>
        <w:t xml:space="preserve">банковских карт с помощью обращения к встроенному в </w:t>
      </w:r>
      <w:r w:rsidR="00D3082C" w:rsidRPr="00D3082C">
        <w:rPr>
          <w:rFonts w:eastAsia="Calibri"/>
          <w:b/>
          <w:bCs/>
          <w:sz w:val="20"/>
          <w:szCs w:val="20"/>
          <w:lang w:eastAsia="ru-RU"/>
        </w:rPr>
        <w:t>Платформу</w:t>
      </w:r>
      <w:r w:rsidRPr="00D3082C">
        <w:rPr>
          <w:rFonts w:eastAsia="Calibri"/>
          <w:sz w:val="20"/>
          <w:szCs w:val="20"/>
          <w:lang w:eastAsia="ru-RU"/>
        </w:rPr>
        <w:t xml:space="preserve"> программному продукту</w:t>
      </w:r>
      <w:r w:rsidRPr="00D3082C">
        <w:rPr>
          <w:rFonts w:eastAsia="Calibri"/>
          <w:b/>
          <w:bCs/>
          <w:sz w:val="20"/>
          <w:szCs w:val="20"/>
          <w:lang w:eastAsia="ru-RU"/>
        </w:rPr>
        <w:t xml:space="preserve"> </w:t>
      </w:r>
      <w:r w:rsidR="00E1239A" w:rsidRPr="00D3082C">
        <w:rPr>
          <w:rFonts w:eastAsia="Calibri"/>
          <w:b/>
          <w:bCs/>
          <w:sz w:val="20"/>
          <w:szCs w:val="20"/>
          <w:lang w:val="en-US" w:eastAsia="ru-RU"/>
        </w:rPr>
        <w:t>ARIASOFT</w:t>
      </w:r>
      <w:r w:rsidR="00B80735" w:rsidRPr="00D3082C">
        <w:rPr>
          <w:rFonts w:eastAsia="Calibri"/>
          <w:b/>
          <w:bCs/>
          <w:sz w:val="20"/>
          <w:szCs w:val="20"/>
          <w:lang w:eastAsia="ru-RU"/>
        </w:rPr>
        <w:t>.</w:t>
      </w:r>
      <w:r w:rsidR="00E1239A" w:rsidRPr="00D3082C">
        <w:rPr>
          <w:rFonts w:eastAsia="Calibri"/>
          <w:b/>
          <w:bCs/>
          <w:sz w:val="20"/>
          <w:szCs w:val="20"/>
          <w:lang w:val="en-US" w:eastAsia="ru-RU"/>
        </w:rPr>
        <w:t>T</w:t>
      </w:r>
      <w:r w:rsidR="00E1239A" w:rsidRPr="00D3082C">
        <w:rPr>
          <w:rFonts w:eastAsia="Calibri"/>
          <w:b/>
          <w:bCs/>
          <w:sz w:val="20"/>
          <w:szCs w:val="20"/>
          <w:lang w:eastAsia="ru-RU"/>
        </w:rPr>
        <w:t>2</w:t>
      </w:r>
      <w:r w:rsidR="00B80735" w:rsidRPr="00D3082C">
        <w:rPr>
          <w:rFonts w:eastAsia="Calibri"/>
          <w:b/>
          <w:bCs/>
          <w:sz w:val="20"/>
          <w:szCs w:val="20"/>
          <w:lang w:val="en-US" w:eastAsia="ru-RU"/>
        </w:rPr>
        <w:t>P</w:t>
      </w:r>
      <w:r w:rsidRPr="00D3082C">
        <w:rPr>
          <w:rFonts w:eastAsia="Calibri"/>
          <w:sz w:val="20"/>
          <w:szCs w:val="20"/>
          <w:lang w:eastAsia="ru-RU"/>
        </w:rPr>
        <w:t>.</w:t>
      </w:r>
      <w:r w:rsidR="001E543B" w:rsidRPr="00D3082C">
        <w:rPr>
          <w:rFonts w:eastAsia="Calibri"/>
          <w:sz w:val="20"/>
          <w:szCs w:val="20"/>
          <w:lang w:eastAsia="ru-RU"/>
        </w:rPr>
        <w:t xml:space="preserve"> </w:t>
      </w:r>
    </w:p>
    <w:p w14:paraId="1C908B0C" w14:textId="4060BA31" w:rsidR="00B6798E" w:rsidRPr="00D3082C" w:rsidRDefault="00B6798E" w:rsidP="005C1F9F">
      <w:pPr>
        <w:pStyle w:val="af0"/>
        <w:numPr>
          <w:ilvl w:val="1"/>
          <w:numId w:val="10"/>
        </w:numPr>
        <w:tabs>
          <w:tab w:val="left" w:pos="1276"/>
        </w:tabs>
        <w:ind w:left="1276" w:hanging="196"/>
        <w:jc w:val="both"/>
        <w:rPr>
          <w:rFonts w:eastAsia="Calibri"/>
          <w:sz w:val="20"/>
          <w:szCs w:val="20"/>
          <w:lang w:eastAsia="ru-RU"/>
        </w:rPr>
      </w:pPr>
      <w:r w:rsidRPr="00D3082C">
        <w:rPr>
          <w:sz w:val="20"/>
          <w:szCs w:val="20"/>
          <w:lang w:eastAsia="ru-RU"/>
        </w:rPr>
        <w:t xml:space="preserve">Просматривать список </w:t>
      </w:r>
      <w:r w:rsidRPr="00D3082C">
        <w:rPr>
          <w:b/>
          <w:bCs/>
          <w:sz w:val="20"/>
          <w:szCs w:val="20"/>
          <w:lang w:eastAsia="ru-RU"/>
        </w:rPr>
        <w:t>операций,</w:t>
      </w:r>
      <w:r w:rsidRPr="00D3082C">
        <w:rPr>
          <w:sz w:val="20"/>
          <w:szCs w:val="20"/>
          <w:lang w:eastAsia="ru-RU"/>
        </w:rPr>
        <w:t xml:space="preserve"> проведённых с помощью СБП и </w:t>
      </w:r>
      <w:r w:rsidRPr="00D3082C">
        <w:rPr>
          <w:rFonts w:eastAsia="Calibri"/>
          <w:b/>
          <w:bCs/>
          <w:sz w:val="20"/>
          <w:szCs w:val="20"/>
          <w:lang w:val="en-US" w:eastAsia="ru-RU"/>
        </w:rPr>
        <w:t>ARIASOFT</w:t>
      </w:r>
      <w:r w:rsidRPr="00D3082C">
        <w:rPr>
          <w:rFonts w:eastAsia="Calibri"/>
          <w:b/>
          <w:bCs/>
          <w:sz w:val="20"/>
          <w:szCs w:val="20"/>
          <w:lang w:eastAsia="ru-RU"/>
        </w:rPr>
        <w:t>.</w:t>
      </w:r>
      <w:r w:rsidRPr="00D3082C">
        <w:rPr>
          <w:rFonts w:eastAsia="Calibri"/>
          <w:b/>
          <w:bCs/>
          <w:sz w:val="20"/>
          <w:szCs w:val="20"/>
          <w:lang w:val="en-US" w:eastAsia="ru-RU"/>
        </w:rPr>
        <w:t>T</w:t>
      </w:r>
      <w:r w:rsidRPr="00D3082C">
        <w:rPr>
          <w:rFonts w:eastAsia="Calibri"/>
          <w:b/>
          <w:bCs/>
          <w:sz w:val="20"/>
          <w:szCs w:val="20"/>
          <w:lang w:eastAsia="ru-RU"/>
        </w:rPr>
        <w:t>2</w:t>
      </w:r>
      <w:r w:rsidRPr="00D3082C">
        <w:rPr>
          <w:rFonts w:eastAsia="Calibri"/>
          <w:b/>
          <w:bCs/>
          <w:sz w:val="20"/>
          <w:szCs w:val="20"/>
          <w:lang w:val="en-US" w:eastAsia="ru-RU"/>
        </w:rPr>
        <w:t>P</w:t>
      </w:r>
      <w:r w:rsidRPr="00D3082C">
        <w:rPr>
          <w:sz w:val="20"/>
          <w:szCs w:val="20"/>
          <w:lang w:eastAsia="ru-RU"/>
        </w:rPr>
        <w:t xml:space="preserve">, относящихся к </w:t>
      </w:r>
      <w:r w:rsidRPr="00D3082C">
        <w:rPr>
          <w:b/>
          <w:bCs/>
          <w:sz w:val="20"/>
          <w:szCs w:val="20"/>
          <w:lang w:eastAsia="ru-RU"/>
        </w:rPr>
        <w:t>Владельцу учётной записи ЛК ЭКВА.</w:t>
      </w:r>
      <w:r w:rsidR="001E543B" w:rsidRPr="00D3082C">
        <w:rPr>
          <w:b/>
          <w:bCs/>
          <w:sz w:val="20"/>
          <w:szCs w:val="20"/>
          <w:lang w:eastAsia="ru-RU"/>
        </w:rPr>
        <w:t xml:space="preserve"> </w:t>
      </w:r>
      <w:r w:rsidR="001E543B" w:rsidRPr="00D3082C">
        <w:rPr>
          <w:sz w:val="20"/>
          <w:szCs w:val="20"/>
          <w:lang w:eastAsia="ru-RU"/>
        </w:rPr>
        <w:t xml:space="preserve">Требуется доступ к полному функционалу </w:t>
      </w:r>
      <w:r w:rsidR="001E543B" w:rsidRPr="00D3082C">
        <w:rPr>
          <w:b/>
          <w:bCs/>
          <w:sz w:val="20"/>
          <w:szCs w:val="20"/>
          <w:lang w:eastAsia="ru-RU"/>
        </w:rPr>
        <w:t>Платформы</w:t>
      </w:r>
      <w:r w:rsidR="001E543B" w:rsidRPr="00D3082C">
        <w:rPr>
          <w:sz w:val="20"/>
          <w:szCs w:val="20"/>
          <w:lang w:eastAsia="ru-RU"/>
        </w:rPr>
        <w:t>.</w:t>
      </w:r>
    </w:p>
    <w:p w14:paraId="03305EFF" w14:textId="163579DB" w:rsidR="00E06AB3" w:rsidRPr="00D3082C" w:rsidRDefault="00E30BB0" w:rsidP="005C1F9F">
      <w:pPr>
        <w:pStyle w:val="af0"/>
        <w:numPr>
          <w:ilvl w:val="1"/>
          <w:numId w:val="10"/>
        </w:numPr>
        <w:tabs>
          <w:tab w:val="left" w:pos="1276"/>
        </w:tabs>
        <w:ind w:left="1276" w:hanging="196"/>
        <w:jc w:val="both"/>
        <w:rPr>
          <w:rFonts w:eastAsia="Calibri"/>
          <w:sz w:val="20"/>
          <w:szCs w:val="20"/>
          <w:lang w:eastAsia="ru-RU"/>
        </w:rPr>
      </w:pPr>
      <w:r w:rsidRPr="00D3082C">
        <w:rPr>
          <w:sz w:val="20"/>
          <w:szCs w:val="20"/>
          <w:lang w:eastAsia="ru-RU"/>
        </w:rPr>
        <w:t xml:space="preserve">Просматривать </w:t>
      </w:r>
      <w:r w:rsidR="00E06AB3" w:rsidRPr="00D3082C">
        <w:rPr>
          <w:sz w:val="20"/>
          <w:szCs w:val="20"/>
          <w:lang w:eastAsia="ru-RU"/>
        </w:rPr>
        <w:t xml:space="preserve">список </w:t>
      </w:r>
      <w:r w:rsidR="00E06AB3" w:rsidRPr="00D3082C">
        <w:rPr>
          <w:b/>
          <w:bCs/>
          <w:sz w:val="20"/>
          <w:szCs w:val="20"/>
          <w:lang w:eastAsia="ru-RU"/>
        </w:rPr>
        <w:t>операций</w:t>
      </w:r>
      <w:r w:rsidR="00E06AB3" w:rsidRPr="00D3082C">
        <w:rPr>
          <w:sz w:val="20"/>
          <w:szCs w:val="20"/>
          <w:lang w:eastAsia="ru-RU"/>
        </w:rPr>
        <w:t xml:space="preserve"> привяза</w:t>
      </w:r>
      <w:r w:rsidR="001D7F60" w:rsidRPr="00D3082C">
        <w:rPr>
          <w:sz w:val="20"/>
          <w:szCs w:val="20"/>
          <w:lang w:eastAsia="ru-RU"/>
        </w:rPr>
        <w:t xml:space="preserve">нного к </w:t>
      </w:r>
      <w:r w:rsidR="001D7F60" w:rsidRPr="00D3082C">
        <w:rPr>
          <w:b/>
          <w:bCs/>
          <w:sz w:val="20"/>
          <w:szCs w:val="20"/>
          <w:lang w:eastAsia="ru-RU"/>
        </w:rPr>
        <w:t xml:space="preserve">Владельцу учётной записи ЛК ЭКВА </w:t>
      </w:r>
      <w:r w:rsidR="002D555C" w:rsidRPr="00D3082C">
        <w:rPr>
          <w:b/>
          <w:bCs/>
          <w:sz w:val="20"/>
          <w:szCs w:val="20"/>
          <w:lang w:eastAsia="ru-RU"/>
        </w:rPr>
        <w:t>О</w:t>
      </w:r>
      <w:r w:rsidR="001D7F60" w:rsidRPr="00D3082C">
        <w:rPr>
          <w:b/>
          <w:bCs/>
          <w:sz w:val="20"/>
          <w:szCs w:val="20"/>
          <w:lang w:eastAsia="ru-RU"/>
        </w:rPr>
        <w:t>борудования торгового эквайринга</w:t>
      </w:r>
      <w:r w:rsidR="00F1571E" w:rsidRPr="00D3082C">
        <w:rPr>
          <w:sz w:val="20"/>
          <w:szCs w:val="20"/>
          <w:lang w:eastAsia="ru-RU"/>
        </w:rPr>
        <w:t>.</w:t>
      </w:r>
    </w:p>
    <w:p w14:paraId="53C1A37F" w14:textId="4B924C4A" w:rsidR="00327801" w:rsidRPr="00D3082C" w:rsidRDefault="00B6798E" w:rsidP="005C1F9F">
      <w:pPr>
        <w:pStyle w:val="af0"/>
        <w:numPr>
          <w:ilvl w:val="1"/>
          <w:numId w:val="10"/>
        </w:numPr>
        <w:tabs>
          <w:tab w:val="left" w:pos="1276"/>
        </w:tabs>
        <w:ind w:left="1276" w:hanging="196"/>
        <w:jc w:val="both"/>
        <w:rPr>
          <w:rFonts w:eastAsia="Calibri"/>
          <w:sz w:val="20"/>
          <w:szCs w:val="20"/>
          <w:lang w:eastAsia="ru-RU"/>
        </w:rPr>
      </w:pPr>
      <w:r w:rsidRPr="00D3082C">
        <w:rPr>
          <w:rFonts w:eastAsia="Calibri"/>
          <w:sz w:val="20"/>
          <w:szCs w:val="20"/>
          <w:lang w:eastAsia="ru-RU"/>
        </w:rPr>
        <w:t xml:space="preserve">Настраивать </w:t>
      </w:r>
      <w:r w:rsidR="00184540" w:rsidRPr="00D3082C">
        <w:rPr>
          <w:rFonts w:eastAsia="Calibri"/>
          <w:sz w:val="20"/>
          <w:szCs w:val="20"/>
          <w:lang w:eastAsia="ru-RU"/>
        </w:rPr>
        <w:t xml:space="preserve">параметры </w:t>
      </w:r>
      <w:r w:rsidR="00184540" w:rsidRPr="00D3082C">
        <w:rPr>
          <w:rFonts w:eastAsia="Calibri"/>
          <w:b/>
          <w:bCs/>
          <w:sz w:val="20"/>
          <w:szCs w:val="20"/>
          <w:lang w:val="en-US" w:eastAsia="ru-RU"/>
        </w:rPr>
        <w:t>QR</w:t>
      </w:r>
      <w:r w:rsidR="00184540" w:rsidRPr="00D3082C">
        <w:rPr>
          <w:rFonts w:eastAsia="Calibri"/>
          <w:b/>
          <w:bCs/>
          <w:sz w:val="20"/>
          <w:szCs w:val="20"/>
          <w:lang w:eastAsia="ru-RU"/>
        </w:rPr>
        <w:t>Терминалов</w:t>
      </w:r>
      <w:r w:rsidR="00184540" w:rsidRPr="00D3082C">
        <w:rPr>
          <w:rFonts w:eastAsia="Calibri"/>
          <w:sz w:val="20"/>
          <w:szCs w:val="20"/>
          <w:lang w:eastAsia="ru-RU"/>
        </w:rPr>
        <w:t xml:space="preserve"> для обеспечения возможности</w:t>
      </w:r>
      <w:r w:rsidR="001E543B" w:rsidRPr="00D3082C">
        <w:rPr>
          <w:rFonts w:eastAsia="Calibri"/>
          <w:sz w:val="20"/>
          <w:szCs w:val="20"/>
          <w:lang w:eastAsia="ru-RU"/>
        </w:rPr>
        <w:t xml:space="preserve"> (</w:t>
      </w:r>
      <w:r w:rsidR="001E543B" w:rsidRPr="00D3082C">
        <w:rPr>
          <w:sz w:val="20"/>
          <w:szCs w:val="20"/>
          <w:lang w:eastAsia="ru-RU"/>
        </w:rPr>
        <w:t xml:space="preserve">требуется доступ к полному функционалу </w:t>
      </w:r>
      <w:r w:rsidR="001E543B" w:rsidRPr="00D3082C">
        <w:rPr>
          <w:b/>
          <w:bCs/>
          <w:sz w:val="20"/>
          <w:szCs w:val="20"/>
          <w:lang w:eastAsia="ru-RU"/>
        </w:rPr>
        <w:t>Платформы</w:t>
      </w:r>
      <w:r w:rsidR="001E543B" w:rsidRPr="00D3082C">
        <w:rPr>
          <w:rFonts w:eastAsia="Calibri"/>
          <w:sz w:val="20"/>
          <w:szCs w:val="20"/>
          <w:lang w:eastAsia="ru-RU"/>
        </w:rPr>
        <w:t>)</w:t>
      </w:r>
      <w:r w:rsidR="00327801" w:rsidRPr="00D3082C">
        <w:rPr>
          <w:rFonts w:eastAsia="Calibri"/>
          <w:sz w:val="20"/>
          <w:szCs w:val="20"/>
          <w:lang w:eastAsia="ru-RU"/>
        </w:rPr>
        <w:t>:</w:t>
      </w:r>
      <w:r w:rsidR="00184540" w:rsidRPr="00D3082C">
        <w:rPr>
          <w:rFonts w:eastAsia="Calibri"/>
          <w:sz w:val="20"/>
          <w:szCs w:val="20"/>
          <w:lang w:eastAsia="ru-RU"/>
        </w:rPr>
        <w:t xml:space="preserve"> </w:t>
      </w:r>
    </w:p>
    <w:p w14:paraId="2CD1E479" w14:textId="5486D5B7" w:rsidR="00E30BB0" w:rsidRPr="00D3082C" w:rsidRDefault="00184540" w:rsidP="005C1F9F">
      <w:pPr>
        <w:pStyle w:val="af0"/>
        <w:numPr>
          <w:ilvl w:val="2"/>
          <w:numId w:val="10"/>
        </w:numPr>
        <w:tabs>
          <w:tab w:val="left" w:pos="1985"/>
        </w:tabs>
        <w:ind w:left="1985" w:hanging="38"/>
        <w:jc w:val="both"/>
        <w:rPr>
          <w:rFonts w:eastAsia="Calibri"/>
          <w:sz w:val="20"/>
          <w:szCs w:val="20"/>
          <w:lang w:eastAsia="ru-RU"/>
        </w:rPr>
      </w:pPr>
      <w:r w:rsidRPr="00D3082C">
        <w:rPr>
          <w:rFonts w:eastAsia="Calibri"/>
          <w:sz w:val="20"/>
          <w:szCs w:val="20"/>
          <w:lang w:eastAsia="ru-RU"/>
        </w:rPr>
        <w:t xml:space="preserve">использовать </w:t>
      </w:r>
      <w:r w:rsidRPr="00D3082C">
        <w:rPr>
          <w:rFonts w:eastAsia="Calibri"/>
          <w:b/>
          <w:bCs/>
          <w:sz w:val="20"/>
          <w:szCs w:val="20"/>
          <w:lang w:eastAsia="ru-RU"/>
        </w:rPr>
        <w:t>ЛК ЭКВА</w:t>
      </w:r>
      <w:r w:rsidRPr="00D3082C">
        <w:rPr>
          <w:rFonts w:eastAsia="Calibri"/>
          <w:sz w:val="20"/>
          <w:szCs w:val="20"/>
          <w:lang w:eastAsia="ru-RU"/>
        </w:rPr>
        <w:t xml:space="preserve"> различными сотрудниками </w:t>
      </w:r>
      <w:r w:rsidRPr="00D3082C">
        <w:rPr>
          <w:rFonts w:eastAsia="Calibri"/>
          <w:b/>
          <w:bCs/>
          <w:sz w:val="20"/>
          <w:szCs w:val="20"/>
          <w:lang w:eastAsia="ru-RU"/>
        </w:rPr>
        <w:t>ТСП</w:t>
      </w:r>
      <w:r w:rsidRPr="00D3082C">
        <w:rPr>
          <w:rFonts w:eastAsia="Calibri"/>
          <w:sz w:val="20"/>
          <w:szCs w:val="20"/>
          <w:lang w:eastAsia="ru-RU"/>
        </w:rPr>
        <w:t xml:space="preserve"> с различными правами доступа к функциональности </w:t>
      </w:r>
      <w:r w:rsidRPr="00D3082C">
        <w:rPr>
          <w:rFonts w:eastAsia="Calibri"/>
          <w:b/>
          <w:bCs/>
          <w:sz w:val="20"/>
          <w:szCs w:val="20"/>
          <w:lang w:eastAsia="ru-RU"/>
        </w:rPr>
        <w:t>ЛК ЭКВА</w:t>
      </w:r>
      <w:r w:rsidRPr="00D3082C">
        <w:rPr>
          <w:rFonts w:eastAsia="Calibri"/>
          <w:sz w:val="20"/>
          <w:szCs w:val="20"/>
          <w:lang w:eastAsia="ru-RU"/>
        </w:rPr>
        <w:t>.</w:t>
      </w:r>
    </w:p>
    <w:p w14:paraId="2CE94272" w14:textId="46AA2D0E" w:rsidR="00184540" w:rsidRPr="00D3082C" w:rsidRDefault="00184540" w:rsidP="005C1F9F">
      <w:pPr>
        <w:pStyle w:val="af0"/>
        <w:numPr>
          <w:ilvl w:val="2"/>
          <w:numId w:val="10"/>
        </w:numPr>
        <w:tabs>
          <w:tab w:val="left" w:pos="1985"/>
        </w:tabs>
        <w:jc w:val="both"/>
        <w:rPr>
          <w:rFonts w:eastAsia="Calibri"/>
          <w:sz w:val="20"/>
          <w:szCs w:val="20"/>
          <w:lang w:eastAsia="ru-RU"/>
        </w:rPr>
      </w:pPr>
      <w:r w:rsidRPr="00D3082C">
        <w:rPr>
          <w:rFonts w:eastAsia="Calibri"/>
          <w:sz w:val="20"/>
          <w:szCs w:val="20"/>
          <w:lang w:eastAsia="ru-RU"/>
        </w:rPr>
        <w:t xml:space="preserve">формировать </w:t>
      </w:r>
      <w:r w:rsidRPr="00D3082C">
        <w:rPr>
          <w:rFonts w:eastAsia="Calibri"/>
          <w:b/>
          <w:bCs/>
          <w:sz w:val="20"/>
          <w:szCs w:val="20"/>
          <w:lang w:eastAsia="ru-RU"/>
        </w:rPr>
        <w:t>фискальные документы</w:t>
      </w:r>
      <w:r w:rsidRPr="00D3082C">
        <w:rPr>
          <w:rFonts w:eastAsia="Calibri"/>
          <w:sz w:val="20"/>
          <w:szCs w:val="20"/>
          <w:lang w:eastAsia="ru-RU"/>
        </w:rPr>
        <w:t xml:space="preserve"> в электронном виде.</w:t>
      </w:r>
    </w:p>
    <w:p w14:paraId="6AF559AA" w14:textId="098F5DD6" w:rsidR="00327801" w:rsidRPr="00D3082C" w:rsidRDefault="00327801" w:rsidP="005C1F9F">
      <w:pPr>
        <w:pStyle w:val="af0"/>
        <w:numPr>
          <w:ilvl w:val="2"/>
          <w:numId w:val="10"/>
        </w:numPr>
        <w:tabs>
          <w:tab w:val="left" w:pos="1985"/>
        </w:tabs>
        <w:jc w:val="both"/>
        <w:rPr>
          <w:rFonts w:eastAsia="Calibri"/>
          <w:sz w:val="20"/>
          <w:szCs w:val="20"/>
          <w:lang w:eastAsia="ru-RU"/>
        </w:rPr>
      </w:pPr>
      <w:r w:rsidRPr="00D3082C">
        <w:rPr>
          <w:rFonts w:eastAsia="Calibri"/>
          <w:sz w:val="20"/>
          <w:szCs w:val="20"/>
          <w:lang w:eastAsia="ru-RU"/>
        </w:rPr>
        <w:t xml:space="preserve">использования </w:t>
      </w:r>
      <w:r w:rsidRPr="00D3082C">
        <w:rPr>
          <w:rFonts w:eastAsia="Calibri"/>
          <w:b/>
          <w:bCs/>
          <w:sz w:val="20"/>
          <w:szCs w:val="20"/>
          <w:lang w:eastAsia="ru-RU"/>
        </w:rPr>
        <w:t>кассовых ссылок СБП</w:t>
      </w:r>
      <w:r w:rsidRPr="00D3082C">
        <w:rPr>
          <w:rFonts w:eastAsia="Calibri"/>
          <w:sz w:val="20"/>
          <w:szCs w:val="20"/>
          <w:lang w:eastAsia="ru-RU"/>
        </w:rPr>
        <w:t>.</w:t>
      </w:r>
    </w:p>
    <w:p w14:paraId="23BEA003" w14:textId="5C0F95DC" w:rsidR="00327801" w:rsidRPr="00D3082C" w:rsidRDefault="00327801" w:rsidP="005C1F9F">
      <w:pPr>
        <w:pStyle w:val="af0"/>
        <w:numPr>
          <w:ilvl w:val="2"/>
          <w:numId w:val="10"/>
        </w:numPr>
        <w:tabs>
          <w:tab w:val="left" w:pos="1985"/>
        </w:tabs>
        <w:jc w:val="both"/>
        <w:rPr>
          <w:rFonts w:eastAsia="Calibri"/>
          <w:sz w:val="20"/>
          <w:szCs w:val="20"/>
          <w:lang w:eastAsia="ru-RU"/>
        </w:rPr>
      </w:pPr>
      <w:r w:rsidRPr="00D3082C">
        <w:rPr>
          <w:rFonts w:eastAsia="Calibri"/>
          <w:sz w:val="20"/>
          <w:szCs w:val="20"/>
          <w:lang w:eastAsia="ru-RU"/>
        </w:rPr>
        <w:t xml:space="preserve">принимать платежи с использованием номенклатуры товаров </w:t>
      </w:r>
      <w:r w:rsidRPr="00D3082C">
        <w:rPr>
          <w:rFonts w:eastAsia="Calibri"/>
          <w:b/>
          <w:bCs/>
          <w:sz w:val="20"/>
          <w:szCs w:val="20"/>
          <w:lang w:eastAsia="ru-RU"/>
        </w:rPr>
        <w:t>ТСП</w:t>
      </w:r>
      <w:r w:rsidRPr="00D3082C">
        <w:rPr>
          <w:rFonts w:eastAsia="Calibri"/>
          <w:sz w:val="20"/>
          <w:szCs w:val="20"/>
          <w:lang w:eastAsia="ru-RU"/>
        </w:rPr>
        <w:t>.</w:t>
      </w:r>
    </w:p>
    <w:p w14:paraId="2EBE634A" w14:textId="6AF9FCDE" w:rsidR="00201D12" w:rsidRPr="00D81C84" w:rsidRDefault="00017D3D" w:rsidP="005C1F9F">
      <w:pPr>
        <w:pStyle w:val="af0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 xml:space="preserve">Доступ к полному функционалу </w:t>
      </w:r>
      <w:r w:rsidR="00AC52EE" w:rsidRPr="00876490">
        <w:rPr>
          <w:rFonts w:eastAsia="Calibri"/>
          <w:b/>
          <w:bCs/>
          <w:sz w:val="20"/>
          <w:szCs w:val="20"/>
        </w:rPr>
        <w:t>Платформы</w:t>
      </w:r>
      <w:r w:rsidRPr="00D81C84">
        <w:rPr>
          <w:rFonts w:eastAsia="Calibri"/>
          <w:sz w:val="20"/>
          <w:szCs w:val="20"/>
        </w:rPr>
        <w:t xml:space="preserve"> </w:t>
      </w:r>
      <w:r w:rsidR="00AC52EE">
        <w:rPr>
          <w:rFonts w:eastAsia="Calibri"/>
          <w:sz w:val="20"/>
          <w:szCs w:val="20"/>
        </w:rPr>
        <w:t xml:space="preserve">предоставляется </w:t>
      </w:r>
      <w:r w:rsidRPr="00D81C84">
        <w:rPr>
          <w:rFonts w:eastAsia="Calibri"/>
          <w:sz w:val="20"/>
          <w:szCs w:val="20"/>
        </w:rPr>
        <w:t xml:space="preserve">при соблюдении следующих условий: прохождение </w:t>
      </w:r>
      <w:r w:rsidR="005C1F9F" w:rsidRPr="005C1F9F">
        <w:rPr>
          <w:rFonts w:eastAsia="Calibri"/>
          <w:sz w:val="20"/>
          <w:szCs w:val="20"/>
        </w:rPr>
        <w:t>О</w:t>
      </w:r>
      <w:r w:rsidR="00AC00D3" w:rsidRPr="005C1F9F">
        <w:rPr>
          <w:rFonts w:eastAsia="Calibri"/>
          <w:sz w:val="20"/>
          <w:szCs w:val="20"/>
        </w:rPr>
        <w:t>нбординга</w:t>
      </w:r>
      <w:r w:rsidR="00AC00D3">
        <w:rPr>
          <w:rFonts w:eastAsia="Calibri"/>
          <w:sz w:val="20"/>
          <w:szCs w:val="20"/>
        </w:rPr>
        <w:t>,</w:t>
      </w:r>
      <w:r w:rsidR="005C1F9F">
        <w:rPr>
          <w:rFonts w:eastAsia="Calibri"/>
          <w:sz w:val="20"/>
          <w:szCs w:val="20"/>
        </w:rPr>
        <w:t xml:space="preserve"> </w:t>
      </w:r>
      <w:r w:rsidRPr="00876490">
        <w:rPr>
          <w:rFonts w:eastAsia="Calibri"/>
          <w:b/>
          <w:bCs/>
          <w:sz w:val="20"/>
          <w:szCs w:val="20"/>
        </w:rPr>
        <w:t>Аутентификации</w:t>
      </w:r>
      <w:r w:rsidRPr="00D81C84">
        <w:rPr>
          <w:rFonts w:eastAsia="Calibri"/>
          <w:sz w:val="20"/>
          <w:szCs w:val="20"/>
        </w:rPr>
        <w:t xml:space="preserve"> у </w:t>
      </w:r>
      <w:r w:rsidRPr="00876490">
        <w:rPr>
          <w:rFonts w:eastAsia="Calibri"/>
          <w:b/>
          <w:bCs/>
          <w:sz w:val="20"/>
          <w:szCs w:val="20"/>
        </w:rPr>
        <w:t>Эквайрера</w:t>
      </w:r>
      <w:r w:rsidR="00910EF2">
        <w:rPr>
          <w:rFonts w:eastAsia="Calibri"/>
          <w:b/>
          <w:bCs/>
          <w:sz w:val="20"/>
          <w:szCs w:val="20"/>
        </w:rPr>
        <w:t xml:space="preserve"> </w:t>
      </w:r>
      <w:r w:rsidR="00910EF2" w:rsidRPr="00910EF2">
        <w:rPr>
          <w:rFonts w:eastAsia="Calibri"/>
          <w:bCs/>
          <w:sz w:val="20"/>
          <w:szCs w:val="20"/>
        </w:rPr>
        <w:t>и подключения Эквайрером к СБП</w:t>
      </w:r>
      <w:r w:rsidRPr="00D81C84">
        <w:rPr>
          <w:rFonts w:eastAsia="Calibri"/>
          <w:sz w:val="20"/>
          <w:szCs w:val="20"/>
        </w:rPr>
        <w:t xml:space="preserve">, </w:t>
      </w:r>
      <w:r w:rsidR="00910EF2">
        <w:rPr>
          <w:rFonts w:eastAsia="Calibri"/>
          <w:sz w:val="20"/>
          <w:szCs w:val="20"/>
        </w:rPr>
        <w:t>присоединения к</w:t>
      </w:r>
      <w:r w:rsidR="008D239F" w:rsidRPr="00D81C84">
        <w:rPr>
          <w:rFonts w:eastAsia="Calibri"/>
          <w:sz w:val="20"/>
          <w:szCs w:val="20"/>
        </w:rPr>
        <w:t xml:space="preserve"> </w:t>
      </w:r>
      <w:r w:rsidR="008D239F" w:rsidRPr="00876490">
        <w:rPr>
          <w:rFonts w:eastAsia="Calibri"/>
          <w:b/>
          <w:bCs/>
          <w:sz w:val="20"/>
          <w:szCs w:val="20"/>
        </w:rPr>
        <w:t>Правил</w:t>
      </w:r>
      <w:r w:rsidR="00910EF2">
        <w:rPr>
          <w:rFonts w:eastAsia="Calibri"/>
          <w:b/>
          <w:bCs/>
          <w:sz w:val="20"/>
          <w:szCs w:val="20"/>
        </w:rPr>
        <w:t>ам</w:t>
      </w:r>
      <w:r w:rsidR="008D239F" w:rsidRPr="00D81C84">
        <w:rPr>
          <w:rFonts w:eastAsia="Calibri"/>
          <w:sz w:val="20"/>
          <w:szCs w:val="20"/>
        </w:rPr>
        <w:t xml:space="preserve"> работы </w:t>
      </w:r>
      <w:r w:rsidR="008D239F" w:rsidRPr="00876490">
        <w:rPr>
          <w:rFonts w:eastAsia="Calibri"/>
          <w:b/>
          <w:bCs/>
          <w:sz w:val="20"/>
          <w:szCs w:val="20"/>
        </w:rPr>
        <w:t>Платформы</w:t>
      </w:r>
      <w:r w:rsidR="005E5B1C" w:rsidRPr="00D81C84">
        <w:rPr>
          <w:rFonts w:eastAsia="Calibri"/>
          <w:sz w:val="20"/>
          <w:szCs w:val="20"/>
        </w:rPr>
        <w:t xml:space="preserve"> и </w:t>
      </w:r>
      <w:r w:rsidR="00910EF2" w:rsidRPr="00D81C84">
        <w:rPr>
          <w:rFonts w:eastAsia="Calibri"/>
          <w:sz w:val="20"/>
          <w:szCs w:val="20"/>
        </w:rPr>
        <w:t>согласи</w:t>
      </w:r>
      <w:r w:rsidR="00910EF2">
        <w:rPr>
          <w:rFonts w:eastAsia="Calibri"/>
          <w:sz w:val="20"/>
          <w:szCs w:val="20"/>
        </w:rPr>
        <w:t>я</w:t>
      </w:r>
      <w:r w:rsidR="00910EF2" w:rsidRPr="00D81C84">
        <w:rPr>
          <w:rFonts w:eastAsia="Calibri"/>
          <w:sz w:val="20"/>
          <w:szCs w:val="20"/>
        </w:rPr>
        <w:t xml:space="preserve"> </w:t>
      </w:r>
      <w:r w:rsidR="005E5B1C" w:rsidRPr="00D81C84">
        <w:rPr>
          <w:rFonts w:eastAsia="Calibri"/>
          <w:sz w:val="20"/>
          <w:szCs w:val="20"/>
        </w:rPr>
        <w:t xml:space="preserve">с условиями </w:t>
      </w:r>
      <w:r w:rsidR="005E5B1C" w:rsidRPr="00876490">
        <w:rPr>
          <w:rFonts w:eastAsia="Calibri"/>
          <w:b/>
          <w:bCs/>
          <w:sz w:val="20"/>
          <w:szCs w:val="20"/>
        </w:rPr>
        <w:t>Лицензионного соглашения</w:t>
      </w:r>
      <w:r w:rsidR="00AC52EE">
        <w:rPr>
          <w:rFonts w:eastAsia="Calibri"/>
          <w:sz w:val="20"/>
          <w:szCs w:val="20"/>
        </w:rPr>
        <w:t xml:space="preserve">, приведённого в </w:t>
      </w:r>
      <w:r w:rsidR="00AC52EE" w:rsidRPr="00D202C0">
        <w:rPr>
          <w:rFonts w:eastAsia="Calibri"/>
          <w:b/>
          <w:bCs/>
          <w:sz w:val="20"/>
          <w:szCs w:val="20"/>
        </w:rPr>
        <w:t xml:space="preserve">Приложении </w:t>
      </w:r>
      <w:r w:rsidR="00D202C0" w:rsidRPr="00D202C0">
        <w:rPr>
          <w:rFonts w:eastAsia="Calibri"/>
          <w:b/>
          <w:bCs/>
          <w:sz w:val="20"/>
          <w:szCs w:val="20"/>
        </w:rPr>
        <w:t>2</w:t>
      </w:r>
      <w:r w:rsidR="00AC52EE">
        <w:rPr>
          <w:rFonts w:eastAsia="Calibri"/>
          <w:sz w:val="20"/>
          <w:szCs w:val="20"/>
        </w:rPr>
        <w:t xml:space="preserve"> к </w:t>
      </w:r>
      <w:r w:rsidR="00AC52EE" w:rsidRPr="00876490">
        <w:rPr>
          <w:rFonts w:eastAsia="Calibri"/>
          <w:b/>
          <w:bCs/>
          <w:sz w:val="20"/>
          <w:szCs w:val="20"/>
        </w:rPr>
        <w:t>Правилам</w:t>
      </w:r>
      <w:r w:rsidR="008D239F" w:rsidRPr="00D81C84">
        <w:rPr>
          <w:rFonts w:eastAsia="Calibri"/>
          <w:sz w:val="20"/>
          <w:szCs w:val="20"/>
        </w:rPr>
        <w:t xml:space="preserve">. Полный функционал в </w:t>
      </w:r>
      <w:r w:rsidR="005E373A">
        <w:rPr>
          <w:rFonts w:eastAsia="Calibri"/>
          <w:sz w:val="20"/>
          <w:szCs w:val="20"/>
        </w:rPr>
        <w:t>тестовом</w:t>
      </w:r>
      <w:r w:rsidR="005E373A" w:rsidRPr="00D81C84">
        <w:rPr>
          <w:rFonts w:eastAsia="Calibri"/>
          <w:sz w:val="20"/>
          <w:szCs w:val="20"/>
        </w:rPr>
        <w:t xml:space="preserve"> </w:t>
      </w:r>
      <w:r w:rsidR="008D239F" w:rsidRPr="00D81C84">
        <w:rPr>
          <w:rFonts w:eastAsia="Calibri"/>
          <w:sz w:val="20"/>
          <w:szCs w:val="20"/>
        </w:rPr>
        <w:t xml:space="preserve">свободном использовании предоставляется на </w:t>
      </w:r>
      <w:r w:rsidR="005D0EB4">
        <w:rPr>
          <w:rFonts w:eastAsia="Calibri"/>
          <w:sz w:val="20"/>
          <w:szCs w:val="20"/>
        </w:rPr>
        <w:t>30</w:t>
      </w:r>
      <w:r w:rsidR="008D239F" w:rsidRPr="00D81C84">
        <w:rPr>
          <w:rFonts w:eastAsia="Calibri"/>
          <w:sz w:val="20"/>
          <w:szCs w:val="20"/>
        </w:rPr>
        <w:t xml:space="preserve"> (</w:t>
      </w:r>
      <w:r w:rsidR="005D0EB4">
        <w:rPr>
          <w:rFonts w:eastAsia="Calibri"/>
          <w:sz w:val="20"/>
          <w:szCs w:val="20"/>
        </w:rPr>
        <w:t>тридцать</w:t>
      </w:r>
      <w:r w:rsidR="008D239F" w:rsidRPr="00D81C84">
        <w:rPr>
          <w:rFonts w:eastAsia="Calibri"/>
          <w:sz w:val="20"/>
          <w:szCs w:val="20"/>
        </w:rPr>
        <w:t>) календарны</w:t>
      </w:r>
      <w:r w:rsidR="005D0EB4">
        <w:rPr>
          <w:rFonts w:eastAsia="Calibri"/>
          <w:sz w:val="20"/>
          <w:szCs w:val="20"/>
        </w:rPr>
        <w:t>х</w:t>
      </w:r>
      <w:r w:rsidR="008D239F" w:rsidRPr="00D81C84">
        <w:rPr>
          <w:rFonts w:eastAsia="Calibri"/>
          <w:sz w:val="20"/>
          <w:szCs w:val="20"/>
        </w:rPr>
        <w:t xml:space="preserve"> д</w:t>
      </w:r>
      <w:r w:rsidR="005D0EB4">
        <w:rPr>
          <w:rFonts w:eastAsia="Calibri"/>
          <w:sz w:val="20"/>
          <w:szCs w:val="20"/>
        </w:rPr>
        <w:t>ней.</w:t>
      </w:r>
      <w:r w:rsidR="008D239F" w:rsidRPr="00D81C84">
        <w:rPr>
          <w:rFonts w:eastAsia="Calibri"/>
          <w:sz w:val="20"/>
          <w:szCs w:val="20"/>
        </w:rPr>
        <w:t xml:space="preserve"> После прохождения </w:t>
      </w:r>
      <w:r w:rsidR="008305FD">
        <w:rPr>
          <w:rFonts w:eastAsia="Calibri"/>
          <w:sz w:val="20"/>
          <w:szCs w:val="20"/>
        </w:rPr>
        <w:t>указанного периода времени,</w:t>
      </w:r>
      <w:r w:rsidR="008305FD" w:rsidRPr="00D81C84">
        <w:rPr>
          <w:rFonts w:eastAsia="Calibri"/>
          <w:sz w:val="20"/>
          <w:szCs w:val="20"/>
        </w:rPr>
        <w:t xml:space="preserve"> </w:t>
      </w:r>
      <w:r w:rsidR="008D239F" w:rsidRPr="00D81C84">
        <w:rPr>
          <w:rFonts w:eastAsia="Calibri"/>
          <w:sz w:val="20"/>
          <w:szCs w:val="20"/>
        </w:rPr>
        <w:t>производится оплата</w:t>
      </w:r>
      <w:r w:rsidRPr="00D81C84">
        <w:rPr>
          <w:rFonts w:eastAsia="Calibri"/>
          <w:sz w:val="20"/>
          <w:szCs w:val="20"/>
        </w:rPr>
        <w:t xml:space="preserve"> </w:t>
      </w:r>
      <w:r w:rsidR="008D239F" w:rsidRPr="00D81C84">
        <w:rPr>
          <w:rFonts w:eastAsia="Calibri"/>
          <w:sz w:val="20"/>
          <w:szCs w:val="20"/>
        </w:rPr>
        <w:t xml:space="preserve">функционала формирования </w:t>
      </w:r>
      <w:r w:rsidR="008D239F" w:rsidRPr="00D81C84">
        <w:rPr>
          <w:rFonts w:eastAsia="Calibri"/>
          <w:sz w:val="20"/>
          <w:szCs w:val="20"/>
          <w:lang w:val="en-US"/>
        </w:rPr>
        <w:t>QR</w:t>
      </w:r>
      <w:r w:rsidR="00D849B5" w:rsidRPr="00D81C84">
        <w:rPr>
          <w:rFonts w:eastAsia="Calibri"/>
          <w:sz w:val="20"/>
          <w:szCs w:val="20"/>
        </w:rPr>
        <w:t>-</w:t>
      </w:r>
      <w:r w:rsidR="008D239F" w:rsidRPr="00D81C84">
        <w:rPr>
          <w:rFonts w:eastAsia="Calibri"/>
          <w:sz w:val="20"/>
          <w:szCs w:val="20"/>
        </w:rPr>
        <w:t>кодов</w:t>
      </w:r>
      <w:r w:rsidRPr="00D81C84">
        <w:rPr>
          <w:rFonts w:eastAsia="Calibri"/>
          <w:sz w:val="20"/>
          <w:szCs w:val="20"/>
        </w:rPr>
        <w:t xml:space="preserve"> согласно</w:t>
      </w:r>
      <w:r w:rsidR="008D239F" w:rsidRPr="00D81C84">
        <w:rPr>
          <w:rFonts w:eastAsia="Calibri"/>
          <w:sz w:val="20"/>
          <w:szCs w:val="20"/>
        </w:rPr>
        <w:t xml:space="preserve"> </w:t>
      </w:r>
      <w:r w:rsidR="008D239F" w:rsidRPr="00876490">
        <w:rPr>
          <w:rFonts w:eastAsia="Calibri"/>
          <w:b/>
          <w:bCs/>
          <w:sz w:val="20"/>
          <w:szCs w:val="20"/>
        </w:rPr>
        <w:t>Тарифам</w:t>
      </w:r>
      <w:r w:rsidR="008D239F" w:rsidRPr="00D81C84">
        <w:rPr>
          <w:rFonts w:eastAsia="Calibri"/>
          <w:sz w:val="20"/>
          <w:szCs w:val="20"/>
        </w:rPr>
        <w:t>, размещенным</w:t>
      </w:r>
      <w:r w:rsidR="00C6460C" w:rsidRPr="00D81C84">
        <w:rPr>
          <w:rFonts w:eastAsia="Calibri"/>
          <w:sz w:val="20"/>
          <w:szCs w:val="20"/>
        </w:rPr>
        <w:t xml:space="preserve"> на сайте </w:t>
      </w:r>
      <w:r w:rsidR="00C6460C" w:rsidRPr="00876490">
        <w:rPr>
          <w:rFonts w:eastAsia="Calibri"/>
          <w:b/>
          <w:bCs/>
          <w:sz w:val="20"/>
          <w:szCs w:val="20"/>
        </w:rPr>
        <w:t>О</w:t>
      </w:r>
      <w:r w:rsidRPr="00876490">
        <w:rPr>
          <w:rFonts w:eastAsia="Calibri"/>
          <w:b/>
          <w:bCs/>
          <w:sz w:val="20"/>
          <w:szCs w:val="20"/>
        </w:rPr>
        <w:t>ператора</w:t>
      </w:r>
      <w:r w:rsidRPr="00D81C84">
        <w:rPr>
          <w:rFonts w:eastAsia="Calibri"/>
          <w:sz w:val="20"/>
          <w:szCs w:val="20"/>
        </w:rPr>
        <w:t xml:space="preserve">. </w:t>
      </w:r>
    </w:p>
    <w:p w14:paraId="4D72050C" w14:textId="204AA78B" w:rsidR="003F0C2D" w:rsidRPr="00D81C84" w:rsidRDefault="003F0C2D" w:rsidP="00507C47">
      <w:pPr>
        <w:pStyle w:val="af0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 xml:space="preserve">К правоотношениям </w:t>
      </w:r>
      <w:r w:rsidR="00AE0A56" w:rsidRPr="00876490">
        <w:rPr>
          <w:rFonts w:eastAsia="Calibri"/>
          <w:b/>
          <w:bCs/>
          <w:sz w:val="20"/>
          <w:szCs w:val="20"/>
        </w:rPr>
        <w:t>Сторон</w:t>
      </w:r>
      <w:r w:rsidR="00AE0A56" w:rsidRPr="00D81C84">
        <w:rPr>
          <w:rFonts w:eastAsia="Calibri"/>
          <w:sz w:val="20"/>
          <w:szCs w:val="20"/>
        </w:rPr>
        <w:t xml:space="preserve"> </w:t>
      </w:r>
      <w:r w:rsidRPr="00D81C84">
        <w:rPr>
          <w:rFonts w:eastAsia="Calibri"/>
          <w:sz w:val="20"/>
          <w:szCs w:val="20"/>
        </w:rPr>
        <w:t xml:space="preserve">применяются </w:t>
      </w:r>
      <w:r w:rsidRPr="00876490">
        <w:rPr>
          <w:rFonts w:eastAsia="Calibri"/>
          <w:b/>
          <w:bCs/>
          <w:sz w:val="20"/>
          <w:szCs w:val="20"/>
        </w:rPr>
        <w:t>Тарифы</w:t>
      </w:r>
      <w:r w:rsidRPr="00D81C84">
        <w:rPr>
          <w:rFonts w:eastAsia="Calibri"/>
          <w:sz w:val="20"/>
          <w:szCs w:val="20"/>
        </w:rPr>
        <w:t>, публикуемые</w:t>
      </w:r>
      <w:r w:rsidR="00017D3D" w:rsidRPr="00D81C84">
        <w:rPr>
          <w:rFonts w:eastAsia="Calibri"/>
          <w:sz w:val="20"/>
          <w:szCs w:val="20"/>
        </w:rPr>
        <w:t xml:space="preserve"> на </w:t>
      </w:r>
      <w:r w:rsidR="0099612D" w:rsidRPr="0099612D">
        <w:rPr>
          <w:rFonts w:eastAsia="Calibri"/>
          <w:b/>
          <w:sz w:val="20"/>
          <w:szCs w:val="20"/>
        </w:rPr>
        <w:t>Официальном сайте Платформы</w:t>
      </w:r>
      <w:r w:rsidRPr="00D81C84">
        <w:rPr>
          <w:rFonts w:eastAsia="Calibri"/>
          <w:sz w:val="20"/>
          <w:szCs w:val="20"/>
        </w:rPr>
        <w:t xml:space="preserve"> в соответствии с п.</w:t>
      </w:r>
      <w:r w:rsidR="00962B28" w:rsidRPr="00D81C84">
        <w:rPr>
          <w:rFonts w:eastAsia="Calibri"/>
          <w:sz w:val="20"/>
          <w:szCs w:val="20"/>
        </w:rPr>
        <w:t>2.4</w:t>
      </w:r>
      <w:r w:rsidRPr="00D81C84">
        <w:rPr>
          <w:rFonts w:eastAsia="Calibri"/>
          <w:sz w:val="20"/>
          <w:szCs w:val="20"/>
        </w:rPr>
        <w:t xml:space="preserve"> </w:t>
      </w:r>
      <w:r w:rsidRPr="00876490">
        <w:rPr>
          <w:rFonts w:eastAsia="Calibri"/>
          <w:b/>
          <w:bCs/>
          <w:sz w:val="20"/>
          <w:szCs w:val="20"/>
        </w:rPr>
        <w:t>Правил</w:t>
      </w:r>
      <w:r w:rsidRPr="00D81C84">
        <w:rPr>
          <w:rFonts w:eastAsia="Calibri"/>
          <w:sz w:val="20"/>
          <w:szCs w:val="20"/>
        </w:rPr>
        <w:t>.</w:t>
      </w:r>
    </w:p>
    <w:p w14:paraId="5A04D11A" w14:textId="6B0A3A63" w:rsidR="00270DEB" w:rsidRPr="00D81C84" w:rsidRDefault="00270DEB" w:rsidP="00507C47">
      <w:pPr>
        <w:pStyle w:val="af0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0"/>
          <w:szCs w:val="20"/>
          <w:lang w:eastAsia="ru-RU"/>
        </w:rPr>
      </w:pPr>
      <w:r w:rsidRPr="00D81C84">
        <w:rPr>
          <w:rFonts w:eastAsia="Calibri"/>
          <w:sz w:val="20"/>
          <w:szCs w:val="20"/>
        </w:rPr>
        <w:t>При необходимости (в том числе в связи с выполнением требований законодательства о противодействии легализации (отмыванию</w:t>
      </w:r>
      <w:r w:rsidRPr="00D81C84">
        <w:rPr>
          <w:sz w:val="20"/>
          <w:szCs w:val="20"/>
          <w:lang w:eastAsia="ru-RU"/>
        </w:rPr>
        <w:t>) доходов, полученных преступным путем</w:t>
      </w:r>
      <w:r w:rsidR="00DB00BE" w:rsidRPr="00D81C84">
        <w:rPr>
          <w:sz w:val="20"/>
          <w:szCs w:val="20"/>
          <w:lang w:eastAsia="ru-RU"/>
        </w:rPr>
        <w:t>,</w:t>
      </w:r>
      <w:r w:rsidRPr="00D81C84">
        <w:rPr>
          <w:sz w:val="20"/>
          <w:szCs w:val="20"/>
          <w:lang w:eastAsia="ru-RU"/>
        </w:rPr>
        <w:t xml:space="preserve"> и финансированию терроризма, (</w:t>
      </w:r>
      <w:r w:rsidRPr="00C6176F">
        <w:rPr>
          <w:rFonts w:eastAsia="Calibri"/>
          <w:sz w:val="20"/>
          <w:szCs w:val="20"/>
        </w:rPr>
        <w:t>изменением</w:t>
      </w:r>
      <w:r w:rsidRPr="00D81C84">
        <w:rPr>
          <w:sz w:val="20"/>
          <w:szCs w:val="20"/>
          <w:lang w:eastAsia="ru-RU"/>
        </w:rPr>
        <w:t xml:space="preserve"> законодательства), </w:t>
      </w:r>
      <w:r w:rsidR="00066493" w:rsidRPr="00876490">
        <w:rPr>
          <w:b/>
          <w:bCs/>
          <w:sz w:val="20"/>
          <w:szCs w:val="20"/>
          <w:lang w:eastAsia="ru-RU"/>
        </w:rPr>
        <w:t>Оператор</w:t>
      </w:r>
      <w:r w:rsidR="00066493" w:rsidRPr="00D81C84">
        <w:rPr>
          <w:sz w:val="20"/>
          <w:szCs w:val="20"/>
          <w:lang w:eastAsia="ru-RU"/>
        </w:rPr>
        <w:t xml:space="preserve"> </w:t>
      </w:r>
      <w:r w:rsidRPr="00D81C84">
        <w:rPr>
          <w:sz w:val="20"/>
          <w:szCs w:val="20"/>
          <w:lang w:eastAsia="ru-RU"/>
        </w:rPr>
        <w:t xml:space="preserve">вправе запросить у </w:t>
      </w:r>
      <w:r w:rsidR="00066493" w:rsidRPr="00876490">
        <w:rPr>
          <w:b/>
          <w:bCs/>
          <w:sz w:val="20"/>
          <w:szCs w:val="20"/>
          <w:lang w:eastAsia="ru-RU"/>
        </w:rPr>
        <w:t>ТСП</w:t>
      </w:r>
      <w:r w:rsidR="00066493" w:rsidRPr="00D81C84">
        <w:rPr>
          <w:sz w:val="20"/>
          <w:szCs w:val="20"/>
          <w:lang w:eastAsia="ru-RU"/>
        </w:rPr>
        <w:t xml:space="preserve"> </w:t>
      </w:r>
      <w:r w:rsidRPr="00D81C84">
        <w:rPr>
          <w:sz w:val="20"/>
          <w:szCs w:val="20"/>
          <w:lang w:eastAsia="ru-RU"/>
        </w:rPr>
        <w:t>заверенные надлежащим образом копии</w:t>
      </w:r>
      <w:r w:rsidR="00092127">
        <w:rPr>
          <w:sz w:val="20"/>
          <w:szCs w:val="20"/>
          <w:lang w:eastAsia="ru-RU"/>
        </w:rPr>
        <w:t xml:space="preserve"> учредительных</w:t>
      </w:r>
      <w:r w:rsidRPr="00D81C84">
        <w:rPr>
          <w:sz w:val="20"/>
          <w:szCs w:val="20"/>
          <w:lang w:eastAsia="ru-RU"/>
        </w:rPr>
        <w:t xml:space="preserve"> документов, а также дополнительные сведения и документы</w:t>
      </w:r>
      <w:r w:rsidR="00092127">
        <w:rPr>
          <w:sz w:val="20"/>
          <w:szCs w:val="20"/>
          <w:lang w:eastAsia="ru-RU"/>
        </w:rPr>
        <w:t>,</w:t>
      </w:r>
      <w:r w:rsidR="00092127" w:rsidRPr="00092127">
        <w:t xml:space="preserve"> </w:t>
      </w:r>
      <w:r w:rsidR="00092127" w:rsidRPr="00092127">
        <w:rPr>
          <w:sz w:val="20"/>
          <w:szCs w:val="20"/>
          <w:lang w:eastAsia="ru-RU"/>
        </w:rPr>
        <w:t>п</w:t>
      </w:r>
      <w:r w:rsidR="00092127">
        <w:rPr>
          <w:sz w:val="20"/>
          <w:szCs w:val="20"/>
          <w:lang w:eastAsia="ru-RU"/>
        </w:rPr>
        <w:t>одтверждающие право предоставля</w:t>
      </w:r>
      <w:r w:rsidR="00092127" w:rsidRPr="00092127">
        <w:rPr>
          <w:sz w:val="20"/>
          <w:szCs w:val="20"/>
          <w:lang w:eastAsia="ru-RU"/>
        </w:rPr>
        <w:t>ть Плательщикам на платной основе Товары.</w:t>
      </w:r>
    </w:p>
    <w:p w14:paraId="704A6A99" w14:textId="5094A5BB" w:rsidR="00270DEB" w:rsidRPr="00D81C84" w:rsidRDefault="00AF798C" w:rsidP="00507C47">
      <w:pPr>
        <w:pStyle w:val="af0"/>
        <w:numPr>
          <w:ilvl w:val="0"/>
          <w:numId w:val="10"/>
        </w:numPr>
        <w:tabs>
          <w:tab w:val="left" w:pos="993"/>
        </w:tabs>
        <w:ind w:left="0" w:firstLine="567"/>
        <w:contextualSpacing w:val="0"/>
        <w:jc w:val="both"/>
        <w:rPr>
          <w:sz w:val="20"/>
          <w:szCs w:val="20"/>
          <w:lang w:eastAsia="ru-RU"/>
        </w:rPr>
      </w:pPr>
      <w:r w:rsidRPr="00876490">
        <w:rPr>
          <w:b/>
          <w:bCs/>
          <w:sz w:val="20"/>
          <w:szCs w:val="20"/>
          <w:lang w:eastAsia="ru-RU"/>
        </w:rPr>
        <w:t>Оператор</w:t>
      </w:r>
      <w:r w:rsidRPr="00D81C84">
        <w:rPr>
          <w:sz w:val="20"/>
          <w:szCs w:val="20"/>
          <w:lang w:eastAsia="ru-RU"/>
        </w:rPr>
        <w:t xml:space="preserve"> вправе отказать </w:t>
      </w:r>
      <w:r w:rsidRPr="00876490">
        <w:rPr>
          <w:b/>
          <w:bCs/>
          <w:sz w:val="20"/>
          <w:szCs w:val="20"/>
          <w:lang w:eastAsia="ru-RU"/>
        </w:rPr>
        <w:t>ТСП</w:t>
      </w:r>
      <w:r w:rsidRPr="00D81C84">
        <w:rPr>
          <w:sz w:val="20"/>
          <w:szCs w:val="20"/>
          <w:lang w:eastAsia="ru-RU"/>
        </w:rPr>
        <w:t xml:space="preserve"> в заключении </w:t>
      </w:r>
      <w:r w:rsidRPr="00876490">
        <w:rPr>
          <w:b/>
          <w:bCs/>
          <w:sz w:val="20"/>
          <w:szCs w:val="20"/>
          <w:lang w:eastAsia="ru-RU"/>
        </w:rPr>
        <w:t>Договора</w:t>
      </w:r>
      <w:r w:rsidRPr="00D81C84">
        <w:rPr>
          <w:sz w:val="20"/>
          <w:szCs w:val="20"/>
          <w:lang w:eastAsia="ru-RU"/>
        </w:rPr>
        <w:t xml:space="preserve"> без объяснения причин</w:t>
      </w:r>
      <w:r w:rsidR="00270DEB" w:rsidRPr="00D81C84">
        <w:rPr>
          <w:sz w:val="20"/>
          <w:szCs w:val="20"/>
          <w:lang w:eastAsia="ru-RU"/>
        </w:rPr>
        <w:t xml:space="preserve">, </w:t>
      </w:r>
      <w:r w:rsidRPr="00D81C84">
        <w:rPr>
          <w:sz w:val="20"/>
          <w:szCs w:val="20"/>
          <w:lang w:eastAsia="ru-RU"/>
        </w:rPr>
        <w:t xml:space="preserve">направив уведомление на адрес электронной почты, с которого пришла Заявка на подключение </w:t>
      </w:r>
      <w:r w:rsidR="00714353">
        <w:rPr>
          <w:sz w:val="20"/>
          <w:szCs w:val="20"/>
          <w:lang w:eastAsia="ru-RU"/>
        </w:rPr>
        <w:t xml:space="preserve">к </w:t>
      </w:r>
      <w:r w:rsidR="00714353" w:rsidRPr="00714353">
        <w:rPr>
          <w:b/>
          <w:bCs/>
          <w:sz w:val="20"/>
          <w:szCs w:val="20"/>
          <w:lang w:eastAsia="ru-RU"/>
        </w:rPr>
        <w:t>Платформе</w:t>
      </w:r>
      <w:r w:rsidR="00270DEB" w:rsidRPr="00D81C84">
        <w:rPr>
          <w:sz w:val="20"/>
          <w:szCs w:val="20"/>
          <w:lang w:eastAsia="ru-RU"/>
        </w:rPr>
        <w:t xml:space="preserve">. Направленные ранее документы </w:t>
      </w:r>
      <w:r w:rsidR="00066493" w:rsidRPr="00876490">
        <w:rPr>
          <w:b/>
          <w:bCs/>
          <w:sz w:val="20"/>
          <w:szCs w:val="20"/>
          <w:lang w:eastAsia="ru-RU"/>
        </w:rPr>
        <w:t>ТСП</w:t>
      </w:r>
      <w:r w:rsidR="00066493" w:rsidRPr="00D81C84">
        <w:rPr>
          <w:sz w:val="20"/>
          <w:szCs w:val="20"/>
          <w:lang w:eastAsia="ru-RU"/>
        </w:rPr>
        <w:t xml:space="preserve"> </w:t>
      </w:r>
      <w:r w:rsidRPr="00D81C84">
        <w:rPr>
          <w:sz w:val="20"/>
          <w:szCs w:val="20"/>
          <w:lang w:eastAsia="ru-RU"/>
        </w:rPr>
        <w:t>(электронные копии</w:t>
      </w:r>
      <w:r w:rsidR="00270DEB" w:rsidRPr="00D81C84">
        <w:rPr>
          <w:sz w:val="20"/>
          <w:szCs w:val="20"/>
          <w:lang w:eastAsia="ru-RU"/>
        </w:rPr>
        <w:t xml:space="preserve">) в этом случае уничтожаются в установленном порядке, за исключение случаев, установленных законодательством </w:t>
      </w:r>
      <w:r w:rsidR="00066493" w:rsidRPr="00D81C84">
        <w:rPr>
          <w:sz w:val="20"/>
          <w:szCs w:val="20"/>
          <w:lang w:eastAsia="ru-RU"/>
        </w:rPr>
        <w:t xml:space="preserve">Российской Федерации. </w:t>
      </w:r>
    </w:p>
    <w:p w14:paraId="6FA91C31" w14:textId="1405DBC9" w:rsidR="000A2EAA" w:rsidRDefault="00AD5935" w:rsidP="00507C47">
      <w:pPr>
        <w:pStyle w:val="af0"/>
        <w:numPr>
          <w:ilvl w:val="0"/>
          <w:numId w:val="10"/>
        </w:numPr>
        <w:tabs>
          <w:tab w:val="left" w:pos="993"/>
        </w:tabs>
        <w:ind w:left="0" w:firstLine="567"/>
        <w:contextualSpacing w:val="0"/>
        <w:jc w:val="both"/>
        <w:rPr>
          <w:sz w:val="20"/>
          <w:szCs w:val="20"/>
          <w:lang w:eastAsia="ru-RU"/>
        </w:rPr>
      </w:pPr>
      <w:r w:rsidRPr="00D81C84">
        <w:rPr>
          <w:sz w:val="20"/>
          <w:szCs w:val="20"/>
          <w:lang w:eastAsia="ru-RU"/>
        </w:rPr>
        <w:t>А</w:t>
      </w:r>
      <w:r w:rsidR="00BE457A" w:rsidRPr="00D81C84">
        <w:rPr>
          <w:sz w:val="20"/>
          <w:szCs w:val="20"/>
          <w:lang w:eastAsia="ru-RU"/>
        </w:rPr>
        <w:t>вторизационные</w:t>
      </w:r>
      <w:r w:rsidR="000A2EAA" w:rsidRPr="00D81C84">
        <w:rPr>
          <w:sz w:val="20"/>
          <w:szCs w:val="20"/>
          <w:lang w:eastAsia="ru-RU"/>
        </w:rPr>
        <w:t xml:space="preserve"> данные создаются </w:t>
      </w:r>
      <w:r w:rsidR="00066493" w:rsidRPr="00876490">
        <w:rPr>
          <w:b/>
          <w:bCs/>
          <w:sz w:val="20"/>
          <w:szCs w:val="20"/>
          <w:lang w:eastAsia="ru-RU"/>
        </w:rPr>
        <w:t>ТСП</w:t>
      </w:r>
      <w:r w:rsidR="00066493" w:rsidRPr="00D81C84">
        <w:rPr>
          <w:sz w:val="20"/>
          <w:szCs w:val="20"/>
          <w:lang w:eastAsia="ru-RU"/>
        </w:rPr>
        <w:t xml:space="preserve"> </w:t>
      </w:r>
      <w:r w:rsidR="000A2EAA" w:rsidRPr="00D81C84">
        <w:rPr>
          <w:sz w:val="20"/>
          <w:szCs w:val="20"/>
          <w:lang w:eastAsia="ru-RU"/>
        </w:rPr>
        <w:t xml:space="preserve">самостоятельно, при регистрации Личного кабинета и признаются </w:t>
      </w:r>
      <w:r w:rsidR="000A2EAA" w:rsidRPr="00876490">
        <w:rPr>
          <w:b/>
          <w:bCs/>
          <w:sz w:val="20"/>
          <w:szCs w:val="20"/>
          <w:lang w:eastAsia="ru-RU"/>
        </w:rPr>
        <w:t>Сторонами</w:t>
      </w:r>
      <w:r w:rsidR="000A2EAA" w:rsidRPr="00D81C84">
        <w:rPr>
          <w:sz w:val="20"/>
          <w:szCs w:val="20"/>
          <w:lang w:eastAsia="ru-RU"/>
        </w:rPr>
        <w:t xml:space="preserve"> достаточными для </w:t>
      </w:r>
      <w:r w:rsidR="00BE457A" w:rsidRPr="00D81C84">
        <w:rPr>
          <w:sz w:val="20"/>
          <w:szCs w:val="20"/>
          <w:lang w:eastAsia="ru-RU"/>
        </w:rPr>
        <w:t>авторизации</w:t>
      </w:r>
      <w:r w:rsidR="000A2EAA" w:rsidRPr="00D81C84">
        <w:rPr>
          <w:sz w:val="20"/>
          <w:szCs w:val="20"/>
          <w:lang w:eastAsia="ru-RU"/>
        </w:rPr>
        <w:t xml:space="preserve"> </w:t>
      </w:r>
      <w:r w:rsidR="00066493" w:rsidRPr="00876490">
        <w:rPr>
          <w:b/>
          <w:bCs/>
          <w:sz w:val="20"/>
          <w:szCs w:val="20"/>
          <w:lang w:eastAsia="ru-RU"/>
        </w:rPr>
        <w:t>ТСП</w:t>
      </w:r>
      <w:r w:rsidR="00066493" w:rsidRPr="00D81C84">
        <w:rPr>
          <w:sz w:val="20"/>
          <w:szCs w:val="20"/>
          <w:lang w:eastAsia="ru-RU"/>
        </w:rPr>
        <w:t xml:space="preserve"> </w:t>
      </w:r>
      <w:r w:rsidR="000A2EAA" w:rsidRPr="00D81C84">
        <w:rPr>
          <w:sz w:val="20"/>
          <w:szCs w:val="20"/>
          <w:lang w:eastAsia="ru-RU"/>
        </w:rPr>
        <w:t>при доступе к Личному кабинету</w:t>
      </w:r>
      <w:r w:rsidR="00DF3680" w:rsidRPr="00D81C84">
        <w:rPr>
          <w:sz w:val="20"/>
          <w:szCs w:val="20"/>
          <w:lang w:eastAsia="ru-RU"/>
        </w:rPr>
        <w:t>.</w:t>
      </w:r>
    </w:p>
    <w:p w14:paraId="3FCD7610" w14:textId="34BA1444" w:rsidR="00354078" w:rsidRDefault="00354078" w:rsidP="00507C47">
      <w:pPr>
        <w:pStyle w:val="af0"/>
        <w:numPr>
          <w:ilvl w:val="0"/>
          <w:numId w:val="10"/>
        </w:numPr>
        <w:tabs>
          <w:tab w:val="left" w:pos="993"/>
        </w:tabs>
        <w:ind w:left="0" w:firstLine="426"/>
        <w:contextualSpacing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При организации доступа к полному функционалу </w:t>
      </w:r>
      <w:r w:rsidRPr="007B41C9">
        <w:rPr>
          <w:b/>
          <w:bCs/>
          <w:sz w:val="20"/>
          <w:szCs w:val="20"/>
          <w:lang w:eastAsia="ru-RU"/>
        </w:rPr>
        <w:t>Платформы</w:t>
      </w:r>
      <w:r>
        <w:rPr>
          <w:sz w:val="20"/>
          <w:szCs w:val="20"/>
          <w:lang w:eastAsia="ru-RU"/>
        </w:rPr>
        <w:t>,</w:t>
      </w:r>
      <w:r w:rsidR="007B41C9">
        <w:rPr>
          <w:sz w:val="20"/>
          <w:szCs w:val="20"/>
          <w:lang w:eastAsia="ru-RU"/>
        </w:rPr>
        <w:t xml:space="preserve"> представитель</w:t>
      </w:r>
      <w:r>
        <w:rPr>
          <w:sz w:val="20"/>
          <w:szCs w:val="20"/>
          <w:lang w:eastAsia="ru-RU"/>
        </w:rPr>
        <w:t xml:space="preserve"> </w:t>
      </w:r>
      <w:r w:rsidRPr="007B41C9">
        <w:rPr>
          <w:b/>
          <w:bCs/>
          <w:sz w:val="20"/>
          <w:szCs w:val="20"/>
          <w:lang w:eastAsia="ru-RU"/>
        </w:rPr>
        <w:t>ТСП</w:t>
      </w:r>
      <w:r>
        <w:rPr>
          <w:sz w:val="20"/>
          <w:szCs w:val="20"/>
          <w:lang w:eastAsia="ru-RU"/>
        </w:rPr>
        <w:t xml:space="preserve"> самостоятельно вводит </w:t>
      </w:r>
      <w:r w:rsidR="007B41C9">
        <w:rPr>
          <w:sz w:val="20"/>
          <w:szCs w:val="20"/>
          <w:lang w:eastAsia="ru-RU"/>
        </w:rPr>
        <w:t xml:space="preserve">набор </w:t>
      </w:r>
      <w:r>
        <w:rPr>
          <w:sz w:val="20"/>
          <w:szCs w:val="20"/>
          <w:lang w:eastAsia="ru-RU"/>
        </w:rPr>
        <w:t>реквизит</w:t>
      </w:r>
      <w:r w:rsidR="007B41C9">
        <w:rPr>
          <w:sz w:val="20"/>
          <w:szCs w:val="20"/>
          <w:lang w:eastAsia="ru-RU"/>
        </w:rPr>
        <w:t>ов</w:t>
      </w:r>
      <w:r>
        <w:rPr>
          <w:sz w:val="20"/>
          <w:szCs w:val="20"/>
          <w:lang w:eastAsia="ru-RU"/>
        </w:rPr>
        <w:t xml:space="preserve"> </w:t>
      </w:r>
      <w:r w:rsidRPr="007B41C9">
        <w:rPr>
          <w:b/>
          <w:bCs/>
          <w:sz w:val="20"/>
          <w:szCs w:val="20"/>
          <w:lang w:eastAsia="ru-RU"/>
        </w:rPr>
        <w:t>ТСП</w:t>
      </w:r>
      <w:r>
        <w:rPr>
          <w:sz w:val="20"/>
          <w:szCs w:val="20"/>
          <w:lang w:eastAsia="ru-RU"/>
        </w:rPr>
        <w:t xml:space="preserve"> как юридического лица или индивидуального предпринимателя</w:t>
      </w:r>
      <w:r w:rsidR="007B41C9">
        <w:rPr>
          <w:sz w:val="20"/>
          <w:szCs w:val="20"/>
          <w:lang w:eastAsia="ru-RU"/>
        </w:rPr>
        <w:t xml:space="preserve">, необходимый для организации зачисления денежных средств на расчётный счёт </w:t>
      </w:r>
      <w:r w:rsidR="007B41C9" w:rsidRPr="007B41C9">
        <w:rPr>
          <w:b/>
          <w:bCs/>
          <w:sz w:val="20"/>
          <w:szCs w:val="20"/>
          <w:lang w:eastAsia="ru-RU"/>
        </w:rPr>
        <w:t>ТСП</w:t>
      </w:r>
      <w:r w:rsidR="007B41C9">
        <w:rPr>
          <w:sz w:val="20"/>
          <w:szCs w:val="20"/>
          <w:lang w:eastAsia="ru-RU"/>
        </w:rPr>
        <w:t xml:space="preserve">. Контроль действительности и корректности вводимых данных </w:t>
      </w:r>
      <w:r w:rsidR="007B41C9" w:rsidRPr="007B41C9">
        <w:rPr>
          <w:b/>
          <w:bCs/>
          <w:sz w:val="20"/>
          <w:szCs w:val="20"/>
          <w:lang w:eastAsia="ru-RU"/>
        </w:rPr>
        <w:t>Оператором</w:t>
      </w:r>
      <w:r w:rsidR="007B41C9">
        <w:rPr>
          <w:sz w:val="20"/>
          <w:szCs w:val="20"/>
          <w:lang w:eastAsia="ru-RU"/>
        </w:rPr>
        <w:t xml:space="preserve"> </w:t>
      </w:r>
      <w:r w:rsidR="007B41C9" w:rsidRPr="007B41C9">
        <w:rPr>
          <w:b/>
          <w:bCs/>
          <w:sz w:val="20"/>
          <w:szCs w:val="20"/>
          <w:lang w:eastAsia="ru-RU"/>
        </w:rPr>
        <w:t>Платформы</w:t>
      </w:r>
      <w:r w:rsidR="007B41C9">
        <w:rPr>
          <w:sz w:val="20"/>
          <w:szCs w:val="20"/>
          <w:lang w:eastAsia="ru-RU"/>
        </w:rPr>
        <w:t xml:space="preserve"> не осуществляется.</w:t>
      </w:r>
    </w:p>
    <w:p w14:paraId="78CC65FA" w14:textId="7E17F6F8" w:rsidR="00085DE8" w:rsidRPr="00D81C84" w:rsidRDefault="004500CF" w:rsidP="00507C47">
      <w:pPr>
        <w:pStyle w:val="af0"/>
        <w:numPr>
          <w:ilvl w:val="0"/>
          <w:numId w:val="10"/>
        </w:numPr>
        <w:tabs>
          <w:tab w:val="left" w:pos="993"/>
        </w:tabs>
        <w:ind w:left="0" w:firstLine="426"/>
        <w:contextualSpacing w:val="0"/>
        <w:jc w:val="both"/>
        <w:rPr>
          <w:sz w:val="20"/>
          <w:szCs w:val="20"/>
          <w:lang w:eastAsia="ru-RU"/>
        </w:rPr>
      </w:pPr>
      <w:r w:rsidRPr="00D81C84">
        <w:rPr>
          <w:rFonts w:eastAsia="Calibri"/>
          <w:sz w:val="20"/>
          <w:szCs w:val="20"/>
        </w:rPr>
        <w:t xml:space="preserve">Каждая из </w:t>
      </w:r>
      <w:r w:rsidRPr="00876490">
        <w:rPr>
          <w:rFonts w:eastAsia="Calibri"/>
          <w:b/>
          <w:bCs/>
          <w:sz w:val="20"/>
          <w:szCs w:val="20"/>
        </w:rPr>
        <w:t>Сторон</w:t>
      </w:r>
      <w:r w:rsidRPr="00D81C84">
        <w:rPr>
          <w:rFonts w:eastAsia="Calibri"/>
          <w:sz w:val="20"/>
          <w:szCs w:val="20"/>
        </w:rPr>
        <w:t xml:space="preserve"> самостоятельно и за свой счет обеспечивает безопасность своих средств вычислительной техники, программно-аппаратных комплексов и информационных систем, задействованных при информа</w:t>
      </w:r>
      <w:r w:rsidR="00391378" w:rsidRPr="00D81C84">
        <w:rPr>
          <w:rFonts w:eastAsia="Calibri"/>
          <w:sz w:val="20"/>
          <w:szCs w:val="20"/>
        </w:rPr>
        <w:t>ционно-</w:t>
      </w:r>
      <w:r w:rsidRPr="00D81C84">
        <w:rPr>
          <w:rFonts w:eastAsia="Calibri"/>
          <w:sz w:val="20"/>
          <w:szCs w:val="20"/>
        </w:rPr>
        <w:lastRenderedPageBreak/>
        <w:t xml:space="preserve">технологическом взаимодействии по </w:t>
      </w:r>
      <w:r w:rsidRPr="00876490">
        <w:rPr>
          <w:rFonts w:eastAsia="Calibri"/>
          <w:b/>
          <w:bCs/>
          <w:sz w:val="20"/>
          <w:szCs w:val="20"/>
        </w:rPr>
        <w:t>Договору</w:t>
      </w:r>
      <w:r w:rsidRPr="00D81C84">
        <w:rPr>
          <w:rFonts w:eastAsia="Calibri"/>
          <w:sz w:val="20"/>
          <w:szCs w:val="20"/>
        </w:rPr>
        <w:t>, и самостоятельно несет риски, связанные с неправомерным доступом к ним третьих лиц.</w:t>
      </w:r>
    </w:p>
    <w:p w14:paraId="4EE30948" w14:textId="26BADAC0" w:rsidR="00DE05E3" w:rsidRPr="00D81C84" w:rsidRDefault="00BD6B4D" w:rsidP="00507C47">
      <w:pPr>
        <w:tabs>
          <w:tab w:val="left" w:pos="426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kern w:val="32"/>
          <w:sz w:val="20"/>
          <w:szCs w:val="20"/>
        </w:rPr>
      </w:pPr>
      <w:bookmarkStart w:id="7" w:name="_Toc419302716"/>
      <w:r w:rsidRPr="00D81C84">
        <w:rPr>
          <w:rFonts w:ascii="Times New Roman" w:hAnsi="Times New Roman" w:cs="Times New Roman"/>
          <w:b/>
          <w:bCs/>
          <w:kern w:val="32"/>
          <w:sz w:val="20"/>
          <w:szCs w:val="20"/>
        </w:rPr>
        <w:t>4</w:t>
      </w:r>
      <w:r w:rsidR="00DE05E3" w:rsidRPr="00D81C84">
        <w:rPr>
          <w:rFonts w:ascii="Times New Roman" w:hAnsi="Times New Roman" w:cs="Times New Roman"/>
          <w:b/>
          <w:bCs/>
          <w:kern w:val="32"/>
          <w:sz w:val="20"/>
          <w:szCs w:val="20"/>
        </w:rPr>
        <w:t>.</w:t>
      </w:r>
      <w:r w:rsidR="00DE5C28">
        <w:rPr>
          <w:rFonts w:ascii="Times New Roman" w:hAnsi="Times New Roman" w:cs="Times New Roman"/>
          <w:b/>
          <w:bCs/>
          <w:kern w:val="32"/>
          <w:sz w:val="20"/>
          <w:szCs w:val="20"/>
        </w:rPr>
        <w:t xml:space="preserve"> </w:t>
      </w:r>
      <w:r w:rsidR="00DE05E3" w:rsidRPr="00D81C84">
        <w:rPr>
          <w:rFonts w:ascii="Times New Roman" w:hAnsi="Times New Roman" w:cs="Times New Roman"/>
          <w:b/>
          <w:bCs/>
          <w:kern w:val="32"/>
          <w:sz w:val="20"/>
          <w:szCs w:val="20"/>
        </w:rPr>
        <w:t>ПРАВА И ОБЯЗАННОСТИ</w:t>
      </w:r>
      <w:bookmarkEnd w:id="7"/>
      <w:r w:rsidR="006D507A" w:rsidRPr="00D81C84">
        <w:rPr>
          <w:rFonts w:ascii="Times New Roman" w:hAnsi="Times New Roman" w:cs="Times New Roman"/>
          <w:b/>
          <w:bCs/>
          <w:kern w:val="32"/>
          <w:sz w:val="20"/>
          <w:szCs w:val="20"/>
        </w:rPr>
        <w:t xml:space="preserve"> ТСП</w:t>
      </w:r>
      <w:r w:rsidR="00DE05E3" w:rsidRPr="00D81C84">
        <w:rPr>
          <w:rFonts w:ascii="Times New Roman" w:eastAsia="Calibri" w:hAnsi="Times New Roman" w:cs="Times New Roman"/>
          <w:b/>
          <w:bCs/>
          <w:kern w:val="32"/>
          <w:sz w:val="20"/>
          <w:szCs w:val="20"/>
        </w:rPr>
        <w:t>.</w:t>
      </w:r>
    </w:p>
    <w:p w14:paraId="195D4861" w14:textId="446EE37C" w:rsidR="00BD6B4D" w:rsidRPr="00D81C84" w:rsidRDefault="00AE378E" w:rsidP="00507C47">
      <w:pPr>
        <w:pStyle w:val="af0"/>
        <w:numPr>
          <w:ilvl w:val="0"/>
          <w:numId w:val="13"/>
        </w:numPr>
        <w:ind w:left="993" w:hanging="426"/>
        <w:jc w:val="both"/>
        <w:rPr>
          <w:rFonts w:eastAsia="Calibri"/>
          <w:b/>
          <w:sz w:val="20"/>
          <w:szCs w:val="20"/>
        </w:rPr>
      </w:pPr>
      <w:r w:rsidRPr="00D81C84">
        <w:rPr>
          <w:rFonts w:eastAsia="Calibri"/>
          <w:b/>
          <w:sz w:val="20"/>
          <w:szCs w:val="20"/>
        </w:rPr>
        <w:t>ТСП</w:t>
      </w:r>
      <w:r w:rsidR="00DE05E3" w:rsidRPr="00D81C84">
        <w:rPr>
          <w:rFonts w:eastAsia="Calibri"/>
          <w:b/>
          <w:sz w:val="20"/>
          <w:szCs w:val="20"/>
        </w:rPr>
        <w:t xml:space="preserve"> обязан</w:t>
      </w:r>
      <w:r w:rsidRPr="00D81C84">
        <w:rPr>
          <w:rFonts w:eastAsia="Calibri"/>
          <w:b/>
          <w:sz w:val="20"/>
          <w:szCs w:val="20"/>
        </w:rPr>
        <w:t>о</w:t>
      </w:r>
      <w:r w:rsidR="00DE05E3" w:rsidRPr="00D81C84">
        <w:rPr>
          <w:rFonts w:eastAsia="Calibri"/>
          <w:b/>
          <w:sz w:val="20"/>
          <w:szCs w:val="20"/>
        </w:rPr>
        <w:t xml:space="preserve">: </w:t>
      </w:r>
    </w:p>
    <w:p w14:paraId="76E7E8D8" w14:textId="3032A6DC" w:rsidR="00DE05E3" w:rsidRPr="00D81C84" w:rsidRDefault="00BD6B4D" w:rsidP="00507C47">
      <w:pPr>
        <w:pStyle w:val="af0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 xml:space="preserve">Предоставлять </w:t>
      </w:r>
      <w:r w:rsidRPr="00876490">
        <w:rPr>
          <w:rFonts w:eastAsia="Calibri"/>
          <w:b/>
          <w:bCs/>
          <w:sz w:val="20"/>
          <w:szCs w:val="20"/>
        </w:rPr>
        <w:t>Плательщикам</w:t>
      </w:r>
      <w:r w:rsidRPr="00D81C84">
        <w:rPr>
          <w:rFonts w:eastAsia="Calibri"/>
          <w:sz w:val="20"/>
          <w:szCs w:val="20"/>
        </w:rPr>
        <w:t xml:space="preserve"> информацию о возможности оплаты </w:t>
      </w:r>
      <w:r w:rsidRPr="00876490">
        <w:rPr>
          <w:rFonts w:eastAsia="Calibri"/>
          <w:b/>
          <w:bCs/>
          <w:sz w:val="20"/>
          <w:szCs w:val="20"/>
        </w:rPr>
        <w:t>Товаров</w:t>
      </w:r>
      <w:r w:rsidRPr="00D81C84">
        <w:rPr>
          <w:rFonts w:eastAsia="Calibri"/>
          <w:sz w:val="20"/>
          <w:szCs w:val="20"/>
        </w:rPr>
        <w:t xml:space="preserve"> в соответствии с условиями </w:t>
      </w:r>
      <w:r w:rsidRPr="00876490">
        <w:rPr>
          <w:rFonts w:eastAsia="Calibri"/>
          <w:b/>
          <w:bCs/>
          <w:sz w:val="20"/>
          <w:szCs w:val="20"/>
        </w:rPr>
        <w:t>Договора</w:t>
      </w:r>
      <w:r w:rsidRPr="00D81C84">
        <w:rPr>
          <w:rFonts w:eastAsia="Calibri"/>
          <w:sz w:val="20"/>
          <w:szCs w:val="20"/>
        </w:rPr>
        <w:t xml:space="preserve">, в т.ч. путем размещения соответствующей информации </w:t>
      </w:r>
      <w:r w:rsidR="00443459" w:rsidRPr="00D81C84">
        <w:rPr>
          <w:rFonts w:eastAsia="Calibri"/>
          <w:sz w:val="20"/>
          <w:szCs w:val="20"/>
        </w:rPr>
        <w:t xml:space="preserve">в </w:t>
      </w:r>
      <w:r w:rsidR="00443459" w:rsidRPr="00876490">
        <w:rPr>
          <w:rFonts w:eastAsia="Calibri"/>
          <w:b/>
          <w:bCs/>
          <w:sz w:val="20"/>
          <w:szCs w:val="20"/>
        </w:rPr>
        <w:t>Торговой точке</w:t>
      </w:r>
      <w:r w:rsidRPr="00D81C84">
        <w:rPr>
          <w:rFonts w:eastAsia="Calibri"/>
          <w:sz w:val="20"/>
          <w:szCs w:val="20"/>
        </w:rPr>
        <w:t>.</w:t>
      </w:r>
    </w:p>
    <w:p w14:paraId="08F5AB28" w14:textId="2D148B02" w:rsidR="00BD6B4D" w:rsidRPr="00D81C84" w:rsidRDefault="00BD6B4D" w:rsidP="005C1F9F">
      <w:pPr>
        <w:pStyle w:val="af0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 xml:space="preserve">Иметь все требуемые законодательством Российской Федерации документы, необходимые для осуществления </w:t>
      </w:r>
      <w:r w:rsidR="000F1CF1" w:rsidRPr="00876490">
        <w:rPr>
          <w:rFonts w:eastAsia="Calibri"/>
          <w:b/>
          <w:bCs/>
          <w:sz w:val="20"/>
          <w:szCs w:val="20"/>
        </w:rPr>
        <w:t>ТСП</w:t>
      </w:r>
      <w:r w:rsidR="000F1CF1" w:rsidRPr="00D81C84">
        <w:rPr>
          <w:rFonts w:eastAsia="Calibri"/>
          <w:sz w:val="20"/>
          <w:szCs w:val="20"/>
        </w:rPr>
        <w:t xml:space="preserve"> </w:t>
      </w:r>
      <w:r w:rsidRPr="00D81C84">
        <w:rPr>
          <w:rFonts w:eastAsia="Calibri"/>
          <w:sz w:val="20"/>
          <w:szCs w:val="20"/>
        </w:rPr>
        <w:t xml:space="preserve">на законных основаниях своей деятельности, касающейся предмета </w:t>
      </w:r>
      <w:r w:rsidRPr="00876490">
        <w:rPr>
          <w:rFonts w:eastAsia="Calibri"/>
          <w:b/>
          <w:bCs/>
          <w:sz w:val="20"/>
          <w:szCs w:val="20"/>
        </w:rPr>
        <w:t>Договора</w:t>
      </w:r>
      <w:r w:rsidRPr="00D81C84">
        <w:rPr>
          <w:rFonts w:eastAsia="Calibri"/>
          <w:sz w:val="20"/>
          <w:szCs w:val="20"/>
        </w:rPr>
        <w:t>.</w:t>
      </w:r>
    </w:p>
    <w:p w14:paraId="5050EAB3" w14:textId="4C1C5062" w:rsidR="00BD6B4D" w:rsidRPr="00D81C84" w:rsidRDefault="00BD6B4D" w:rsidP="005C1F9F">
      <w:pPr>
        <w:pStyle w:val="af0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bCs/>
          <w:sz w:val="20"/>
          <w:szCs w:val="20"/>
        </w:rPr>
        <w:t xml:space="preserve">При </w:t>
      </w:r>
      <w:r w:rsidRPr="00D81C84">
        <w:rPr>
          <w:rFonts w:eastAsia="Calibri"/>
          <w:sz w:val="20"/>
          <w:szCs w:val="20"/>
        </w:rPr>
        <w:t xml:space="preserve">реализации </w:t>
      </w:r>
      <w:r w:rsidRPr="00876490">
        <w:rPr>
          <w:rFonts w:eastAsia="Calibri"/>
          <w:b/>
          <w:bCs/>
          <w:sz w:val="20"/>
          <w:szCs w:val="20"/>
        </w:rPr>
        <w:t>Плательщикам</w:t>
      </w:r>
      <w:r w:rsidRPr="00D81C84">
        <w:rPr>
          <w:rFonts w:eastAsia="Calibri"/>
          <w:sz w:val="20"/>
          <w:szCs w:val="20"/>
        </w:rPr>
        <w:t xml:space="preserve"> в Торговых точках </w:t>
      </w:r>
      <w:r w:rsidRPr="00876490">
        <w:rPr>
          <w:rFonts w:eastAsia="Calibri"/>
          <w:b/>
          <w:bCs/>
          <w:sz w:val="20"/>
          <w:szCs w:val="20"/>
        </w:rPr>
        <w:t>Товаров</w:t>
      </w:r>
      <w:r w:rsidRPr="00D81C84">
        <w:rPr>
          <w:rFonts w:eastAsia="Calibri"/>
          <w:sz w:val="20"/>
          <w:szCs w:val="20"/>
        </w:rPr>
        <w:t xml:space="preserve"> с их оплатой с использованием </w:t>
      </w:r>
      <w:r w:rsidR="000F1CF1" w:rsidRPr="00D81C84">
        <w:rPr>
          <w:rFonts w:eastAsia="Calibri"/>
          <w:sz w:val="20"/>
          <w:szCs w:val="20"/>
          <w:lang w:val="en-US"/>
        </w:rPr>
        <w:t>QR</w:t>
      </w:r>
      <w:r w:rsidR="000F1CF1" w:rsidRPr="00D81C84">
        <w:rPr>
          <w:rFonts w:eastAsia="Calibri"/>
          <w:sz w:val="20"/>
          <w:szCs w:val="20"/>
        </w:rPr>
        <w:t>-кода</w:t>
      </w:r>
      <w:r w:rsidR="000A3681">
        <w:rPr>
          <w:rFonts w:eastAsia="Calibri"/>
          <w:sz w:val="20"/>
          <w:szCs w:val="20"/>
        </w:rPr>
        <w:t>,</w:t>
      </w:r>
      <w:r w:rsidR="00A463B5" w:rsidRPr="00D81C84">
        <w:rPr>
          <w:rFonts w:eastAsia="Calibri"/>
          <w:sz w:val="20"/>
          <w:szCs w:val="20"/>
        </w:rPr>
        <w:t xml:space="preserve"> </w:t>
      </w:r>
      <w:r w:rsidR="0084200A" w:rsidRPr="00D81C84">
        <w:rPr>
          <w:rFonts w:eastAsia="Calibri"/>
          <w:sz w:val="20"/>
          <w:szCs w:val="20"/>
        </w:rPr>
        <w:t>обеспечить</w:t>
      </w:r>
      <w:r w:rsidR="00F81073" w:rsidRPr="00D81C84">
        <w:rPr>
          <w:rFonts w:eastAsia="Calibri"/>
          <w:sz w:val="20"/>
          <w:szCs w:val="20"/>
        </w:rPr>
        <w:t xml:space="preserve"> в</w:t>
      </w:r>
      <w:r w:rsidR="00EC60B0" w:rsidRPr="00D81C84">
        <w:rPr>
          <w:rFonts w:eastAsia="Calibri"/>
          <w:sz w:val="20"/>
          <w:szCs w:val="20"/>
        </w:rPr>
        <w:t xml:space="preserve">ыполнение обязательства перед </w:t>
      </w:r>
      <w:r w:rsidR="00EC60B0" w:rsidRPr="00876490">
        <w:rPr>
          <w:rFonts w:eastAsia="Calibri"/>
          <w:b/>
          <w:bCs/>
          <w:sz w:val="20"/>
          <w:szCs w:val="20"/>
        </w:rPr>
        <w:t>Плательщиком</w:t>
      </w:r>
      <w:r w:rsidR="00EC60B0" w:rsidRPr="00D81C84">
        <w:rPr>
          <w:rFonts w:eastAsia="Calibri"/>
          <w:sz w:val="20"/>
          <w:szCs w:val="20"/>
        </w:rPr>
        <w:t xml:space="preserve"> о предоставлении в его распоряжение </w:t>
      </w:r>
      <w:r w:rsidR="00EC60B0" w:rsidRPr="00876490">
        <w:rPr>
          <w:rFonts w:eastAsia="Calibri"/>
          <w:b/>
          <w:bCs/>
          <w:sz w:val="20"/>
          <w:szCs w:val="20"/>
        </w:rPr>
        <w:t>Товара</w:t>
      </w:r>
      <w:r w:rsidR="00EC60B0" w:rsidRPr="00D81C84">
        <w:rPr>
          <w:rFonts w:eastAsia="Calibri"/>
          <w:sz w:val="20"/>
          <w:szCs w:val="20"/>
        </w:rPr>
        <w:t xml:space="preserve"> с</w:t>
      </w:r>
      <w:r w:rsidR="00B85E6D" w:rsidRPr="00D81C84">
        <w:rPr>
          <w:rFonts w:eastAsia="Calibri"/>
          <w:sz w:val="20"/>
          <w:szCs w:val="20"/>
        </w:rPr>
        <w:t xml:space="preserve"> момента получен</w:t>
      </w:r>
      <w:r w:rsidR="00082D07" w:rsidRPr="00D81C84">
        <w:rPr>
          <w:rFonts w:eastAsia="Calibri"/>
          <w:sz w:val="20"/>
          <w:szCs w:val="20"/>
        </w:rPr>
        <w:t xml:space="preserve">ия </w:t>
      </w:r>
      <w:r w:rsidR="00AD227A" w:rsidRPr="00876490">
        <w:rPr>
          <w:rFonts w:eastAsia="Calibri"/>
          <w:b/>
          <w:bCs/>
          <w:sz w:val="20"/>
          <w:szCs w:val="20"/>
        </w:rPr>
        <w:t>ТСП</w:t>
      </w:r>
      <w:r w:rsidR="00082D07" w:rsidRPr="00D81C84">
        <w:rPr>
          <w:rFonts w:eastAsia="Calibri"/>
          <w:sz w:val="20"/>
          <w:szCs w:val="20"/>
        </w:rPr>
        <w:t xml:space="preserve"> </w:t>
      </w:r>
      <w:r w:rsidR="00EC60B0" w:rsidRPr="00D81C84">
        <w:rPr>
          <w:rFonts w:eastAsia="Calibri"/>
          <w:sz w:val="20"/>
          <w:szCs w:val="20"/>
        </w:rPr>
        <w:t>сообщения</w:t>
      </w:r>
      <w:r w:rsidR="000A3681">
        <w:rPr>
          <w:rFonts w:eastAsia="Calibri"/>
          <w:sz w:val="20"/>
          <w:szCs w:val="20"/>
        </w:rPr>
        <w:t xml:space="preserve"> </w:t>
      </w:r>
      <w:r w:rsidR="00EC60B0" w:rsidRPr="00D81C84">
        <w:rPr>
          <w:rFonts w:eastAsia="Calibri"/>
          <w:sz w:val="20"/>
          <w:szCs w:val="20"/>
        </w:rPr>
        <w:t xml:space="preserve">о совершении </w:t>
      </w:r>
      <w:r w:rsidR="000F1CF1" w:rsidRPr="00D81C84">
        <w:rPr>
          <w:rFonts w:eastAsia="Calibri"/>
          <w:sz w:val="20"/>
          <w:szCs w:val="20"/>
        </w:rPr>
        <w:t xml:space="preserve">расчетов по </w:t>
      </w:r>
      <w:r w:rsidR="000F1CF1" w:rsidRPr="00876490">
        <w:rPr>
          <w:rFonts w:eastAsia="Calibri"/>
          <w:b/>
          <w:bCs/>
          <w:sz w:val="20"/>
          <w:szCs w:val="20"/>
        </w:rPr>
        <w:t>Операции</w:t>
      </w:r>
      <w:r w:rsidR="00EC60B0" w:rsidRPr="00D81C84">
        <w:rPr>
          <w:rFonts w:eastAsia="Calibri"/>
          <w:sz w:val="20"/>
          <w:szCs w:val="20"/>
        </w:rPr>
        <w:t xml:space="preserve"> в отношении такого </w:t>
      </w:r>
      <w:r w:rsidR="00EC60B0" w:rsidRPr="00876490">
        <w:rPr>
          <w:rFonts w:eastAsia="Calibri"/>
          <w:b/>
          <w:bCs/>
          <w:sz w:val="20"/>
          <w:szCs w:val="20"/>
        </w:rPr>
        <w:t>Товара</w:t>
      </w:r>
      <w:r w:rsidR="00EC60B0" w:rsidRPr="00D81C84">
        <w:rPr>
          <w:rFonts w:eastAsia="Calibri"/>
          <w:sz w:val="20"/>
          <w:szCs w:val="20"/>
        </w:rPr>
        <w:t xml:space="preserve">. </w:t>
      </w:r>
    </w:p>
    <w:p w14:paraId="4E69E9F8" w14:textId="3E581278" w:rsidR="00BD6B4D" w:rsidRPr="00D81C84" w:rsidRDefault="00005651" w:rsidP="00507C47">
      <w:pPr>
        <w:pStyle w:val="af0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 xml:space="preserve">Обеспечить размещение следующей информации </w:t>
      </w:r>
      <w:r w:rsidR="00443459" w:rsidRPr="00D81C84">
        <w:rPr>
          <w:rFonts w:eastAsia="Calibri"/>
          <w:sz w:val="20"/>
          <w:szCs w:val="20"/>
        </w:rPr>
        <w:t xml:space="preserve">в </w:t>
      </w:r>
      <w:r w:rsidR="00443459" w:rsidRPr="008D7844">
        <w:rPr>
          <w:rFonts w:eastAsia="Calibri"/>
          <w:b/>
          <w:bCs/>
          <w:sz w:val="20"/>
          <w:szCs w:val="20"/>
        </w:rPr>
        <w:t>Торговой точке</w:t>
      </w:r>
      <w:r w:rsidRPr="00D81C84">
        <w:rPr>
          <w:rFonts w:eastAsia="Calibri"/>
          <w:sz w:val="20"/>
          <w:szCs w:val="20"/>
        </w:rPr>
        <w:t xml:space="preserve">, </w:t>
      </w:r>
      <w:r w:rsidR="002F5822" w:rsidRPr="00D81C84">
        <w:rPr>
          <w:rFonts w:eastAsia="Calibri"/>
          <w:sz w:val="20"/>
          <w:szCs w:val="20"/>
        </w:rPr>
        <w:t xml:space="preserve">связанной с исполнением </w:t>
      </w:r>
      <w:r w:rsidR="002F5822" w:rsidRPr="00876490">
        <w:rPr>
          <w:rFonts w:eastAsia="Calibri"/>
          <w:b/>
          <w:bCs/>
          <w:sz w:val="20"/>
          <w:szCs w:val="20"/>
        </w:rPr>
        <w:t>Договора</w:t>
      </w:r>
      <w:r w:rsidRPr="00D81C84">
        <w:rPr>
          <w:rFonts w:eastAsia="Calibri"/>
          <w:sz w:val="20"/>
          <w:szCs w:val="20"/>
        </w:rPr>
        <w:t>:</w:t>
      </w:r>
    </w:p>
    <w:p w14:paraId="61E27412" w14:textId="206D5E74" w:rsidR="00617F3C" w:rsidRPr="00D81C84" w:rsidRDefault="00617F3C" w:rsidP="00507C47">
      <w:pPr>
        <w:pStyle w:val="a5"/>
        <w:numPr>
          <w:ilvl w:val="0"/>
          <w:numId w:val="14"/>
        </w:numPr>
        <w:spacing w:after="0" w:line="240" w:lineRule="auto"/>
        <w:ind w:left="1276" w:hanging="215"/>
        <w:jc w:val="both"/>
        <w:rPr>
          <w:rFonts w:ascii="Times New Roman" w:hAnsi="Times New Roman" w:cs="Times New Roman"/>
          <w:sz w:val="20"/>
          <w:szCs w:val="20"/>
        </w:rPr>
      </w:pPr>
      <w:r w:rsidRPr="00D81C84">
        <w:rPr>
          <w:rFonts w:ascii="Times New Roman" w:hAnsi="Times New Roman" w:cs="Times New Roman"/>
          <w:sz w:val="20"/>
          <w:szCs w:val="20"/>
        </w:rPr>
        <w:t>информаци</w:t>
      </w:r>
      <w:r w:rsidR="007F4CF5" w:rsidRPr="00D81C84">
        <w:rPr>
          <w:rFonts w:ascii="Times New Roman" w:hAnsi="Times New Roman" w:cs="Times New Roman"/>
          <w:sz w:val="20"/>
          <w:szCs w:val="20"/>
        </w:rPr>
        <w:t>и</w:t>
      </w:r>
      <w:r w:rsidRPr="00D81C84">
        <w:rPr>
          <w:rFonts w:ascii="Times New Roman" w:hAnsi="Times New Roman" w:cs="Times New Roman"/>
          <w:sz w:val="20"/>
          <w:szCs w:val="20"/>
        </w:rPr>
        <w:t xml:space="preserve"> об основных потребительских свойствах </w:t>
      </w:r>
      <w:r w:rsidRPr="00876490">
        <w:rPr>
          <w:rFonts w:ascii="Times New Roman" w:hAnsi="Times New Roman" w:cs="Times New Roman"/>
          <w:b/>
          <w:bCs/>
          <w:sz w:val="20"/>
          <w:szCs w:val="20"/>
        </w:rPr>
        <w:t>Товаров</w:t>
      </w:r>
      <w:r w:rsidRPr="00D81C84">
        <w:rPr>
          <w:rFonts w:ascii="Times New Roman" w:hAnsi="Times New Roman" w:cs="Times New Roman"/>
          <w:sz w:val="20"/>
          <w:szCs w:val="20"/>
        </w:rPr>
        <w:t xml:space="preserve">, о цене и об условиях приобретения </w:t>
      </w:r>
      <w:r w:rsidRPr="008D7844">
        <w:rPr>
          <w:rFonts w:ascii="Times New Roman" w:hAnsi="Times New Roman" w:cs="Times New Roman"/>
          <w:b/>
          <w:bCs/>
          <w:sz w:val="20"/>
          <w:szCs w:val="20"/>
        </w:rPr>
        <w:t>Товаров</w:t>
      </w:r>
      <w:r w:rsidRPr="00D81C84">
        <w:rPr>
          <w:rFonts w:ascii="Times New Roman" w:hAnsi="Times New Roman" w:cs="Times New Roman"/>
          <w:sz w:val="20"/>
          <w:szCs w:val="20"/>
        </w:rPr>
        <w:t xml:space="preserve">, о порядке оплаты, документы, необходимые для </w:t>
      </w:r>
      <w:r w:rsidR="00552F34" w:rsidRPr="00D81C84">
        <w:rPr>
          <w:rFonts w:ascii="Times New Roman" w:hAnsi="Times New Roman" w:cs="Times New Roman"/>
          <w:sz w:val="20"/>
          <w:szCs w:val="20"/>
        </w:rPr>
        <w:t xml:space="preserve">заключения договора купли-продажи </w:t>
      </w:r>
      <w:r w:rsidR="00552F34" w:rsidRPr="00876490">
        <w:rPr>
          <w:rFonts w:ascii="Times New Roman" w:hAnsi="Times New Roman" w:cs="Times New Roman"/>
          <w:b/>
          <w:bCs/>
          <w:sz w:val="20"/>
          <w:szCs w:val="20"/>
        </w:rPr>
        <w:t>Товара</w:t>
      </w:r>
      <w:r w:rsidRPr="00D81C84">
        <w:rPr>
          <w:rFonts w:ascii="Times New Roman" w:hAnsi="Times New Roman" w:cs="Times New Roman"/>
          <w:sz w:val="20"/>
          <w:szCs w:val="20"/>
        </w:rPr>
        <w:t>;</w:t>
      </w:r>
    </w:p>
    <w:p w14:paraId="11F8B154" w14:textId="0ECD3FFE" w:rsidR="00005651" w:rsidRPr="00D81C84" w:rsidRDefault="00B707AC" w:rsidP="00507C47">
      <w:pPr>
        <w:pStyle w:val="a5"/>
        <w:numPr>
          <w:ilvl w:val="0"/>
          <w:numId w:val="14"/>
        </w:numPr>
        <w:spacing w:after="0" w:line="240" w:lineRule="auto"/>
        <w:ind w:left="1276" w:hanging="215"/>
        <w:jc w:val="both"/>
        <w:rPr>
          <w:rFonts w:ascii="Times New Roman" w:hAnsi="Times New Roman" w:cs="Times New Roman"/>
          <w:sz w:val="20"/>
          <w:szCs w:val="20"/>
        </w:rPr>
      </w:pPr>
      <w:r w:rsidRPr="00D81C84">
        <w:rPr>
          <w:rFonts w:ascii="Times New Roman" w:hAnsi="Times New Roman" w:cs="Times New Roman"/>
          <w:sz w:val="20"/>
          <w:szCs w:val="20"/>
        </w:rPr>
        <w:t xml:space="preserve">информации о порядке осуществления </w:t>
      </w:r>
      <w:r w:rsidRPr="008D7844">
        <w:rPr>
          <w:rFonts w:ascii="Times New Roman" w:hAnsi="Times New Roman" w:cs="Times New Roman"/>
          <w:b/>
          <w:bCs/>
          <w:sz w:val="20"/>
          <w:szCs w:val="20"/>
        </w:rPr>
        <w:t>Операции</w:t>
      </w:r>
      <w:r w:rsidRPr="00D81C84">
        <w:rPr>
          <w:rFonts w:ascii="Times New Roman" w:hAnsi="Times New Roman" w:cs="Times New Roman"/>
          <w:sz w:val="20"/>
          <w:szCs w:val="20"/>
        </w:rPr>
        <w:t xml:space="preserve"> с использованием </w:t>
      </w:r>
      <w:r w:rsidR="00714353" w:rsidRPr="008D7844">
        <w:rPr>
          <w:rFonts w:ascii="Times New Roman" w:hAnsi="Times New Roman" w:cs="Times New Roman"/>
          <w:b/>
          <w:bCs/>
          <w:sz w:val="20"/>
          <w:szCs w:val="20"/>
        </w:rPr>
        <w:t>Платформы</w:t>
      </w:r>
      <w:r w:rsidRPr="00D81C84">
        <w:rPr>
          <w:rFonts w:ascii="Times New Roman" w:hAnsi="Times New Roman" w:cs="Times New Roman"/>
          <w:sz w:val="20"/>
          <w:szCs w:val="20"/>
        </w:rPr>
        <w:t xml:space="preserve"> (</w:t>
      </w:r>
      <w:r w:rsidR="00005651" w:rsidRPr="00D81C84">
        <w:rPr>
          <w:rFonts w:ascii="Times New Roman" w:hAnsi="Times New Roman" w:cs="Times New Roman"/>
          <w:sz w:val="20"/>
          <w:szCs w:val="20"/>
        </w:rPr>
        <w:t xml:space="preserve">о </w:t>
      </w:r>
      <w:r w:rsidRPr="00D81C84">
        <w:rPr>
          <w:rFonts w:ascii="Times New Roman" w:hAnsi="Times New Roman" w:cs="Times New Roman"/>
          <w:sz w:val="20"/>
          <w:szCs w:val="20"/>
        </w:rPr>
        <w:t xml:space="preserve">правилах использования </w:t>
      </w:r>
      <w:r w:rsidRPr="008D7844">
        <w:rPr>
          <w:rFonts w:ascii="Times New Roman" w:hAnsi="Times New Roman" w:cs="Times New Roman"/>
          <w:b/>
          <w:bCs/>
          <w:sz w:val="20"/>
          <w:szCs w:val="20"/>
        </w:rPr>
        <w:t>Плательщиками</w:t>
      </w:r>
      <w:r w:rsidRPr="00D81C84">
        <w:rPr>
          <w:rFonts w:ascii="Times New Roman" w:hAnsi="Times New Roman" w:cs="Times New Roman"/>
          <w:sz w:val="20"/>
          <w:szCs w:val="20"/>
        </w:rPr>
        <w:t xml:space="preserve"> </w:t>
      </w:r>
      <w:r w:rsidRPr="008D7844">
        <w:rPr>
          <w:rFonts w:ascii="Times New Roman" w:hAnsi="Times New Roman" w:cs="Times New Roman"/>
          <w:b/>
          <w:bCs/>
          <w:sz w:val="20"/>
          <w:szCs w:val="20"/>
          <w:lang w:val="en-US"/>
        </w:rPr>
        <w:t>QR</w:t>
      </w:r>
      <w:r w:rsidRPr="008D7844">
        <w:rPr>
          <w:rFonts w:ascii="Times New Roman" w:hAnsi="Times New Roman" w:cs="Times New Roman"/>
          <w:b/>
          <w:bCs/>
          <w:sz w:val="20"/>
          <w:szCs w:val="20"/>
        </w:rPr>
        <w:t>-кода</w:t>
      </w:r>
      <w:r w:rsidRPr="00D81C84">
        <w:rPr>
          <w:rFonts w:ascii="Times New Roman" w:hAnsi="Times New Roman" w:cs="Times New Roman"/>
          <w:sz w:val="20"/>
          <w:szCs w:val="20"/>
        </w:rPr>
        <w:t xml:space="preserve"> в целях оплаты </w:t>
      </w:r>
      <w:r w:rsidRPr="008D7844">
        <w:rPr>
          <w:rFonts w:ascii="Times New Roman" w:hAnsi="Times New Roman" w:cs="Times New Roman"/>
          <w:b/>
          <w:bCs/>
          <w:sz w:val="20"/>
          <w:szCs w:val="20"/>
        </w:rPr>
        <w:t>Товаров</w:t>
      </w:r>
      <w:r w:rsidRPr="00D81C84">
        <w:rPr>
          <w:rFonts w:ascii="Times New Roman" w:hAnsi="Times New Roman" w:cs="Times New Roman"/>
          <w:sz w:val="20"/>
          <w:szCs w:val="20"/>
        </w:rPr>
        <w:t xml:space="preserve"> в </w:t>
      </w:r>
      <w:r w:rsidRPr="008D7844">
        <w:rPr>
          <w:rFonts w:ascii="Times New Roman" w:hAnsi="Times New Roman" w:cs="Times New Roman"/>
          <w:b/>
          <w:bCs/>
          <w:sz w:val="20"/>
          <w:szCs w:val="20"/>
        </w:rPr>
        <w:t>Торговых точках</w:t>
      </w:r>
      <w:r w:rsidRPr="00D81C84">
        <w:rPr>
          <w:rFonts w:ascii="Times New Roman" w:hAnsi="Times New Roman" w:cs="Times New Roman"/>
          <w:sz w:val="20"/>
          <w:szCs w:val="20"/>
        </w:rPr>
        <w:t>)</w:t>
      </w:r>
      <w:r w:rsidR="00005651" w:rsidRPr="00D81C84">
        <w:rPr>
          <w:rFonts w:ascii="Times New Roman" w:hAnsi="Times New Roman" w:cs="Times New Roman"/>
          <w:sz w:val="20"/>
          <w:szCs w:val="20"/>
        </w:rPr>
        <w:t>;</w:t>
      </w:r>
    </w:p>
    <w:p w14:paraId="295E27E3" w14:textId="1AB6DC46" w:rsidR="00005651" w:rsidRPr="00D81C84" w:rsidRDefault="00005651" w:rsidP="00507C47">
      <w:pPr>
        <w:pStyle w:val="a5"/>
        <w:numPr>
          <w:ilvl w:val="0"/>
          <w:numId w:val="14"/>
        </w:numPr>
        <w:spacing w:after="0" w:line="240" w:lineRule="auto"/>
        <w:ind w:left="1276" w:hanging="215"/>
        <w:jc w:val="both"/>
        <w:rPr>
          <w:rFonts w:ascii="Times New Roman" w:hAnsi="Times New Roman" w:cs="Times New Roman"/>
          <w:sz w:val="20"/>
          <w:szCs w:val="20"/>
        </w:rPr>
      </w:pPr>
      <w:r w:rsidRPr="00D81C84">
        <w:rPr>
          <w:rFonts w:ascii="Times New Roman" w:hAnsi="Times New Roman" w:cs="Times New Roman"/>
          <w:sz w:val="20"/>
          <w:szCs w:val="20"/>
        </w:rPr>
        <w:t xml:space="preserve">информации о порядке выдачи </w:t>
      </w:r>
      <w:r w:rsidRPr="008D7844">
        <w:rPr>
          <w:rFonts w:ascii="Times New Roman" w:hAnsi="Times New Roman" w:cs="Times New Roman"/>
          <w:b/>
          <w:bCs/>
          <w:sz w:val="20"/>
          <w:szCs w:val="20"/>
        </w:rPr>
        <w:t>Товаров</w:t>
      </w:r>
      <w:r w:rsidR="00617F3C" w:rsidRPr="00D81C84">
        <w:rPr>
          <w:rFonts w:ascii="Times New Roman" w:hAnsi="Times New Roman" w:cs="Times New Roman"/>
          <w:sz w:val="20"/>
          <w:szCs w:val="20"/>
        </w:rPr>
        <w:t>, сведения о</w:t>
      </w:r>
      <w:r w:rsidR="007F4CF5" w:rsidRPr="00D81C84">
        <w:rPr>
          <w:rFonts w:ascii="Times New Roman" w:hAnsi="Times New Roman" w:cs="Times New Roman"/>
          <w:sz w:val="20"/>
          <w:szCs w:val="20"/>
        </w:rPr>
        <w:t>б</w:t>
      </w:r>
      <w:r w:rsidR="00617F3C" w:rsidRPr="00D81C84">
        <w:rPr>
          <w:rFonts w:ascii="Times New Roman" w:hAnsi="Times New Roman" w:cs="Times New Roman"/>
          <w:sz w:val="20"/>
          <w:szCs w:val="20"/>
        </w:rPr>
        <w:t xml:space="preserve"> </w:t>
      </w:r>
      <w:r w:rsidR="007F4CF5" w:rsidRPr="00D81C84">
        <w:rPr>
          <w:rFonts w:ascii="Times New Roman" w:hAnsi="Times New Roman" w:cs="Times New Roman"/>
          <w:sz w:val="20"/>
          <w:szCs w:val="20"/>
        </w:rPr>
        <w:t xml:space="preserve">условиях </w:t>
      </w:r>
      <w:r w:rsidR="00617F3C" w:rsidRPr="00D81C84">
        <w:rPr>
          <w:rFonts w:ascii="Times New Roman" w:hAnsi="Times New Roman" w:cs="Times New Roman"/>
          <w:sz w:val="20"/>
          <w:szCs w:val="20"/>
        </w:rPr>
        <w:t>доставк</w:t>
      </w:r>
      <w:r w:rsidR="007F4CF5" w:rsidRPr="00D81C84">
        <w:rPr>
          <w:rFonts w:ascii="Times New Roman" w:hAnsi="Times New Roman" w:cs="Times New Roman"/>
          <w:sz w:val="20"/>
          <w:szCs w:val="20"/>
        </w:rPr>
        <w:t>и</w:t>
      </w:r>
      <w:r w:rsidR="00617F3C" w:rsidRPr="00D81C84">
        <w:rPr>
          <w:rFonts w:ascii="Times New Roman" w:hAnsi="Times New Roman" w:cs="Times New Roman"/>
          <w:sz w:val="20"/>
          <w:szCs w:val="20"/>
        </w:rPr>
        <w:t xml:space="preserve"> </w:t>
      </w:r>
      <w:r w:rsidR="00617F3C" w:rsidRPr="008D7844">
        <w:rPr>
          <w:rFonts w:ascii="Times New Roman" w:hAnsi="Times New Roman" w:cs="Times New Roman"/>
          <w:b/>
          <w:bCs/>
          <w:sz w:val="20"/>
          <w:szCs w:val="20"/>
        </w:rPr>
        <w:t>Товаров</w:t>
      </w:r>
      <w:r w:rsidRPr="00D81C84">
        <w:rPr>
          <w:rFonts w:ascii="Times New Roman" w:hAnsi="Times New Roman" w:cs="Times New Roman"/>
          <w:sz w:val="20"/>
          <w:szCs w:val="20"/>
        </w:rPr>
        <w:t>;</w:t>
      </w:r>
    </w:p>
    <w:p w14:paraId="1C2D06C2" w14:textId="4F4F0419" w:rsidR="00005651" w:rsidRPr="00D81C84" w:rsidRDefault="00005651" w:rsidP="00507C47">
      <w:pPr>
        <w:pStyle w:val="af0"/>
        <w:widowControl w:val="0"/>
        <w:numPr>
          <w:ilvl w:val="0"/>
          <w:numId w:val="14"/>
        </w:numPr>
        <w:autoSpaceDE w:val="0"/>
        <w:ind w:left="1276" w:hanging="215"/>
        <w:contextualSpacing w:val="0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 xml:space="preserve">информации о порядке возврата </w:t>
      </w:r>
      <w:r w:rsidRPr="008D7844">
        <w:rPr>
          <w:rFonts w:eastAsia="Calibri"/>
          <w:b/>
          <w:bCs/>
          <w:sz w:val="20"/>
          <w:szCs w:val="20"/>
        </w:rPr>
        <w:t>Товаров</w:t>
      </w:r>
      <w:r w:rsidRPr="00D81C84">
        <w:rPr>
          <w:rFonts w:eastAsia="Calibri"/>
          <w:sz w:val="20"/>
          <w:szCs w:val="20"/>
        </w:rPr>
        <w:t xml:space="preserve">, оплаченных с использованием </w:t>
      </w:r>
      <w:r w:rsidR="00B707AC" w:rsidRPr="008D7844">
        <w:rPr>
          <w:b/>
          <w:bCs/>
          <w:sz w:val="20"/>
          <w:szCs w:val="20"/>
          <w:lang w:val="en-US"/>
        </w:rPr>
        <w:t>QR</w:t>
      </w:r>
      <w:r w:rsidR="00B707AC" w:rsidRPr="008D7844">
        <w:rPr>
          <w:b/>
          <w:bCs/>
          <w:sz w:val="20"/>
          <w:szCs w:val="20"/>
        </w:rPr>
        <w:t>-кода</w:t>
      </w:r>
      <w:r w:rsidRPr="00D81C84">
        <w:rPr>
          <w:rFonts w:eastAsia="Calibri"/>
          <w:sz w:val="20"/>
          <w:szCs w:val="20"/>
        </w:rPr>
        <w:t>;</w:t>
      </w:r>
    </w:p>
    <w:p w14:paraId="248FE621" w14:textId="67B2862D" w:rsidR="00005651" w:rsidRPr="00D81C84" w:rsidRDefault="00005651" w:rsidP="00507C47">
      <w:pPr>
        <w:pStyle w:val="af0"/>
        <w:numPr>
          <w:ilvl w:val="0"/>
          <w:numId w:val="14"/>
        </w:numPr>
        <w:tabs>
          <w:tab w:val="left" w:pos="1276"/>
        </w:tabs>
        <w:spacing w:after="120"/>
        <w:ind w:left="1276" w:hanging="215"/>
        <w:contextualSpacing w:val="0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 xml:space="preserve">информации о контактных данных </w:t>
      </w:r>
      <w:r w:rsidR="00B707AC" w:rsidRPr="008D7844">
        <w:rPr>
          <w:rFonts w:eastAsia="Calibri"/>
          <w:b/>
          <w:bCs/>
          <w:sz w:val="20"/>
          <w:szCs w:val="20"/>
        </w:rPr>
        <w:t>ТСП</w:t>
      </w:r>
      <w:r w:rsidRPr="00D81C84">
        <w:rPr>
          <w:rFonts w:eastAsia="Calibri"/>
          <w:sz w:val="20"/>
          <w:szCs w:val="20"/>
        </w:rPr>
        <w:t xml:space="preserve"> (</w:t>
      </w:r>
      <w:r w:rsidR="00330D75" w:rsidRPr="00D81C84">
        <w:rPr>
          <w:rFonts w:eastAsia="Calibri"/>
          <w:sz w:val="20"/>
          <w:szCs w:val="20"/>
        </w:rPr>
        <w:t xml:space="preserve">наименование, ОГРН, </w:t>
      </w:r>
      <w:r w:rsidRPr="00D81C84">
        <w:rPr>
          <w:rFonts w:eastAsia="Calibri"/>
          <w:sz w:val="20"/>
          <w:szCs w:val="20"/>
        </w:rPr>
        <w:t>телефон, место нахождения/почтовый адрес, адрес электронной почты</w:t>
      </w:r>
      <w:r w:rsidR="007F4CF5" w:rsidRPr="00D81C84">
        <w:rPr>
          <w:rFonts w:eastAsia="Calibri"/>
          <w:sz w:val="20"/>
          <w:szCs w:val="20"/>
        </w:rPr>
        <w:t>, контактные данные для связи по вопросам технической поддержки</w:t>
      </w:r>
      <w:r w:rsidRPr="00D81C84">
        <w:rPr>
          <w:rFonts w:eastAsia="Calibri"/>
          <w:sz w:val="20"/>
          <w:szCs w:val="20"/>
        </w:rPr>
        <w:t>.</w:t>
      </w:r>
    </w:p>
    <w:p w14:paraId="574CE230" w14:textId="07A3CE3C" w:rsidR="00BD6B4D" w:rsidRPr="00D81C84" w:rsidRDefault="00B707AC" w:rsidP="00507C47">
      <w:pPr>
        <w:pStyle w:val="af0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 xml:space="preserve">Предоставлять возможность </w:t>
      </w:r>
      <w:r w:rsidRPr="008D7844">
        <w:rPr>
          <w:rFonts w:eastAsia="Calibri"/>
          <w:b/>
          <w:bCs/>
          <w:sz w:val="20"/>
          <w:szCs w:val="20"/>
        </w:rPr>
        <w:t>Плательщикам</w:t>
      </w:r>
      <w:r w:rsidRPr="00D81C84">
        <w:rPr>
          <w:rFonts w:eastAsia="Calibri"/>
          <w:sz w:val="20"/>
          <w:szCs w:val="20"/>
        </w:rPr>
        <w:t xml:space="preserve"> совершать </w:t>
      </w:r>
      <w:r w:rsidRPr="008D7844">
        <w:rPr>
          <w:rFonts w:eastAsia="Calibri"/>
          <w:b/>
          <w:bCs/>
          <w:sz w:val="20"/>
          <w:szCs w:val="20"/>
        </w:rPr>
        <w:t>Операции</w:t>
      </w:r>
      <w:r w:rsidR="00005651" w:rsidRPr="00D81C84">
        <w:rPr>
          <w:rFonts w:eastAsia="Calibri"/>
          <w:sz w:val="20"/>
          <w:szCs w:val="20"/>
        </w:rPr>
        <w:t xml:space="preserve"> используя цены не выше, чем при оплате </w:t>
      </w:r>
      <w:r w:rsidRPr="008D7844">
        <w:rPr>
          <w:rFonts w:eastAsia="Calibri"/>
          <w:b/>
          <w:bCs/>
          <w:sz w:val="20"/>
          <w:szCs w:val="20"/>
        </w:rPr>
        <w:t>Товара</w:t>
      </w:r>
      <w:r w:rsidRPr="00D81C84">
        <w:rPr>
          <w:rFonts w:eastAsia="Calibri"/>
          <w:sz w:val="20"/>
          <w:szCs w:val="20"/>
        </w:rPr>
        <w:t xml:space="preserve"> </w:t>
      </w:r>
      <w:r w:rsidR="00005651" w:rsidRPr="00D81C84">
        <w:rPr>
          <w:rFonts w:eastAsia="Calibri"/>
          <w:sz w:val="20"/>
          <w:szCs w:val="20"/>
        </w:rPr>
        <w:t>наличными денежными средствами.</w:t>
      </w:r>
    </w:p>
    <w:p w14:paraId="6C8CB858" w14:textId="37B5C2E4" w:rsidR="00E8191C" w:rsidRPr="00D81C84" w:rsidRDefault="00E8191C" w:rsidP="00507C47">
      <w:pPr>
        <w:pStyle w:val="af0"/>
        <w:numPr>
          <w:ilvl w:val="1"/>
          <w:numId w:val="13"/>
        </w:numPr>
        <w:tabs>
          <w:tab w:val="left" w:pos="1134"/>
          <w:tab w:val="left" w:pos="1276"/>
        </w:tabs>
        <w:ind w:left="0" w:firstLine="567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bCs/>
          <w:sz w:val="20"/>
          <w:szCs w:val="20"/>
        </w:rPr>
        <w:t xml:space="preserve">Оплатить </w:t>
      </w:r>
      <w:r w:rsidR="005E5B1C" w:rsidRPr="00D81C84">
        <w:rPr>
          <w:rFonts w:eastAsia="Calibri"/>
          <w:bCs/>
          <w:sz w:val="20"/>
          <w:szCs w:val="20"/>
        </w:rPr>
        <w:t xml:space="preserve">в соответствии с условиями </w:t>
      </w:r>
      <w:r w:rsidR="005E5B1C" w:rsidRPr="008D7844">
        <w:rPr>
          <w:rFonts w:eastAsia="Calibri"/>
          <w:b/>
          <w:sz w:val="20"/>
          <w:szCs w:val="20"/>
        </w:rPr>
        <w:t>Лицензионного соглашения</w:t>
      </w:r>
      <w:r w:rsidR="005E5B1C" w:rsidRPr="00D81C84">
        <w:rPr>
          <w:rFonts w:eastAsia="Calibri"/>
          <w:bCs/>
          <w:sz w:val="20"/>
          <w:szCs w:val="20"/>
        </w:rPr>
        <w:t xml:space="preserve"> </w:t>
      </w:r>
      <w:r w:rsidR="00DE40F3" w:rsidRPr="00D81C84">
        <w:rPr>
          <w:rFonts w:eastAsia="Calibri"/>
          <w:bCs/>
          <w:sz w:val="20"/>
          <w:szCs w:val="20"/>
        </w:rPr>
        <w:t xml:space="preserve">лицензионный платёж за право пользования </w:t>
      </w:r>
      <w:r w:rsidR="00AC52EE" w:rsidRPr="00AC52EE">
        <w:rPr>
          <w:rFonts w:eastAsia="Calibri"/>
          <w:bCs/>
          <w:sz w:val="20"/>
          <w:szCs w:val="20"/>
        </w:rPr>
        <w:t>отдельной совокупност</w:t>
      </w:r>
      <w:r w:rsidR="00A73F80">
        <w:rPr>
          <w:rFonts w:eastAsia="Calibri"/>
          <w:bCs/>
          <w:sz w:val="20"/>
          <w:szCs w:val="20"/>
        </w:rPr>
        <w:t>ью</w:t>
      </w:r>
      <w:r w:rsidR="00AC52EE" w:rsidRPr="00AC52EE">
        <w:rPr>
          <w:rFonts w:eastAsia="Calibri"/>
          <w:bCs/>
          <w:sz w:val="20"/>
          <w:szCs w:val="20"/>
        </w:rPr>
        <w:t xml:space="preserve"> команд и данных, являющейся неотделимой частью </w:t>
      </w:r>
      <w:r w:rsidR="00AC52EE" w:rsidRPr="008D7844">
        <w:rPr>
          <w:rFonts w:eastAsia="Calibri"/>
          <w:b/>
          <w:sz w:val="20"/>
          <w:szCs w:val="20"/>
        </w:rPr>
        <w:t>Платформы</w:t>
      </w:r>
      <w:r w:rsidR="00AC52EE" w:rsidRPr="00AC52EE">
        <w:rPr>
          <w:rFonts w:eastAsia="Calibri"/>
          <w:bCs/>
          <w:sz w:val="20"/>
          <w:szCs w:val="20"/>
        </w:rPr>
        <w:t xml:space="preserve"> с помощ</w:t>
      </w:r>
      <w:r w:rsidR="00A73F80">
        <w:rPr>
          <w:rFonts w:eastAsia="Calibri"/>
          <w:bCs/>
          <w:sz w:val="20"/>
          <w:szCs w:val="20"/>
        </w:rPr>
        <w:t xml:space="preserve">ью </w:t>
      </w:r>
      <w:r w:rsidR="00A73F80" w:rsidRPr="000A3681">
        <w:rPr>
          <w:b/>
          <w:bCs/>
          <w:sz w:val="20"/>
          <w:szCs w:val="20"/>
        </w:rPr>
        <w:t>программы для ЭВМ</w:t>
      </w:r>
      <w:r w:rsidR="00AC52EE" w:rsidRPr="00AC52EE">
        <w:rPr>
          <w:rFonts w:eastAsia="Calibri"/>
          <w:bCs/>
          <w:sz w:val="20"/>
          <w:szCs w:val="20"/>
        </w:rPr>
        <w:t xml:space="preserve"> </w:t>
      </w:r>
      <w:r w:rsidR="00F63672">
        <w:rPr>
          <w:rFonts w:eastAsia="Calibri"/>
          <w:b/>
          <w:sz w:val="20"/>
          <w:szCs w:val="20"/>
          <w:lang w:val="en-US"/>
        </w:rPr>
        <w:t>EQWA</w:t>
      </w:r>
      <w:r w:rsidR="00F63672" w:rsidRPr="00F63672">
        <w:rPr>
          <w:rFonts w:eastAsia="Calibri"/>
          <w:b/>
          <w:sz w:val="20"/>
          <w:szCs w:val="20"/>
        </w:rPr>
        <w:t>.</w:t>
      </w:r>
      <w:r w:rsidR="00F63672">
        <w:rPr>
          <w:rFonts w:eastAsia="Calibri"/>
          <w:b/>
          <w:sz w:val="20"/>
          <w:szCs w:val="20"/>
          <w:lang w:val="en-US"/>
        </w:rPr>
        <w:t>Nova</w:t>
      </w:r>
      <w:r w:rsidR="00DE40F3" w:rsidRPr="00D81C84">
        <w:rPr>
          <w:rFonts w:eastAsia="Calibri"/>
          <w:bCs/>
          <w:sz w:val="20"/>
          <w:szCs w:val="20"/>
        </w:rPr>
        <w:t xml:space="preserve"> </w:t>
      </w:r>
      <w:r w:rsidR="008D239F" w:rsidRPr="00D81C84">
        <w:rPr>
          <w:rFonts w:eastAsia="Calibri"/>
          <w:bCs/>
          <w:sz w:val="20"/>
          <w:szCs w:val="20"/>
        </w:rPr>
        <w:t xml:space="preserve">после окончания периода </w:t>
      </w:r>
      <w:r w:rsidR="005E373A">
        <w:rPr>
          <w:rFonts w:eastAsia="Calibri"/>
          <w:bCs/>
          <w:sz w:val="20"/>
          <w:szCs w:val="20"/>
        </w:rPr>
        <w:t>тестового</w:t>
      </w:r>
      <w:r w:rsidR="005E373A" w:rsidRPr="00D81C84">
        <w:rPr>
          <w:rFonts w:eastAsia="Calibri"/>
          <w:bCs/>
          <w:sz w:val="20"/>
          <w:szCs w:val="20"/>
        </w:rPr>
        <w:t xml:space="preserve"> </w:t>
      </w:r>
      <w:r w:rsidR="00DB5866" w:rsidRPr="00D81C84">
        <w:rPr>
          <w:rFonts w:eastAsia="Calibri"/>
          <w:bCs/>
          <w:sz w:val="20"/>
          <w:szCs w:val="20"/>
        </w:rPr>
        <w:t xml:space="preserve">использования </w:t>
      </w:r>
      <w:r w:rsidR="00DB5866">
        <w:rPr>
          <w:rFonts w:eastAsia="Calibri"/>
          <w:bCs/>
          <w:sz w:val="20"/>
          <w:szCs w:val="20"/>
        </w:rPr>
        <w:t>и</w:t>
      </w:r>
      <w:r w:rsidR="00B937E6">
        <w:rPr>
          <w:rFonts w:eastAsia="Calibri"/>
          <w:bCs/>
          <w:sz w:val="20"/>
          <w:szCs w:val="20"/>
        </w:rPr>
        <w:t xml:space="preserve">, </w:t>
      </w:r>
      <w:r w:rsidR="008D239F" w:rsidRPr="00D81C84">
        <w:rPr>
          <w:rFonts w:eastAsia="Calibri"/>
          <w:bCs/>
          <w:sz w:val="20"/>
          <w:szCs w:val="20"/>
        </w:rPr>
        <w:t>при желании</w:t>
      </w:r>
      <w:r w:rsidR="00B937E6">
        <w:rPr>
          <w:rFonts w:eastAsia="Calibri"/>
          <w:bCs/>
          <w:sz w:val="20"/>
          <w:szCs w:val="20"/>
        </w:rPr>
        <w:t>,</w:t>
      </w:r>
      <w:r w:rsidR="008D239F" w:rsidRPr="00D81C84">
        <w:rPr>
          <w:rFonts w:eastAsia="Calibri"/>
          <w:bCs/>
          <w:sz w:val="20"/>
          <w:szCs w:val="20"/>
        </w:rPr>
        <w:t xml:space="preserve"> использовать полный функционал </w:t>
      </w:r>
      <w:r w:rsidR="00AC52EE" w:rsidRPr="008D7844">
        <w:rPr>
          <w:rFonts w:eastAsia="Calibri"/>
          <w:b/>
          <w:sz w:val="20"/>
          <w:szCs w:val="20"/>
        </w:rPr>
        <w:t>Платформы</w:t>
      </w:r>
      <w:r w:rsidR="00AC52EE">
        <w:rPr>
          <w:rFonts w:eastAsia="Calibri"/>
          <w:bCs/>
          <w:sz w:val="20"/>
          <w:szCs w:val="20"/>
        </w:rPr>
        <w:t xml:space="preserve"> </w:t>
      </w:r>
      <w:r w:rsidRPr="00D81C84">
        <w:rPr>
          <w:rFonts w:eastAsia="Calibri"/>
          <w:bCs/>
          <w:sz w:val="20"/>
          <w:szCs w:val="20"/>
        </w:rPr>
        <w:t xml:space="preserve">согласно выбранному Тарифному плану в соответствии с </w:t>
      </w:r>
      <w:r w:rsidR="008D7844" w:rsidRPr="008D7844">
        <w:rPr>
          <w:rFonts w:eastAsia="Calibri"/>
          <w:b/>
          <w:sz w:val="20"/>
          <w:szCs w:val="20"/>
        </w:rPr>
        <w:t>Тарифами</w:t>
      </w:r>
      <w:r w:rsidRPr="00D81C84">
        <w:rPr>
          <w:rFonts w:eastAsia="Calibri"/>
          <w:bCs/>
          <w:sz w:val="20"/>
          <w:szCs w:val="20"/>
        </w:rPr>
        <w:t xml:space="preserve">, размещенными на сайте </w:t>
      </w:r>
      <w:r w:rsidRPr="008D7844">
        <w:rPr>
          <w:rFonts w:eastAsia="Calibri"/>
          <w:b/>
          <w:sz w:val="20"/>
          <w:szCs w:val="20"/>
        </w:rPr>
        <w:t>Оператора</w:t>
      </w:r>
      <w:r w:rsidRPr="00D81C84">
        <w:rPr>
          <w:rFonts w:eastAsia="Calibri"/>
          <w:bCs/>
          <w:sz w:val="20"/>
          <w:szCs w:val="20"/>
        </w:rPr>
        <w:t xml:space="preserve">, согласно пункту 6.2 настоящих </w:t>
      </w:r>
      <w:r w:rsidRPr="008D7844">
        <w:rPr>
          <w:rFonts w:eastAsia="Calibri"/>
          <w:b/>
          <w:sz w:val="20"/>
          <w:szCs w:val="20"/>
        </w:rPr>
        <w:t>Правил</w:t>
      </w:r>
      <w:r w:rsidRPr="00D81C84">
        <w:rPr>
          <w:rFonts w:eastAsia="Calibri"/>
          <w:bCs/>
          <w:sz w:val="20"/>
          <w:szCs w:val="20"/>
        </w:rPr>
        <w:t xml:space="preserve">.  </w:t>
      </w:r>
    </w:p>
    <w:p w14:paraId="291A88E1" w14:textId="044BFC75" w:rsidR="00DE7083" w:rsidRPr="00D81C84" w:rsidRDefault="009F7B85" w:rsidP="00507C47">
      <w:pPr>
        <w:pStyle w:val="af0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 xml:space="preserve">Осуществлять контроль за полнотой и своевременностью </w:t>
      </w:r>
      <w:r w:rsidR="005C5D25" w:rsidRPr="00D81C84">
        <w:rPr>
          <w:rFonts w:eastAsia="Calibri"/>
          <w:sz w:val="20"/>
          <w:szCs w:val="20"/>
        </w:rPr>
        <w:t xml:space="preserve">расчетов по совершенным за </w:t>
      </w:r>
      <w:r w:rsidR="00437514" w:rsidRPr="008D7844">
        <w:rPr>
          <w:rFonts w:eastAsia="Calibri"/>
          <w:b/>
          <w:bCs/>
          <w:sz w:val="20"/>
          <w:szCs w:val="20"/>
        </w:rPr>
        <w:t xml:space="preserve">Отчетный </w:t>
      </w:r>
      <w:r w:rsidR="005C5D25" w:rsidRPr="008D7844">
        <w:rPr>
          <w:rFonts w:eastAsia="Calibri"/>
          <w:b/>
          <w:bCs/>
          <w:sz w:val="20"/>
          <w:szCs w:val="20"/>
        </w:rPr>
        <w:t>период</w:t>
      </w:r>
      <w:r w:rsidR="005C5D25" w:rsidRPr="00D81C84">
        <w:rPr>
          <w:rFonts w:eastAsia="Calibri"/>
          <w:sz w:val="20"/>
          <w:szCs w:val="20"/>
        </w:rPr>
        <w:t xml:space="preserve"> </w:t>
      </w:r>
      <w:r w:rsidR="005C5D25" w:rsidRPr="008D7844">
        <w:rPr>
          <w:rFonts w:eastAsia="Calibri"/>
          <w:b/>
          <w:bCs/>
          <w:sz w:val="20"/>
          <w:szCs w:val="20"/>
        </w:rPr>
        <w:t>Операциям</w:t>
      </w:r>
      <w:r w:rsidR="005C5D25" w:rsidRPr="00D81C84">
        <w:rPr>
          <w:rFonts w:eastAsia="Calibri"/>
          <w:sz w:val="20"/>
          <w:szCs w:val="20"/>
        </w:rPr>
        <w:t xml:space="preserve"> на основании </w:t>
      </w:r>
      <w:r w:rsidR="005C5D25" w:rsidRPr="008D7844">
        <w:rPr>
          <w:rFonts w:eastAsia="Calibri"/>
          <w:b/>
          <w:bCs/>
          <w:sz w:val="20"/>
          <w:szCs w:val="20"/>
        </w:rPr>
        <w:t>Реестра операций</w:t>
      </w:r>
      <w:r w:rsidR="005C5D25" w:rsidRPr="00D81C84">
        <w:rPr>
          <w:rFonts w:eastAsia="Calibri"/>
          <w:sz w:val="20"/>
          <w:szCs w:val="20"/>
        </w:rPr>
        <w:t xml:space="preserve">, предоставляемого </w:t>
      </w:r>
      <w:r w:rsidR="005C5D25" w:rsidRPr="008D7844">
        <w:rPr>
          <w:rFonts w:eastAsia="Calibri"/>
          <w:b/>
          <w:bCs/>
          <w:sz w:val="20"/>
          <w:szCs w:val="20"/>
        </w:rPr>
        <w:t>Оператором</w:t>
      </w:r>
      <w:r w:rsidR="005C5D25" w:rsidRPr="00D81C84">
        <w:rPr>
          <w:rFonts w:eastAsia="Calibri"/>
          <w:sz w:val="20"/>
          <w:szCs w:val="20"/>
        </w:rPr>
        <w:t xml:space="preserve">. </w:t>
      </w:r>
      <w:r w:rsidRPr="00D81C84">
        <w:rPr>
          <w:rFonts w:eastAsia="Calibri"/>
          <w:sz w:val="20"/>
          <w:szCs w:val="20"/>
        </w:rPr>
        <w:t xml:space="preserve">В случае </w:t>
      </w:r>
      <w:r w:rsidR="005C5D25" w:rsidRPr="00D81C84">
        <w:rPr>
          <w:rFonts w:eastAsia="Calibri"/>
          <w:sz w:val="20"/>
          <w:szCs w:val="20"/>
        </w:rPr>
        <w:t>выявления расхождений в сумме</w:t>
      </w:r>
      <w:r w:rsidR="00A23821" w:rsidRPr="00D81C84">
        <w:rPr>
          <w:rFonts w:eastAsia="Calibri"/>
          <w:sz w:val="20"/>
          <w:szCs w:val="20"/>
        </w:rPr>
        <w:t>,</w:t>
      </w:r>
      <w:r w:rsidR="005C5D25" w:rsidRPr="00D81C84">
        <w:rPr>
          <w:rFonts w:eastAsia="Calibri"/>
          <w:sz w:val="20"/>
          <w:szCs w:val="20"/>
        </w:rPr>
        <w:t xml:space="preserve"> </w:t>
      </w:r>
      <w:r w:rsidRPr="00D81C84">
        <w:rPr>
          <w:rFonts w:eastAsia="Calibri"/>
          <w:sz w:val="20"/>
          <w:szCs w:val="20"/>
        </w:rPr>
        <w:t>поступ</w:t>
      </w:r>
      <w:r w:rsidR="005C5D25" w:rsidRPr="00D81C84">
        <w:rPr>
          <w:rFonts w:eastAsia="Calibri"/>
          <w:sz w:val="20"/>
          <w:szCs w:val="20"/>
        </w:rPr>
        <w:t xml:space="preserve">ившей </w:t>
      </w:r>
      <w:r w:rsidRPr="00D81C84">
        <w:rPr>
          <w:rFonts w:eastAsia="Calibri"/>
          <w:sz w:val="20"/>
          <w:szCs w:val="20"/>
        </w:rPr>
        <w:t xml:space="preserve">на банковский счет </w:t>
      </w:r>
      <w:r w:rsidR="00AD227A" w:rsidRPr="008D7844">
        <w:rPr>
          <w:rFonts w:eastAsia="Calibri"/>
          <w:b/>
          <w:bCs/>
          <w:sz w:val="20"/>
          <w:szCs w:val="20"/>
        </w:rPr>
        <w:t>ТСП</w:t>
      </w:r>
      <w:r w:rsidR="00A23821" w:rsidRPr="00D81C84">
        <w:rPr>
          <w:rFonts w:eastAsia="Calibri"/>
          <w:sz w:val="20"/>
          <w:szCs w:val="20"/>
        </w:rPr>
        <w:t>,</w:t>
      </w:r>
      <w:r w:rsidRPr="00D81C84">
        <w:rPr>
          <w:rFonts w:eastAsia="Calibri"/>
          <w:sz w:val="20"/>
          <w:szCs w:val="20"/>
        </w:rPr>
        <w:t xml:space="preserve"> </w:t>
      </w:r>
      <w:r w:rsidR="005C5D25" w:rsidRPr="00D81C84">
        <w:rPr>
          <w:rFonts w:eastAsia="Calibri"/>
          <w:sz w:val="20"/>
          <w:szCs w:val="20"/>
        </w:rPr>
        <w:t xml:space="preserve">и суммы </w:t>
      </w:r>
      <w:r w:rsidR="005C5D25" w:rsidRPr="008D7844">
        <w:rPr>
          <w:rFonts w:eastAsia="Calibri"/>
          <w:b/>
          <w:bCs/>
          <w:sz w:val="20"/>
          <w:szCs w:val="20"/>
        </w:rPr>
        <w:t>Операций</w:t>
      </w:r>
      <w:r w:rsidR="005C5D25" w:rsidRPr="00D81C84">
        <w:rPr>
          <w:rFonts w:eastAsia="Calibri"/>
          <w:sz w:val="20"/>
          <w:szCs w:val="20"/>
        </w:rPr>
        <w:t xml:space="preserve">, указанной в </w:t>
      </w:r>
      <w:r w:rsidR="005C5D25" w:rsidRPr="008D7844">
        <w:rPr>
          <w:rFonts w:eastAsia="Calibri"/>
          <w:b/>
          <w:bCs/>
          <w:sz w:val="20"/>
          <w:szCs w:val="20"/>
        </w:rPr>
        <w:t>Реестре операций</w:t>
      </w:r>
      <w:r w:rsidRPr="00D81C84">
        <w:rPr>
          <w:rFonts w:eastAsia="Calibri"/>
          <w:sz w:val="20"/>
          <w:szCs w:val="20"/>
        </w:rPr>
        <w:t xml:space="preserve">, </w:t>
      </w:r>
      <w:r w:rsidR="005C5D25" w:rsidRPr="008D7844">
        <w:rPr>
          <w:rFonts w:eastAsia="Calibri"/>
          <w:b/>
          <w:bCs/>
          <w:sz w:val="20"/>
          <w:szCs w:val="20"/>
        </w:rPr>
        <w:t>ТСП</w:t>
      </w:r>
      <w:r w:rsidRPr="00D81C84">
        <w:rPr>
          <w:rFonts w:eastAsia="Calibri"/>
          <w:sz w:val="20"/>
          <w:szCs w:val="20"/>
        </w:rPr>
        <w:t xml:space="preserve"> обязуется в письменной форме известить об этом </w:t>
      </w:r>
      <w:r w:rsidR="005C5D25" w:rsidRPr="008D7844">
        <w:rPr>
          <w:rFonts w:eastAsia="Calibri"/>
          <w:b/>
          <w:bCs/>
          <w:sz w:val="20"/>
          <w:szCs w:val="20"/>
        </w:rPr>
        <w:t>Оператора</w:t>
      </w:r>
      <w:r w:rsidR="005C5D25" w:rsidRPr="00D81C84">
        <w:rPr>
          <w:rFonts w:eastAsia="Calibri"/>
          <w:sz w:val="20"/>
          <w:szCs w:val="20"/>
        </w:rPr>
        <w:t xml:space="preserve"> </w:t>
      </w:r>
      <w:r w:rsidRPr="00D81C84">
        <w:rPr>
          <w:rFonts w:eastAsia="Calibri"/>
          <w:sz w:val="20"/>
          <w:szCs w:val="20"/>
        </w:rPr>
        <w:t>в срок, не превышающий 3 (</w:t>
      </w:r>
      <w:r w:rsidRPr="00D81C84">
        <w:rPr>
          <w:rFonts w:eastAsia="Calibri"/>
          <w:i/>
          <w:sz w:val="20"/>
          <w:szCs w:val="20"/>
        </w:rPr>
        <w:t>Три</w:t>
      </w:r>
      <w:r w:rsidRPr="00D81C84">
        <w:rPr>
          <w:rFonts w:eastAsia="Calibri"/>
          <w:sz w:val="20"/>
          <w:szCs w:val="20"/>
        </w:rPr>
        <w:t xml:space="preserve">) </w:t>
      </w:r>
      <w:r w:rsidR="005C5D25" w:rsidRPr="00D81C84">
        <w:rPr>
          <w:rFonts w:eastAsia="Calibri"/>
          <w:sz w:val="20"/>
          <w:szCs w:val="20"/>
        </w:rPr>
        <w:t>р</w:t>
      </w:r>
      <w:r w:rsidRPr="00D81C84">
        <w:rPr>
          <w:rFonts w:eastAsia="Calibri"/>
          <w:sz w:val="20"/>
          <w:szCs w:val="20"/>
        </w:rPr>
        <w:t xml:space="preserve">абочих дня с даты </w:t>
      </w:r>
      <w:r w:rsidR="005C5D25" w:rsidRPr="00D81C84">
        <w:rPr>
          <w:rFonts w:eastAsia="Calibri"/>
          <w:sz w:val="20"/>
          <w:szCs w:val="20"/>
        </w:rPr>
        <w:t xml:space="preserve">получения </w:t>
      </w:r>
      <w:r w:rsidR="005C5D25" w:rsidRPr="008D7844">
        <w:rPr>
          <w:rFonts w:eastAsia="Calibri"/>
          <w:b/>
          <w:bCs/>
          <w:sz w:val="20"/>
          <w:szCs w:val="20"/>
        </w:rPr>
        <w:t>Реестра операций</w:t>
      </w:r>
      <w:r w:rsidR="005C5D25" w:rsidRPr="00D81C84">
        <w:rPr>
          <w:rFonts w:eastAsia="Calibri"/>
          <w:sz w:val="20"/>
          <w:szCs w:val="20"/>
        </w:rPr>
        <w:t>.</w:t>
      </w:r>
      <w:r w:rsidRPr="00D81C84">
        <w:rPr>
          <w:rFonts w:eastAsia="Calibri"/>
          <w:sz w:val="20"/>
          <w:szCs w:val="20"/>
        </w:rPr>
        <w:t xml:space="preserve"> В случае неполучения извещения от </w:t>
      </w:r>
      <w:r w:rsidR="005C5D25" w:rsidRPr="008D7844">
        <w:rPr>
          <w:rFonts w:eastAsia="Calibri"/>
          <w:b/>
          <w:bCs/>
          <w:sz w:val="20"/>
          <w:szCs w:val="20"/>
        </w:rPr>
        <w:t>ТСП</w:t>
      </w:r>
      <w:r w:rsidRPr="00D81C84">
        <w:rPr>
          <w:rFonts w:eastAsia="Calibri"/>
          <w:sz w:val="20"/>
          <w:szCs w:val="20"/>
        </w:rPr>
        <w:t xml:space="preserve">, суммы </w:t>
      </w:r>
      <w:r w:rsidR="005C5D25" w:rsidRPr="008D7844">
        <w:rPr>
          <w:rFonts w:eastAsia="Calibri"/>
          <w:b/>
          <w:bCs/>
          <w:sz w:val="20"/>
          <w:szCs w:val="20"/>
        </w:rPr>
        <w:t>Операций</w:t>
      </w:r>
      <w:r w:rsidR="005C5D25" w:rsidRPr="00D81C84">
        <w:rPr>
          <w:rFonts w:eastAsia="Calibri"/>
          <w:sz w:val="20"/>
          <w:szCs w:val="20"/>
        </w:rPr>
        <w:t xml:space="preserve"> </w:t>
      </w:r>
      <w:r w:rsidRPr="00D81C84">
        <w:rPr>
          <w:rFonts w:eastAsia="Calibri"/>
          <w:sz w:val="20"/>
          <w:szCs w:val="20"/>
        </w:rPr>
        <w:t xml:space="preserve">считаются принятыми </w:t>
      </w:r>
      <w:r w:rsidR="005C5D25" w:rsidRPr="008D7844">
        <w:rPr>
          <w:rFonts w:eastAsia="Calibri"/>
          <w:b/>
          <w:bCs/>
          <w:sz w:val="20"/>
          <w:szCs w:val="20"/>
        </w:rPr>
        <w:t>ТСП</w:t>
      </w:r>
      <w:r w:rsidRPr="00D81C84">
        <w:rPr>
          <w:rFonts w:eastAsia="Calibri"/>
          <w:sz w:val="20"/>
          <w:szCs w:val="20"/>
        </w:rPr>
        <w:t>.</w:t>
      </w:r>
    </w:p>
    <w:p w14:paraId="531DBA68" w14:textId="6AC0CC7E" w:rsidR="00414BA5" w:rsidRPr="00D81C84" w:rsidRDefault="00414BA5" w:rsidP="00507C47">
      <w:pPr>
        <w:pStyle w:val="af0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 xml:space="preserve">Самостоятельно разрешать претензии </w:t>
      </w:r>
      <w:r w:rsidRPr="008D7844">
        <w:rPr>
          <w:rFonts w:eastAsia="Calibri"/>
          <w:b/>
          <w:bCs/>
          <w:sz w:val="20"/>
          <w:szCs w:val="20"/>
        </w:rPr>
        <w:t>Плательщиков</w:t>
      </w:r>
      <w:r w:rsidR="00BE17F9" w:rsidRPr="00D81C84">
        <w:rPr>
          <w:rFonts w:eastAsia="Calibri"/>
          <w:sz w:val="20"/>
          <w:szCs w:val="20"/>
        </w:rPr>
        <w:t xml:space="preserve"> по совершенным </w:t>
      </w:r>
      <w:r w:rsidR="00BE17F9" w:rsidRPr="008D7844">
        <w:rPr>
          <w:rFonts w:eastAsia="Calibri"/>
          <w:b/>
          <w:bCs/>
          <w:sz w:val="20"/>
          <w:szCs w:val="20"/>
        </w:rPr>
        <w:t>Операциям</w:t>
      </w:r>
      <w:r w:rsidR="00BE17F9" w:rsidRPr="00D81C84">
        <w:rPr>
          <w:rFonts w:eastAsia="Calibri"/>
          <w:sz w:val="20"/>
          <w:szCs w:val="20"/>
        </w:rPr>
        <w:t xml:space="preserve"> (сумме, качестве, порядку получения и возврата </w:t>
      </w:r>
      <w:r w:rsidR="00BE17F9" w:rsidRPr="008D7844">
        <w:rPr>
          <w:rFonts w:eastAsia="Calibri"/>
          <w:b/>
          <w:bCs/>
          <w:sz w:val="20"/>
          <w:szCs w:val="20"/>
        </w:rPr>
        <w:t>Товаров</w:t>
      </w:r>
      <w:r w:rsidR="00BE17F9" w:rsidRPr="00D81C84">
        <w:rPr>
          <w:rFonts w:eastAsia="Calibri"/>
          <w:sz w:val="20"/>
          <w:szCs w:val="20"/>
        </w:rPr>
        <w:t>)</w:t>
      </w:r>
      <w:r w:rsidRPr="00D81C84">
        <w:rPr>
          <w:rFonts w:eastAsia="Calibri"/>
          <w:sz w:val="20"/>
          <w:szCs w:val="20"/>
        </w:rPr>
        <w:t>, в том числе о возврате сумм</w:t>
      </w:r>
      <w:r w:rsidR="00E66C41" w:rsidRPr="00D81C84">
        <w:rPr>
          <w:rFonts w:eastAsia="Calibri"/>
          <w:sz w:val="20"/>
          <w:szCs w:val="20"/>
        </w:rPr>
        <w:t>ы</w:t>
      </w:r>
      <w:r w:rsidR="00BE17F9" w:rsidRPr="00D81C84">
        <w:rPr>
          <w:rFonts w:eastAsia="Calibri"/>
          <w:sz w:val="20"/>
          <w:szCs w:val="20"/>
        </w:rPr>
        <w:t>,</w:t>
      </w:r>
      <w:r w:rsidRPr="00D81C84">
        <w:rPr>
          <w:rFonts w:eastAsia="Calibri"/>
          <w:sz w:val="20"/>
          <w:szCs w:val="20"/>
        </w:rPr>
        <w:t xml:space="preserve"> </w:t>
      </w:r>
      <w:r w:rsidR="00E66C41" w:rsidRPr="00D81C84">
        <w:rPr>
          <w:rFonts w:eastAsia="Calibri"/>
          <w:sz w:val="20"/>
          <w:szCs w:val="20"/>
        </w:rPr>
        <w:t xml:space="preserve">уплаченной </w:t>
      </w:r>
      <w:r w:rsidR="00E66C41" w:rsidRPr="008D7844">
        <w:rPr>
          <w:rFonts w:eastAsia="Calibri"/>
          <w:b/>
          <w:bCs/>
          <w:sz w:val="20"/>
          <w:szCs w:val="20"/>
        </w:rPr>
        <w:t>Плательщиком</w:t>
      </w:r>
      <w:r w:rsidR="00E66C41" w:rsidRPr="00D81C84">
        <w:rPr>
          <w:rFonts w:eastAsia="Calibri"/>
          <w:sz w:val="20"/>
          <w:szCs w:val="20"/>
        </w:rPr>
        <w:t xml:space="preserve"> за </w:t>
      </w:r>
      <w:r w:rsidR="00E66C41" w:rsidRPr="008D7844">
        <w:rPr>
          <w:rFonts w:eastAsia="Calibri"/>
          <w:b/>
          <w:bCs/>
          <w:sz w:val="20"/>
          <w:szCs w:val="20"/>
        </w:rPr>
        <w:t>Товар</w:t>
      </w:r>
      <w:r w:rsidR="00E66C41" w:rsidRPr="00D81C84">
        <w:rPr>
          <w:rFonts w:eastAsia="Calibri"/>
          <w:sz w:val="20"/>
          <w:szCs w:val="20"/>
        </w:rPr>
        <w:t xml:space="preserve"> в результате совершенной </w:t>
      </w:r>
      <w:r w:rsidR="00E66C41" w:rsidRPr="008D7844">
        <w:rPr>
          <w:rFonts w:eastAsia="Calibri"/>
          <w:b/>
          <w:bCs/>
          <w:sz w:val="20"/>
          <w:szCs w:val="20"/>
        </w:rPr>
        <w:t>Операции</w:t>
      </w:r>
      <w:r w:rsidRPr="00D81C84">
        <w:rPr>
          <w:rFonts w:eastAsia="Calibri"/>
          <w:sz w:val="20"/>
          <w:szCs w:val="20"/>
        </w:rPr>
        <w:t>.</w:t>
      </w:r>
    </w:p>
    <w:p w14:paraId="0F0F6D7C" w14:textId="47BED33A" w:rsidR="00DE7083" w:rsidRPr="00D81C84" w:rsidRDefault="00DE7083" w:rsidP="00507C47">
      <w:pPr>
        <w:pStyle w:val="af0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>Предоставить сведения</w:t>
      </w:r>
      <w:r w:rsidR="004B449B" w:rsidRPr="00D81C84">
        <w:rPr>
          <w:rFonts w:eastAsia="Calibri"/>
          <w:sz w:val="20"/>
          <w:szCs w:val="20"/>
        </w:rPr>
        <w:t xml:space="preserve"> и/или документы</w:t>
      </w:r>
      <w:r w:rsidRPr="00D81C84">
        <w:rPr>
          <w:rFonts w:eastAsia="Calibri"/>
          <w:sz w:val="20"/>
          <w:szCs w:val="20"/>
        </w:rPr>
        <w:t>, указанные в п.</w:t>
      </w:r>
      <w:r w:rsidR="004B449B" w:rsidRPr="00D81C84">
        <w:rPr>
          <w:rFonts w:eastAsia="Calibri"/>
          <w:sz w:val="20"/>
          <w:szCs w:val="20"/>
        </w:rPr>
        <w:t>п.3.</w:t>
      </w:r>
      <w:r w:rsidR="008D7844">
        <w:rPr>
          <w:rFonts w:eastAsia="Calibri"/>
          <w:sz w:val="20"/>
          <w:szCs w:val="20"/>
        </w:rPr>
        <w:t>3</w:t>
      </w:r>
      <w:r w:rsidR="004B449B" w:rsidRPr="00D81C84">
        <w:rPr>
          <w:rFonts w:eastAsia="Calibri"/>
          <w:sz w:val="20"/>
          <w:szCs w:val="20"/>
        </w:rPr>
        <w:t xml:space="preserve">, </w:t>
      </w:r>
      <w:r w:rsidR="00E0542D">
        <w:rPr>
          <w:rFonts w:eastAsia="Calibri"/>
          <w:sz w:val="20"/>
          <w:szCs w:val="20"/>
        </w:rPr>
        <w:t>3.6</w:t>
      </w:r>
      <w:r w:rsidR="00E8191C" w:rsidRPr="00D81C84">
        <w:rPr>
          <w:rFonts w:eastAsia="Calibri"/>
          <w:sz w:val="20"/>
          <w:szCs w:val="20"/>
        </w:rPr>
        <w:t>, 5</w:t>
      </w:r>
      <w:r w:rsidR="004B449B" w:rsidRPr="00D81C84">
        <w:rPr>
          <w:rFonts w:eastAsia="Calibri"/>
          <w:sz w:val="20"/>
          <w:szCs w:val="20"/>
        </w:rPr>
        <w:t>.</w:t>
      </w:r>
      <w:r w:rsidR="008C584D" w:rsidRPr="00D81C84">
        <w:rPr>
          <w:rFonts w:eastAsia="Calibri"/>
          <w:sz w:val="20"/>
          <w:szCs w:val="20"/>
        </w:rPr>
        <w:t>2</w:t>
      </w:r>
      <w:r w:rsidR="004B449B" w:rsidRPr="00D81C84">
        <w:rPr>
          <w:rFonts w:eastAsia="Calibri"/>
          <w:sz w:val="20"/>
          <w:szCs w:val="20"/>
        </w:rPr>
        <w:t xml:space="preserve"> </w:t>
      </w:r>
      <w:r w:rsidR="004B449B" w:rsidRPr="008D7844">
        <w:rPr>
          <w:rFonts w:eastAsia="Calibri"/>
          <w:b/>
          <w:bCs/>
          <w:sz w:val="20"/>
          <w:szCs w:val="20"/>
        </w:rPr>
        <w:t>Правил</w:t>
      </w:r>
      <w:r w:rsidRPr="00D81C84">
        <w:rPr>
          <w:rFonts w:eastAsia="Calibri"/>
          <w:sz w:val="20"/>
          <w:szCs w:val="20"/>
        </w:rPr>
        <w:t>, в срок не позднее 2 (</w:t>
      </w:r>
      <w:r w:rsidRPr="00D81C84">
        <w:rPr>
          <w:rFonts w:eastAsia="Calibri"/>
          <w:i/>
          <w:sz w:val="20"/>
          <w:szCs w:val="20"/>
        </w:rPr>
        <w:t>Двух</w:t>
      </w:r>
      <w:r w:rsidRPr="00D81C84">
        <w:rPr>
          <w:rFonts w:eastAsia="Calibri"/>
          <w:sz w:val="20"/>
          <w:szCs w:val="20"/>
        </w:rPr>
        <w:t xml:space="preserve">) </w:t>
      </w:r>
      <w:r w:rsidR="003746A6" w:rsidRPr="00D81C84">
        <w:rPr>
          <w:rFonts w:eastAsia="Calibri"/>
          <w:sz w:val="20"/>
          <w:szCs w:val="20"/>
        </w:rPr>
        <w:t>р</w:t>
      </w:r>
      <w:r w:rsidRPr="00D81C84">
        <w:rPr>
          <w:rFonts w:eastAsia="Calibri"/>
          <w:sz w:val="20"/>
          <w:szCs w:val="20"/>
        </w:rPr>
        <w:t xml:space="preserve">абочих дней с момента направления </w:t>
      </w:r>
      <w:r w:rsidR="003746A6" w:rsidRPr="008D7844">
        <w:rPr>
          <w:rFonts w:eastAsia="Calibri"/>
          <w:b/>
          <w:bCs/>
          <w:sz w:val="20"/>
          <w:szCs w:val="20"/>
        </w:rPr>
        <w:t>Оператором</w:t>
      </w:r>
      <w:r w:rsidR="003746A6" w:rsidRPr="00D81C84">
        <w:rPr>
          <w:rFonts w:eastAsia="Calibri"/>
          <w:sz w:val="20"/>
          <w:szCs w:val="20"/>
        </w:rPr>
        <w:t xml:space="preserve"> </w:t>
      </w:r>
      <w:r w:rsidR="004B449B" w:rsidRPr="00D81C84">
        <w:rPr>
          <w:rFonts w:eastAsia="Calibri"/>
          <w:sz w:val="20"/>
          <w:szCs w:val="20"/>
        </w:rPr>
        <w:t xml:space="preserve">соответствующего </w:t>
      </w:r>
      <w:r w:rsidRPr="00D81C84">
        <w:rPr>
          <w:rFonts w:eastAsia="Calibri"/>
          <w:sz w:val="20"/>
          <w:szCs w:val="20"/>
        </w:rPr>
        <w:t xml:space="preserve">требования. </w:t>
      </w:r>
    </w:p>
    <w:p w14:paraId="076BDD3B" w14:textId="2692C645" w:rsidR="002F5822" w:rsidRPr="00D81C84" w:rsidRDefault="00DE7083" w:rsidP="00507C47">
      <w:pPr>
        <w:pStyle w:val="af0"/>
        <w:numPr>
          <w:ilvl w:val="1"/>
          <w:numId w:val="13"/>
        </w:numPr>
        <w:tabs>
          <w:tab w:val="left" w:pos="1134"/>
        </w:tabs>
        <w:ind w:left="0" w:firstLine="426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 xml:space="preserve">Осуществлять хранение информации, связанной с </w:t>
      </w:r>
      <w:r w:rsidR="00BE17F9" w:rsidRPr="008D7844">
        <w:rPr>
          <w:rFonts w:eastAsia="Calibri"/>
          <w:b/>
          <w:bCs/>
          <w:sz w:val="20"/>
          <w:szCs w:val="20"/>
        </w:rPr>
        <w:t>Операциями</w:t>
      </w:r>
      <w:r w:rsidRPr="00D81C84">
        <w:rPr>
          <w:rFonts w:eastAsia="Calibri"/>
          <w:sz w:val="20"/>
          <w:szCs w:val="20"/>
        </w:rPr>
        <w:t xml:space="preserve"> в течение 3 (</w:t>
      </w:r>
      <w:r w:rsidRPr="00D81C84">
        <w:rPr>
          <w:rFonts w:eastAsia="Calibri"/>
          <w:i/>
          <w:sz w:val="20"/>
          <w:szCs w:val="20"/>
        </w:rPr>
        <w:t>Трех</w:t>
      </w:r>
      <w:r w:rsidRPr="00D81C84">
        <w:rPr>
          <w:rFonts w:eastAsia="Calibri"/>
          <w:sz w:val="20"/>
          <w:szCs w:val="20"/>
        </w:rPr>
        <w:t xml:space="preserve">) лет с даты совершения </w:t>
      </w:r>
      <w:r w:rsidR="00BE17F9" w:rsidRPr="008D7844">
        <w:rPr>
          <w:rFonts w:eastAsia="Calibri"/>
          <w:b/>
          <w:bCs/>
          <w:sz w:val="20"/>
          <w:szCs w:val="20"/>
        </w:rPr>
        <w:t>Операций</w:t>
      </w:r>
      <w:r w:rsidRPr="00D81C84">
        <w:rPr>
          <w:rFonts w:eastAsia="Calibri"/>
          <w:sz w:val="20"/>
          <w:szCs w:val="20"/>
        </w:rPr>
        <w:t xml:space="preserve">, и передавать их </w:t>
      </w:r>
      <w:r w:rsidR="003746A6" w:rsidRPr="008D7844">
        <w:rPr>
          <w:rFonts w:eastAsia="Calibri"/>
          <w:b/>
          <w:bCs/>
          <w:sz w:val="20"/>
          <w:szCs w:val="20"/>
        </w:rPr>
        <w:t>Оператору</w:t>
      </w:r>
      <w:r w:rsidR="003746A6" w:rsidRPr="00D81C84">
        <w:rPr>
          <w:rFonts w:eastAsia="Calibri"/>
          <w:sz w:val="20"/>
          <w:szCs w:val="20"/>
        </w:rPr>
        <w:t xml:space="preserve"> </w:t>
      </w:r>
      <w:r w:rsidRPr="00D81C84">
        <w:rPr>
          <w:rFonts w:eastAsia="Calibri"/>
          <w:sz w:val="20"/>
          <w:szCs w:val="20"/>
        </w:rPr>
        <w:t>по первому требованию в течении 5 (</w:t>
      </w:r>
      <w:r w:rsidRPr="00D81C84">
        <w:rPr>
          <w:rFonts w:eastAsia="Calibri"/>
          <w:i/>
          <w:sz w:val="20"/>
          <w:szCs w:val="20"/>
        </w:rPr>
        <w:t>Пяти</w:t>
      </w:r>
      <w:r w:rsidRPr="00D81C84">
        <w:rPr>
          <w:rFonts w:eastAsia="Calibri"/>
          <w:sz w:val="20"/>
          <w:szCs w:val="20"/>
        </w:rPr>
        <w:t xml:space="preserve">) </w:t>
      </w:r>
      <w:r w:rsidR="003746A6" w:rsidRPr="00D81C84">
        <w:rPr>
          <w:rFonts w:eastAsia="Calibri"/>
          <w:sz w:val="20"/>
          <w:szCs w:val="20"/>
        </w:rPr>
        <w:t>р</w:t>
      </w:r>
      <w:r w:rsidR="008B1244" w:rsidRPr="00D81C84">
        <w:rPr>
          <w:rFonts w:eastAsia="Calibri"/>
          <w:sz w:val="20"/>
          <w:szCs w:val="20"/>
        </w:rPr>
        <w:t xml:space="preserve">абочих </w:t>
      </w:r>
      <w:r w:rsidRPr="00D81C84">
        <w:rPr>
          <w:rFonts w:eastAsia="Calibri"/>
          <w:sz w:val="20"/>
          <w:szCs w:val="20"/>
        </w:rPr>
        <w:t>дней.</w:t>
      </w:r>
    </w:p>
    <w:p w14:paraId="1FDFE81C" w14:textId="59193CE7" w:rsidR="009F7B85" w:rsidRDefault="009F7B85" w:rsidP="00507C47">
      <w:pPr>
        <w:pStyle w:val="af0"/>
        <w:numPr>
          <w:ilvl w:val="1"/>
          <w:numId w:val="13"/>
        </w:numPr>
        <w:tabs>
          <w:tab w:val="left" w:pos="1134"/>
        </w:tabs>
        <w:ind w:left="0" w:firstLine="426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 xml:space="preserve">Информировать </w:t>
      </w:r>
      <w:r w:rsidR="003746A6" w:rsidRPr="008D7844">
        <w:rPr>
          <w:rFonts w:eastAsia="Calibri"/>
          <w:b/>
          <w:bCs/>
          <w:sz w:val="20"/>
          <w:szCs w:val="20"/>
        </w:rPr>
        <w:t>Оператора</w:t>
      </w:r>
      <w:r w:rsidR="003746A6" w:rsidRPr="00D81C84">
        <w:rPr>
          <w:rFonts w:eastAsia="Calibri"/>
          <w:sz w:val="20"/>
          <w:szCs w:val="20"/>
        </w:rPr>
        <w:t xml:space="preserve"> </w:t>
      </w:r>
      <w:r w:rsidRPr="00D81C84">
        <w:rPr>
          <w:rFonts w:eastAsia="Calibri"/>
          <w:sz w:val="20"/>
          <w:szCs w:val="20"/>
        </w:rPr>
        <w:t>в письменной форме об изменении почтового адреса и адреса места нахождения</w:t>
      </w:r>
      <w:r w:rsidR="00330D75" w:rsidRPr="00D81C84">
        <w:rPr>
          <w:rFonts w:eastAsia="Calibri"/>
          <w:sz w:val="20"/>
          <w:szCs w:val="20"/>
        </w:rPr>
        <w:t xml:space="preserve">, </w:t>
      </w:r>
      <w:r w:rsidR="000426B1" w:rsidRPr="00D81C84">
        <w:rPr>
          <w:rFonts w:eastAsia="Calibri"/>
          <w:sz w:val="20"/>
          <w:szCs w:val="20"/>
        </w:rPr>
        <w:t>а также</w:t>
      </w:r>
      <w:r w:rsidR="00330D75" w:rsidRPr="00D81C84">
        <w:rPr>
          <w:rFonts w:eastAsia="Calibri"/>
          <w:sz w:val="20"/>
          <w:szCs w:val="20"/>
        </w:rPr>
        <w:t xml:space="preserve"> иных сведений, предоставляемых </w:t>
      </w:r>
      <w:r w:rsidR="003746A6" w:rsidRPr="008D7844">
        <w:rPr>
          <w:rFonts w:eastAsia="Calibri"/>
          <w:b/>
          <w:bCs/>
          <w:sz w:val="20"/>
          <w:szCs w:val="20"/>
        </w:rPr>
        <w:t>ТСП</w:t>
      </w:r>
      <w:r w:rsidR="003746A6" w:rsidRPr="00D81C84">
        <w:rPr>
          <w:rFonts w:eastAsia="Calibri"/>
          <w:sz w:val="20"/>
          <w:szCs w:val="20"/>
        </w:rPr>
        <w:t xml:space="preserve"> </w:t>
      </w:r>
      <w:r w:rsidR="00330D75" w:rsidRPr="00D81C84">
        <w:rPr>
          <w:rFonts w:eastAsia="Calibri"/>
          <w:sz w:val="20"/>
          <w:szCs w:val="20"/>
        </w:rPr>
        <w:t xml:space="preserve">в </w:t>
      </w:r>
      <w:r w:rsidR="003746A6" w:rsidRPr="00D81C84">
        <w:rPr>
          <w:rFonts w:eastAsia="Calibri"/>
          <w:sz w:val="20"/>
          <w:szCs w:val="20"/>
        </w:rPr>
        <w:t xml:space="preserve">соответствии с </w:t>
      </w:r>
      <w:r w:rsidR="003746A6" w:rsidRPr="008D7844">
        <w:rPr>
          <w:rFonts w:eastAsia="Calibri"/>
          <w:b/>
          <w:bCs/>
          <w:sz w:val="20"/>
          <w:szCs w:val="20"/>
        </w:rPr>
        <w:t>Правилами</w:t>
      </w:r>
      <w:r w:rsidR="00330D75" w:rsidRPr="00D81C84">
        <w:rPr>
          <w:rFonts w:eastAsia="Calibri"/>
          <w:sz w:val="20"/>
          <w:szCs w:val="20"/>
        </w:rPr>
        <w:t>,</w:t>
      </w:r>
      <w:r w:rsidRPr="00D81C84">
        <w:rPr>
          <w:rFonts w:eastAsia="Calibri"/>
          <w:sz w:val="20"/>
          <w:szCs w:val="20"/>
        </w:rPr>
        <w:t xml:space="preserve"> не позднее следующего </w:t>
      </w:r>
      <w:r w:rsidR="003746A6" w:rsidRPr="00D81C84">
        <w:rPr>
          <w:rFonts w:eastAsia="Calibri"/>
          <w:sz w:val="20"/>
          <w:szCs w:val="20"/>
        </w:rPr>
        <w:t>р</w:t>
      </w:r>
      <w:r w:rsidRPr="00D81C84">
        <w:rPr>
          <w:rFonts w:eastAsia="Calibri"/>
          <w:sz w:val="20"/>
          <w:szCs w:val="20"/>
        </w:rPr>
        <w:t xml:space="preserve">абочего дня с даты вступления в силу </w:t>
      </w:r>
      <w:r w:rsidR="000426B1" w:rsidRPr="00D81C84">
        <w:rPr>
          <w:rFonts w:eastAsia="Calibri"/>
          <w:sz w:val="20"/>
          <w:szCs w:val="20"/>
        </w:rPr>
        <w:t>таких</w:t>
      </w:r>
      <w:r w:rsidRPr="00D81C84">
        <w:rPr>
          <w:rFonts w:eastAsia="Calibri"/>
          <w:sz w:val="20"/>
          <w:szCs w:val="20"/>
        </w:rPr>
        <w:t xml:space="preserve"> изменений, об изменении банковских реквизитов - не позднее 5 (</w:t>
      </w:r>
      <w:r w:rsidRPr="00D81C84">
        <w:rPr>
          <w:rFonts w:eastAsia="Calibri"/>
          <w:i/>
          <w:sz w:val="20"/>
          <w:szCs w:val="20"/>
        </w:rPr>
        <w:t>Пяти</w:t>
      </w:r>
      <w:r w:rsidRPr="00D81C84">
        <w:rPr>
          <w:rFonts w:eastAsia="Calibri"/>
          <w:sz w:val="20"/>
          <w:szCs w:val="20"/>
        </w:rPr>
        <w:t xml:space="preserve">) </w:t>
      </w:r>
      <w:r w:rsidR="003746A6" w:rsidRPr="00D81C84">
        <w:rPr>
          <w:rFonts w:eastAsia="Calibri"/>
          <w:sz w:val="20"/>
          <w:szCs w:val="20"/>
        </w:rPr>
        <w:t>р</w:t>
      </w:r>
      <w:r w:rsidRPr="00D81C84">
        <w:rPr>
          <w:rFonts w:eastAsia="Calibri"/>
          <w:sz w:val="20"/>
          <w:szCs w:val="20"/>
        </w:rPr>
        <w:t>абочих дней до введения в действие этих изменений.</w:t>
      </w:r>
    </w:p>
    <w:p w14:paraId="384246FB" w14:textId="5B481D9C" w:rsidR="00E03CB7" w:rsidRPr="00DE2852" w:rsidRDefault="00E03CB7" w:rsidP="00507C47">
      <w:pPr>
        <w:pStyle w:val="af0"/>
        <w:numPr>
          <w:ilvl w:val="1"/>
          <w:numId w:val="13"/>
        </w:numPr>
        <w:tabs>
          <w:tab w:val="left" w:pos="1134"/>
        </w:tabs>
        <w:ind w:left="0" w:firstLine="426"/>
        <w:jc w:val="both"/>
        <w:rPr>
          <w:rFonts w:eastAsia="Calibri"/>
          <w:sz w:val="20"/>
          <w:szCs w:val="20"/>
        </w:rPr>
      </w:pPr>
      <w:r w:rsidRPr="00DE2852">
        <w:rPr>
          <w:rFonts w:eastAsia="Calibri"/>
          <w:sz w:val="20"/>
          <w:szCs w:val="20"/>
        </w:rPr>
        <w:t xml:space="preserve">Оформлять </w:t>
      </w:r>
      <w:r w:rsidRPr="00DE2852">
        <w:rPr>
          <w:rFonts w:eastAsia="Calibri"/>
          <w:b/>
          <w:bCs/>
          <w:sz w:val="20"/>
          <w:szCs w:val="20"/>
        </w:rPr>
        <w:t>ТСП</w:t>
      </w:r>
      <w:r w:rsidRPr="00DE2852">
        <w:rPr>
          <w:rFonts w:eastAsia="Calibri"/>
          <w:sz w:val="20"/>
          <w:szCs w:val="20"/>
        </w:rPr>
        <w:t xml:space="preserve">, допускающих личное присутствие </w:t>
      </w:r>
      <w:r w:rsidRPr="00DE2852">
        <w:rPr>
          <w:rFonts w:eastAsia="Calibri"/>
          <w:b/>
          <w:bCs/>
          <w:sz w:val="20"/>
          <w:szCs w:val="20"/>
        </w:rPr>
        <w:t>Плательщика</w:t>
      </w:r>
      <w:r w:rsidR="00EE18AA" w:rsidRPr="00DE2852">
        <w:rPr>
          <w:rFonts w:eastAsia="Calibri"/>
          <w:b/>
          <w:bCs/>
          <w:sz w:val="20"/>
          <w:szCs w:val="20"/>
        </w:rPr>
        <w:t>,</w:t>
      </w:r>
      <w:r w:rsidR="003C6B4E" w:rsidRPr="00DE2852">
        <w:rPr>
          <w:rFonts w:eastAsia="Calibri"/>
          <w:sz w:val="20"/>
          <w:szCs w:val="20"/>
        </w:rPr>
        <w:t xml:space="preserve"> </w:t>
      </w:r>
      <w:r w:rsidR="00AB3233" w:rsidRPr="00DE2852">
        <w:rPr>
          <w:rFonts w:eastAsia="Calibri"/>
          <w:sz w:val="20"/>
          <w:szCs w:val="20"/>
        </w:rPr>
        <w:t xml:space="preserve">наклейками на входные двери и наклейками на прикассовые зоны </w:t>
      </w:r>
      <w:r w:rsidR="003C6B4E" w:rsidRPr="00DE2852">
        <w:rPr>
          <w:rFonts w:eastAsia="Calibri"/>
          <w:sz w:val="20"/>
          <w:szCs w:val="20"/>
        </w:rPr>
        <w:t xml:space="preserve">в соответствии с </w:t>
      </w:r>
      <w:r w:rsidR="00AB3233" w:rsidRPr="00DE2852">
        <w:rPr>
          <w:rFonts w:eastAsia="Calibri"/>
          <w:sz w:val="20"/>
          <w:szCs w:val="20"/>
        </w:rPr>
        <w:t xml:space="preserve">требованиями </w:t>
      </w:r>
      <w:r w:rsidR="00AB3233" w:rsidRPr="00DE2852">
        <w:rPr>
          <w:rFonts w:eastAsia="Calibri"/>
          <w:b/>
          <w:bCs/>
          <w:sz w:val="20"/>
          <w:szCs w:val="20"/>
        </w:rPr>
        <w:t>Брендбука НСПК</w:t>
      </w:r>
      <w:r w:rsidR="00AB3233" w:rsidRPr="00DE2852">
        <w:rPr>
          <w:rFonts w:eastAsia="Calibri"/>
          <w:sz w:val="20"/>
          <w:szCs w:val="20"/>
        </w:rPr>
        <w:t xml:space="preserve"> в количестве, достаточном для размещения не менее одной наклейки на каждой входной двери и каждой прикассовой зоне. Примеры реализации требования представлены на страницах 76, 79-80 </w:t>
      </w:r>
      <w:r w:rsidR="00AB3233" w:rsidRPr="00DE2852">
        <w:rPr>
          <w:rFonts w:eastAsia="Calibri"/>
          <w:b/>
          <w:bCs/>
          <w:sz w:val="20"/>
          <w:szCs w:val="20"/>
        </w:rPr>
        <w:t>Брендбука НСПК</w:t>
      </w:r>
      <w:r w:rsidR="00AB3233" w:rsidRPr="00DE2852">
        <w:rPr>
          <w:rFonts w:eastAsia="Calibri"/>
          <w:sz w:val="20"/>
          <w:szCs w:val="20"/>
        </w:rPr>
        <w:t xml:space="preserve">. Допускается внесение изменений в макеты, за исключением изменения блока с логотипом </w:t>
      </w:r>
      <w:r w:rsidR="00AB3233" w:rsidRPr="00DE2852">
        <w:rPr>
          <w:rFonts w:eastAsia="Calibri"/>
          <w:b/>
          <w:bCs/>
          <w:sz w:val="20"/>
          <w:szCs w:val="20"/>
        </w:rPr>
        <w:t>СБП</w:t>
      </w:r>
      <w:r w:rsidR="00AB3233" w:rsidRPr="00DE2852">
        <w:rPr>
          <w:rFonts w:eastAsia="Calibri"/>
          <w:sz w:val="20"/>
          <w:szCs w:val="20"/>
        </w:rPr>
        <w:t>.</w:t>
      </w:r>
      <w:r w:rsidR="00DE2852" w:rsidRPr="00DE2852">
        <w:rPr>
          <w:rFonts w:eastAsia="Calibri"/>
          <w:sz w:val="20"/>
          <w:szCs w:val="20"/>
        </w:rPr>
        <w:t xml:space="preserve"> При необходимости совместного размещения логотипа </w:t>
      </w:r>
      <w:r w:rsidR="00DE2852" w:rsidRPr="00DE2852">
        <w:rPr>
          <w:rFonts w:eastAsia="Calibri"/>
          <w:b/>
          <w:bCs/>
          <w:sz w:val="20"/>
          <w:szCs w:val="20"/>
        </w:rPr>
        <w:t>СБП</w:t>
      </w:r>
      <w:r w:rsidR="00DE2852" w:rsidRPr="00DE2852">
        <w:rPr>
          <w:rFonts w:eastAsia="Calibri"/>
          <w:sz w:val="20"/>
          <w:szCs w:val="20"/>
        </w:rPr>
        <w:t xml:space="preserve"> с логотипами других платежных систем, обеспечить его размещение в соответствии с правилами, установленными </w:t>
      </w:r>
      <w:r w:rsidR="00DE2852" w:rsidRPr="00DE2852">
        <w:rPr>
          <w:rFonts w:eastAsia="Calibri"/>
          <w:b/>
          <w:bCs/>
          <w:sz w:val="20"/>
          <w:szCs w:val="20"/>
        </w:rPr>
        <w:t>Брендбуком НСПК</w:t>
      </w:r>
      <w:r w:rsidR="00DE2852" w:rsidRPr="00DE2852">
        <w:rPr>
          <w:rFonts w:eastAsia="Calibri"/>
          <w:sz w:val="20"/>
          <w:szCs w:val="20"/>
        </w:rPr>
        <w:t xml:space="preserve">. Примеры реализации требования представлены на страницах 38,40 </w:t>
      </w:r>
      <w:r w:rsidR="00DE2852" w:rsidRPr="00DE2852">
        <w:rPr>
          <w:rFonts w:eastAsia="Calibri"/>
          <w:b/>
          <w:bCs/>
          <w:sz w:val="20"/>
          <w:szCs w:val="20"/>
        </w:rPr>
        <w:t>Брендбука НСПК</w:t>
      </w:r>
      <w:r w:rsidR="00DE2852" w:rsidRPr="00DE2852">
        <w:rPr>
          <w:rFonts w:eastAsia="Calibri"/>
          <w:sz w:val="20"/>
          <w:szCs w:val="20"/>
        </w:rPr>
        <w:t>.</w:t>
      </w:r>
    </w:p>
    <w:p w14:paraId="416620E2" w14:textId="1D984CF6" w:rsidR="00AB3233" w:rsidRPr="00DE2852" w:rsidRDefault="00AB3233" w:rsidP="00507C47">
      <w:pPr>
        <w:pStyle w:val="af0"/>
        <w:numPr>
          <w:ilvl w:val="1"/>
          <w:numId w:val="13"/>
        </w:numPr>
        <w:tabs>
          <w:tab w:val="left" w:pos="1134"/>
        </w:tabs>
        <w:ind w:left="0" w:firstLine="426"/>
        <w:jc w:val="both"/>
        <w:rPr>
          <w:rFonts w:eastAsia="Calibri"/>
          <w:sz w:val="20"/>
          <w:szCs w:val="20"/>
        </w:rPr>
      </w:pPr>
      <w:r w:rsidRPr="00AB3233">
        <w:rPr>
          <w:rFonts w:eastAsia="Calibri"/>
          <w:sz w:val="20"/>
          <w:szCs w:val="20"/>
        </w:rPr>
        <w:t xml:space="preserve">Оформлять </w:t>
      </w:r>
      <w:r w:rsidRPr="00AB3233">
        <w:rPr>
          <w:rFonts w:eastAsia="Calibri"/>
          <w:b/>
          <w:bCs/>
          <w:sz w:val="20"/>
          <w:szCs w:val="20"/>
        </w:rPr>
        <w:t>ТСП</w:t>
      </w:r>
      <w:r w:rsidRPr="00AB3233">
        <w:rPr>
          <w:rFonts w:eastAsia="Calibri"/>
          <w:sz w:val="20"/>
          <w:szCs w:val="20"/>
        </w:rPr>
        <w:t xml:space="preserve">, не допускающих личное присутствие </w:t>
      </w:r>
      <w:r w:rsidRPr="00AB3233">
        <w:rPr>
          <w:rFonts w:eastAsia="Calibri"/>
          <w:b/>
          <w:bCs/>
          <w:sz w:val="20"/>
          <w:szCs w:val="20"/>
        </w:rPr>
        <w:t>Плательщика,</w:t>
      </w:r>
      <w:r w:rsidRPr="00AB3233">
        <w:rPr>
          <w:rFonts w:eastAsia="Calibri"/>
          <w:sz w:val="20"/>
          <w:szCs w:val="20"/>
        </w:rPr>
        <w:t xml:space="preserve"> (сайт, мобильное приложение и другие онлайн-ресурсы), логотипом </w:t>
      </w:r>
      <w:r w:rsidRPr="00AB3233">
        <w:rPr>
          <w:rFonts w:eastAsia="Calibri"/>
          <w:b/>
          <w:bCs/>
          <w:sz w:val="20"/>
          <w:szCs w:val="20"/>
        </w:rPr>
        <w:t>СБП</w:t>
      </w:r>
      <w:r w:rsidRPr="00AB3233">
        <w:rPr>
          <w:rFonts w:eastAsia="Calibri"/>
          <w:sz w:val="20"/>
          <w:szCs w:val="20"/>
        </w:rPr>
        <w:t xml:space="preserve"> и QR-кодом </w:t>
      </w:r>
      <w:r w:rsidRPr="00AB3233">
        <w:rPr>
          <w:rFonts w:eastAsia="Calibri"/>
          <w:b/>
          <w:bCs/>
          <w:sz w:val="20"/>
          <w:szCs w:val="20"/>
        </w:rPr>
        <w:t>СБП</w:t>
      </w:r>
      <w:r w:rsidRPr="00AB3233">
        <w:rPr>
          <w:rFonts w:eastAsia="Calibri"/>
          <w:sz w:val="20"/>
          <w:szCs w:val="20"/>
        </w:rPr>
        <w:t xml:space="preserve"> (при его использовании для совершения оплаты с использованием </w:t>
      </w:r>
      <w:r w:rsidRPr="00AB3233">
        <w:rPr>
          <w:rFonts w:eastAsia="Calibri"/>
          <w:b/>
          <w:bCs/>
          <w:sz w:val="20"/>
          <w:szCs w:val="20"/>
        </w:rPr>
        <w:t>СБП</w:t>
      </w:r>
      <w:r w:rsidRPr="00AB3233">
        <w:rPr>
          <w:rFonts w:eastAsia="Calibri"/>
          <w:sz w:val="20"/>
          <w:szCs w:val="20"/>
        </w:rPr>
        <w:t xml:space="preserve">) в соответствии с требованиями по оформлению, установленными </w:t>
      </w:r>
      <w:r w:rsidRPr="00AB3233">
        <w:rPr>
          <w:rFonts w:eastAsia="Calibri"/>
          <w:b/>
          <w:bCs/>
          <w:sz w:val="20"/>
          <w:szCs w:val="20"/>
        </w:rPr>
        <w:t>Брендбуком НСПК</w:t>
      </w:r>
      <w:r w:rsidRPr="00AB3233">
        <w:rPr>
          <w:rFonts w:eastAsia="Calibri"/>
          <w:sz w:val="20"/>
          <w:szCs w:val="20"/>
        </w:rPr>
        <w:t xml:space="preserve">. Примеры реализации требования представлены в Разделе 1, а также на страницах 71,72, 86, 88 </w:t>
      </w:r>
      <w:r w:rsidRPr="00AB3233">
        <w:rPr>
          <w:rFonts w:eastAsia="Calibri"/>
          <w:b/>
          <w:bCs/>
          <w:sz w:val="20"/>
          <w:szCs w:val="20"/>
        </w:rPr>
        <w:t>Брендбука НСПК</w:t>
      </w:r>
      <w:r w:rsidRPr="00AB3233">
        <w:rPr>
          <w:rFonts w:eastAsia="Calibri"/>
          <w:sz w:val="20"/>
          <w:szCs w:val="20"/>
        </w:rPr>
        <w:t>.</w:t>
      </w:r>
      <w:r w:rsidR="00DE2852">
        <w:rPr>
          <w:rFonts w:eastAsia="Calibri"/>
          <w:sz w:val="20"/>
          <w:szCs w:val="20"/>
        </w:rPr>
        <w:t xml:space="preserve"> </w:t>
      </w:r>
      <w:r w:rsidR="00DE2852" w:rsidRPr="00DE2852">
        <w:rPr>
          <w:rFonts w:eastAsia="Calibri"/>
          <w:sz w:val="20"/>
          <w:szCs w:val="20"/>
        </w:rPr>
        <w:t>При необходимости совместного размещения QR-кода СБП с QR-кодами других</w:t>
      </w:r>
      <w:r w:rsidR="00DE2852">
        <w:rPr>
          <w:rFonts w:eastAsia="Calibri"/>
          <w:sz w:val="20"/>
          <w:szCs w:val="20"/>
        </w:rPr>
        <w:t xml:space="preserve"> </w:t>
      </w:r>
      <w:r w:rsidR="00DE2852" w:rsidRPr="00DE2852">
        <w:rPr>
          <w:rFonts w:eastAsia="Calibri"/>
          <w:sz w:val="20"/>
          <w:szCs w:val="20"/>
        </w:rPr>
        <w:t>платежных систем, обеспечить его размещение в соответствии с правилами,</w:t>
      </w:r>
      <w:r w:rsidR="00DE2852">
        <w:rPr>
          <w:rFonts w:eastAsia="Calibri"/>
          <w:sz w:val="20"/>
          <w:szCs w:val="20"/>
        </w:rPr>
        <w:t xml:space="preserve"> </w:t>
      </w:r>
      <w:r w:rsidR="00DE2852" w:rsidRPr="00DE2852">
        <w:rPr>
          <w:rFonts w:eastAsia="Calibri"/>
          <w:sz w:val="20"/>
          <w:szCs w:val="20"/>
        </w:rPr>
        <w:t xml:space="preserve">установленными </w:t>
      </w:r>
      <w:r w:rsidR="00DE2852" w:rsidRPr="00DE2852">
        <w:rPr>
          <w:rFonts w:eastAsia="Calibri"/>
          <w:b/>
          <w:bCs/>
          <w:sz w:val="20"/>
          <w:szCs w:val="20"/>
        </w:rPr>
        <w:t>Брендбуком НСПК</w:t>
      </w:r>
      <w:r w:rsidR="00DE2852" w:rsidRPr="00DE2852">
        <w:rPr>
          <w:rFonts w:eastAsia="Calibri"/>
          <w:sz w:val="20"/>
          <w:szCs w:val="20"/>
        </w:rPr>
        <w:t>.</w:t>
      </w:r>
      <w:r w:rsidR="00DE2852">
        <w:rPr>
          <w:rFonts w:eastAsia="Calibri"/>
          <w:sz w:val="20"/>
          <w:szCs w:val="20"/>
        </w:rPr>
        <w:t xml:space="preserve"> </w:t>
      </w:r>
      <w:r w:rsidR="00DE2852" w:rsidRPr="00DE2852">
        <w:rPr>
          <w:rFonts w:eastAsia="Calibri"/>
          <w:sz w:val="20"/>
          <w:szCs w:val="20"/>
        </w:rPr>
        <w:t xml:space="preserve">Пример реализации требования представлен на странице 87 </w:t>
      </w:r>
      <w:r w:rsidR="00DE2852" w:rsidRPr="00DE2852">
        <w:rPr>
          <w:rFonts w:eastAsia="Calibri"/>
          <w:b/>
          <w:bCs/>
          <w:sz w:val="20"/>
          <w:szCs w:val="20"/>
        </w:rPr>
        <w:t>Брендбука НСПК</w:t>
      </w:r>
      <w:r w:rsidR="00DE2852" w:rsidRPr="00DE2852">
        <w:rPr>
          <w:rFonts w:eastAsia="Calibri"/>
          <w:sz w:val="20"/>
          <w:szCs w:val="20"/>
        </w:rPr>
        <w:t>.</w:t>
      </w:r>
    </w:p>
    <w:p w14:paraId="7DEDA54E" w14:textId="4CD74F05" w:rsidR="00DE05E3" w:rsidRPr="00D81C84" w:rsidRDefault="003746A6" w:rsidP="00507C47">
      <w:pPr>
        <w:pStyle w:val="af0"/>
        <w:numPr>
          <w:ilvl w:val="0"/>
          <w:numId w:val="13"/>
        </w:numPr>
        <w:spacing w:before="120"/>
        <w:ind w:left="993" w:hanging="426"/>
        <w:contextualSpacing w:val="0"/>
        <w:jc w:val="both"/>
        <w:rPr>
          <w:rFonts w:eastAsia="Calibri"/>
          <w:b/>
          <w:sz w:val="20"/>
          <w:szCs w:val="20"/>
        </w:rPr>
      </w:pPr>
      <w:r w:rsidRPr="00D81C84">
        <w:rPr>
          <w:rFonts w:eastAsia="Calibri"/>
          <w:b/>
          <w:sz w:val="20"/>
          <w:szCs w:val="20"/>
        </w:rPr>
        <w:t>ТСП</w:t>
      </w:r>
      <w:r w:rsidR="00DE05E3" w:rsidRPr="00D81C84">
        <w:rPr>
          <w:rFonts w:eastAsia="Calibri"/>
          <w:b/>
          <w:sz w:val="20"/>
          <w:szCs w:val="20"/>
        </w:rPr>
        <w:t xml:space="preserve"> вправе:</w:t>
      </w:r>
    </w:p>
    <w:p w14:paraId="6E3A805B" w14:textId="0A1510A4" w:rsidR="006B4CB8" w:rsidRDefault="006B4CB8" w:rsidP="00507C47">
      <w:pPr>
        <w:pStyle w:val="af0"/>
        <w:numPr>
          <w:ilvl w:val="0"/>
          <w:numId w:val="15"/>
        </w:numPr>
        <w:tabs>
          <w:tab w:val="left" w:pos="1134"/>
        </w:tabs>
        <w:ind w:left="0" w:firstLine="556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Привлекать </w:t>
      </w:r>
      <w:r w:rsidRPr="006B4CB8">
        <w:rPr>
          <w:rFonts w:eastAsia="Calibri"/>
          <w:b/>
          <w:bCs/>
          <w:sz w:val="20"/>
          <w:szCs w:val="20"/>
        </w:rPr>
        <w:t>Оператора</w:t>
      </w:r>
      <w:r>
        <w:rPr>
          <w:rFonts w:eastAsia="Calibri"/>
          <w:sz w:val="20"/>
          <w:szCs w:val="20"/>
        </w:rPr>
        <w:t xml:space="preserve"> в качестве </w:t>
      </w:r>
      <w:r w:rsidRPr="006B4CB8">
        <w:rPr>
          <w:rFonts w:eastAsia="Calibri"/>
          <w:b/>
          <w:bCs/>
          <w:sz w:val="20"/>
          <w:szCs w:val="20"/>
        </w:rPr>
        <w:t>Поверенного</w:t>
      </w:r>
      <w:r>
        <w:rPr>
          <w:rFonts w:eastAsia="Calibri"/>
          <w:sz w:val="20"/>
          <w:szCs w:val="20"/>
        </w:rPr>
        <w:t xml:space="preserve"> для </w:t>
      </w:r>
      <w:r w:rsidRPr="006B4CB8">
        <w:rPr>
          <w:rFonts w:eastAsia="Calibri"/>
          <w:sz w:val="20"/>
          <w:szCs w:val="20"/>
        </w:rPr>
        <w:t>соверш</w:t>
      </w:r>
      <w:r>
        <w:rPr>
          <w:rFonts w:eastAsia="Calibri"/>
          <w:sz w:val="20"/>
          <w:szCs w:val="20"/>
        </w:rPr>
        <w:t>ения</w:t>
      </w:r>
      <w:r w:rsidRPr="006B4CB8">
        <w:rPr>
          <w:rFonts w:eastAsia="Calibri"/>
          <w:sz w:val="20"/>
          <w:szCs w:val="20"/>
        </w:rPr>
        <w:t xml:space="preserve"> действия</w:t>
      </w:r>
      <w:r>
        <w:rPr>
          <w:rFonts w:eastAsia="Calibri"/>
          <w:sz w:val="20"/>
          <w:szCs w:val="20"/>
        </w:rPr>
        <w:t xml:space="preserve"> по </w:t>
      </w:r>
      <w:r w:rsidRPr="006B4CB8">
        <w:rPr>
          <w:rFonts w:eastAsia="Calibri"/>
          <w:sz w:val="20"/>
          <w:szCs w:val="20"/>
        </w:rPr>
        <w:t>формировани</w:t>
      </w:r>
      <w:r>
        <w:rPr>
          <w:rFonts w:eastAsia="Calibri"/>
          <w:sz w:val="20"/>
          <w:szCs w:val="20"/>
        </w:rPr>
        <w:t>ю</w:t>
      </w:r>
      <w:r w:rsidRPr="006B4CB8">
        <w:rPr>
          <w:rFonts w:eastAsia="Calibri"/>
          <w:sz w:val="20"/>
          <w:szCs w:val="20"/>
        </w:rPr>
        <w:t xml:space="preserve"> кассового чека в соответствии с Федеральным законом №54-ФЗ «О применении контрольно-кассовой техники при осуществлении расчетов в Российской Федерации»</w:t>
      </w:r>
      <w:r>
        <w:rPr>
          <w:rFonts w:eastAsia="Calibri"/>
          <w:sz w:val="20"/>
          <w:szCs w:val="20"/>
        </w:rPr>
        <w:t xml:space="preserve"> по каждой </w:t>
      </w:r>
      <w:r w:rsidRPr="006B4CB8">
        <w:rPr>
          <w:rFonts w:eastAsia="Calibri"/>
          <w:b/>
          <w:bCs/>
          <w:sz w:val="20"/>
          <w:szCs w:val="20"/>
        </w:rPr>
        <w:t>Операции</w:t>
      </w:r>
      <w:r>
        <w:rPr>
          <w:rFonts w:eastAsia="Calibri"/>
          <w:sz w:val="20"/>
          <w:szCs w:val="20"/>
        </w:rPr>
        <w:t xml:space="preserve"> </w:t>
      </w:r>
      <w:r w:rsidRPr="006B4CB8">
        <w:rPr>
          <w:rFonts w:eastAsia="Calibri"/>
          <w:b/>
          <w:bCs/>
          <w:sz w:val="20"/>
          <w:szCs w:val="20"/>
        </w:rPr>
        <w:t>ТСП</w:t>
      </w:r>
      <w:r w:rsidR="00414FFB">
        <w:rPr>
          <w:rFonts w:eastAsia="Calibri"/>
          <w:b/>
          <w:bCs/>
          <w:sz w:val="20"/>
          <w:szCs w:val="20"/>
        </w:rPr>
        <w:t>.</w:t>
      </w:r>
    </w:p>
    <w:p w14:paraId="20EB922E" w14:textId="51C42E8C" w:rsidR="00DE05E3" w:rsidRPr="00D81C84" w:rsidRDefault="00DE05E3" w:rsidP="008713D8">
      <w:pPr>
        <w:pStyle w:val="af0"/>
        <w:numPr>
          <w:ilvl w:val="0"/>
          <w:numId w:val="15"/>
        </w:numPr>
        <w:tabs>
          <w:tab w:val="left" w:pos="1134"/>
        </w:tabs>
        <w:ind w:left="0" w:firstLine="556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lastRenderedPageBreak/>
        <w:t xml:space="preserve">Требовать от </w:t>
      </w:r>
      <w:r w:rsidR="00A23821" w:rsidRPr="008D7844">
        <w:rPr>
          <w:rFonts w:eastAsia="Calibri"/>
          <w:b/>
          <w:bCs/>
          <w:sz w:val="20"/>
          <w:szCs w:val="20"/>
        </w:rPr>
        <w:t>Оператора</w:t>
      </w:r>
      <w:r w:rsidR="00A23821" w:rsidRPr="00D81C84">
        <w:rPr>
          <w:rFonts w:eastAsia="Calibri"/>
          <w:sz w:val="20"/>
          <w:szCs w:val="20"/>
        </w:rPr>
        <w:t xml:space="preserve"> </w:t>
      </w:r>
      <w:r w:rsidRPr="00D81C84">
        <w:rPr>
          <w:rFonts w:eastAsia="Calibri"/>
          <w:sz w:val="20"/>
          <w:szCs w:val="20"/>
        </w:rPr>
        <w:t>участия в выявлении причин расхождений сумм</w:t>
      </w:r>
      <w:r w:rsidR="00A23821" w:rsidRPr="00D81C84">
        <w:rPr>
          <w:rFonts w:eastAsia="Calibri"/>
          <w:sz w:val="20"/>
          <w:szCs w:val="20"/>
        </w:rPr>
        <w:t xml:space="preserve"> </w:t>
      </w:r>
      <w:r w:rsidR="00A23821" w:rsidRPr="008D7844">
        <w:rPr>
          <w:rFonts w:eastAsia="Calibri"/>
          <w:b/>
          <w:bCs/>
          <w:sz w:val="20"/>
          <w:szCs w:val="20"/>
        </w:rPr>
        <w:t>Операций</w:t>
      </w:r>
      <w:r w:rsidRPr="00D81C84">
        <w:rPr>
          <w:rFonts w:eastAsia="Calibri"/>
          <w:sz w:val="20"/>
          <w:szCs w:val="20"/>
        </w:rPr>
        <w:t xml:space="preserve">, перечисленных на банковский счет </w:t>
      </w:r>
      <w:r w:rsidR="00AD227A" w:rsidRPr="008D7844">
        <w:rPr>
          <w:rFonts w:eastAsia="Calibri"/>
          <w:b/>
          <w:bCs/>
          <w:sz w:val="20"/>
          <w:szCs w:val="20"/>
        </w:rPr>
        <w:t>ТСП</w:t>
      </w:r>
      <w:r w:rsidRPr="00D81C84">
        <w:rPr>
          <w:rFonts w:eastAsia="Calibri"/>
          <w:sz w:val="20"/>
          <w:szCs w:val="20"/>
        </w:rPr>
        <w:t xml:space="preserve">, с суммами </w:t>
      </w:r>
      <w:r w:rsidR="00A23821" w:rsidRPr="008D7844">
        <w:rPr>
          <w:rFonts w:eastAsia="Calibri"/>
          <w:b/>
          <w:bCs/>
          <w:sz w:val="20"/>
          <w:szCs w:val="20"/>
        </w:rPr>
        <w:t>Операций</w:t>
      </w:r>
      <w:r w:rsidRPr="00D81C84">
        <w:rPr>
          <w:rFonts w:eastAsia="Calibri"/>
          <w:sz w:val="20"/>
          <w:szCs w:val="20"/>
        </w:rPr>
        <w:t xml:space="preserve">, информация о которых была предоставлена </w:t>
      </w:r>
      <w:r w:rsidR="00A23821" w:rsidRPr="008D7844">
        <w:rPr>
          <w:rFonts w:eastAsia="Calibri"/>
          <w:b/>
          <w:bCs/>
          <w:sz w:val="20"/>
          <w:szCs w:val="20"/>
        </w:rPr>
        <w:t>ТСП</w:t>
      </w:r>
      <w:r w:rsidR="00A23821" w:rsidRPr="00D81C84">
        <w:rPr>
          <w:rFonts w:eastAsia="Calibri"/>
          <w:sz w:val="20"/>
          <w:szCs w:val="20"/>
        </w:rPr>
        <w:t xml:space="preserve"> в </w:t>
      </w:r>
      <w:r w:rsidR="00A23821" w:rsidRPr="008D7844">
        <w:rPr>
          <w:rFonts w:eastAsia="Calibri"/>
          <w:b/>
          <w:bCs/>
          <w:sz w:val="20"/>
          <w:szCs w:val="20"/>
        </w:rPr>
        <w:t>Реестре операций</w:t>
      </w:r>
      <w:r w:rsidRPr="00D81C84">
        <w:rPr>
          <w:rFonts w:eastAsia="Calibri"/>
          <w:sz w:val="20"/>
          <w:szCs w:val="20"/>
        </w:rPr>
        <w:t>.</w:t>
      </w:r>
    </w:p>
    <w:p w14:paraId="0853B778" w14:textId="05A08742" w:rsidR="00DE05E3" w:rsidRPr="00D81C84" w:rsidRDefault="00414BA5" w:rsidP="008713D8">
      <w:pPr>
        <w:pStyle w:val="af0"/>
        <w:numPr>
          <w:ilvl w:val="0"/>
          <w:numId w:val="15"/>
        </w:numPr>
        <w:tabs>
          <w:tab w:val="left" w:pos="1134"/>
        </w:tabs>
        <w:ind w:left="0" w:firstLine="556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 xml:space="preserve">В течение периода действия </w:t>
      </w:r>
      <w:r w:rsidRPr="008D7844">
        <w:rPr>
          <w:rFonts w:eastAsia="Calibri"/>
          <w:b/>
          <w:bCs/>
          <w:sz w:val="20"/>
          <w:szCs w:val="20"/>
        </w:rPr>
        <w:t>Договора</w:t>
      </w:r>
      <w:r w:rsidRPr="00D81C84">
        <w:rPr>
          <w:rFonts w:eastAsia="Calibri"/>
          <w:sz w:val="20"/>
          <w:szCs w:val="20"/>
        </w:rPr>
        <w:t xml:space="preserve"> размещать торговый знак (знак обслуживания) </w:t>
      </w:r>
      <w:r w:rsidR="00A23821" w:rsidRPr="008D7844">
        <w:rPr>
          <w:rFonts w:eastAsia="Calibri"/>
          <w:b/>
          <w:bCs/>
          <w:sz w:val="20"/>
          <w:szCs w:val="20"/>
        </w:rPr>
        <w:t>Оператора</w:t>
      </w:r>
      <w:r w:rsidR="00AC52EE">
        <w:rPr>
          <w:rFonts w:eastAsia="Calibri"/>
          <w:sz w:val="20"/>
          <w:szCs w:val="20"/>
        </w:rPr>
        <w:t xml:space="preserve"> или СБП</w:t>
      </w:r>
      <w:r w:rsidR="00A23821" w:rsidRPr="00D81C84">
        <w:rPr>
          <w:rFonts w:eastAsia="Calibri"/>
          <w:sz w:val="20"/>
          <w:szCs w:val="20"/>
        </w:rPr>
        <w:t xml:space="preserve"> </w:t>
      </w:r>
      <w:r w:rsidRPr="00D81C84">
        <w:rPr>
          <w:rFonts w:eastAsia="Calibri"/>
          <w:sz w:val="20"/>
          <w:szCs w:val="20"/>
        </w:rPr>
        <w:t xml:space="preserve">во всех осуществляемых видах рекламы и информационных материалах, связанных с исполнением </w:t>
      </w:r>
      <w:r w:rsidRPr="008D7844">
        <w:rPr>
          <w:rFonts w:eastAsia="Calibri"/>
          <w:b/>
          <w:bCs/>
          <w:sz w:val="20"/>
          <w:szCs w:val="20"/>
        </w:rPr>
        <w:t>Договора</w:t>
      </w:r>
      <w:r w:rsidRPr="00D81C84">
        <w:rPr>
          <w:rFonts w:eastAsia="Calibri"/>
          <w:sz w:val="20"/>
          <w:szCs w:val="20"/>
        </w:rPr>
        <w:t xml:space="preserve"> и не предусматривающих дополнительных соглашений между </w:t>
      </w:r>
      <w:r w:rsidR="00C840B6" w:rsidRPr="008D7844">
        <w:rPr>
          <w:rFonts w:eastAsia="Calibri"/>
          <w:b/>
          <w:bCs/>
          <w:sz w:val="20"/>
          <w:szCs w:val="20"/>
        </w:rPr>
        <w:t>Сторонами</w:t>
      </w:r>
      <w:r w:rsidRPr="00D81C84">
        <w:rPr>
          <w:rFonts w:eastAsia="Calibri"/>
          <w:sz w:val="20"/>
          <w:szCs w:val="20"/>
        </w:rPr>
        <w:t>.</w:t>
      </w:r>
    </w:p>
    <w:p w14:paraId="6E0C225C" w14:textId="5ADE6E63" w:rsidR="007B41C9" w:rsidRPr="00507C47" w:rsidRDefault="00C840B6" w:rsidP="007B41C9">
      <w:pPr>
        <w:pStyle w:val="af0"/>
        <w:numPr>
          <w:ilvl w:val="0"/>
          <w:numId w:val="15"/>
        </w:numPr>
        <w:tabs>
          <w:tab w:val="left" w:pos="1134"/>
        </w:tabs>
        <w:ind w:left="0" w:firstLine="556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 xml:space="preserve">В случае несогласия </w:t>
      </w:r>
      <w:r w:rsidR="00A23821" w:rsidRPr="008D7844">
        <w:rPr>
          <w:rFonts w:eastAsia="Calibri"/>
          <w:b/>
          <w:bCs/>
          <w:sz w:val="20"/>
          <w:szCs w:val="20"/>
        </w:rPr>
        <w:t>ТСП</w:t>
      </w:r>
      <w:r w:rsidR="00A23821" w:rsidRPr="00D81C84">
        <w:rPr>
          <w:rFonts w:eastAsia="Calibri"/>
          <w:sz w:val="20"/>
          <w:szCs w:val="20"/>
        </w:rPr>
        <w:t xml:space="preserve"> </w:t>
      </w:r>
      <w:r w:rsidRPr="00D81C84">
        <w:rPr>
          <w:rFonts w:eastAsia="Calibri"/>
          <w:sz w:val="20"/>
          <w:szCs w:val="20"/>
        </w:rPr>
        <w:t xml:space="preserve">с новыми </w:t>
      </w:r>
      <w:r w:rsidR="00BE457A" w:rsidRPr="008D7844">
        <w:rPr>
          <w:rFonts w:eastAsia="Calibri"/>
          <w:b/>
          <w:bCs/>
          <w:sz w:val="20"/>
          <w:szCs w:val="20"/>
        </w:rPr>
        <w:t>Тарифами</w:t>
      </w:r>
      <w:r w:rsidRPr="00D81C84">
        <w:rPr>
          <w:rFonts w:eastAsia="Calibri"/>
          <w:sz w:val="20"/>
          <w:szCs w:val="20"/>
        </w:rPr>
        <w:t xml:space="preserve"> (п.</w:t>
      </w:r>
      <w:r w:rsidR="00B939AC" w:rsidRPr="00D81C84">
        <w:rPr>
          <w:rFonts w:eastAsia="Calibri"/>
          <w:sz w:val="20"/>
          <w:szCs w:val="20"/>
        </w:rPr>
        <w:t>7.6</w:t>
      </w:r>
      <w:r w:rsidRPr="00D81C84">
        <w:rPr>
          <w:rFonts w:eastAsia="Calibri"/>
          <w:sz w:val="20"/>
          <w:szCs w:val="20"/>
        </w:rPr>
        <w:t xml:space="preserve"> Правил) расторгнуть </w:t>
      </w:r>
      <w:r w:rsidRPr="008D7844">
        <w:rPr>
          <w:rFonts w:eastAsia="Calibri"/>
          <w:b/>
          <w:bCs/>
          <w:sz w:val="20"/>
          <w:szCs w:val="20"/>
        </w:rPr>
        <w:t>Договор</w:t>
      </w:r>
      <w:r w:rsidRPr="00D81C84">
        <w:rPr>
          <w:rFonts w:eastAsia="Calibri"/>
          <w:sz w:val="20"/>
          <w:szCs w:val="20"/>
        </w:rPr>
        <w:t xml:space="preserve"> в соответствии с </w:t>
      </w:r>
      <w:r w:rsidR="0091511E" w:rsidRPr="00D81C84">
        <w:rPr>
          <w:rFonts w:eastAsia="Calibri"/>
          <w:sz w:val="20"/>
          <w:szCs w:val="20"/>
        </w:rPr>
        <w:t>п.</w:t>
      </w:r>
      <w:r w:rsidR="00FC60FF" w:rsidRPr="00D81C84">
        <w:rPr>
          <w:rFonts w:eastAsia="Calibri"/>
          <w:sz w:val="20"/>
          <w:szCs w:val="20"/>
        </w:rPr>
        <w:t>9</w:t>
      </w:r>
      <w:r w:rsidRPr="00D81C84">
        <w:rPr>
          <w:rFonts w:eastAsia="Calibri"/>
          <w:sz w:val="20"/>
          <w:szCs w:val="20"/>
        </w:rPr>
        <w:t xml:space="preserve">.2 </w:t>
      </w:r>
      <w:r w:rsidRPr="008D7844">
        <w:rPr>
          <w:rFonts w:eastAsia="Calibri"/>
          <w:b/>
          <w:bCs/>
          <w:sz w:val="20"/>
          <w:szCs w:val="20"/>
        </w:rPr>
        <w:t>Правил</w:t>
      </w:r>
      <w:r w:rsidRPr="00D81C84">
        <w:rPr>
          <w:rFonts w:eastAsia="Calibri"/>
          <w:sz w:val="20"/>
          <w:szCs w:val="20"/>
        </w:rPr>
        <w:t xml:space="preserve">. При этом </w:t>
      </w:r>
      <w:r w:rsidR="00A23821" w:rsidRPr="008D7844">
        <w:rPr>
          <w:rFonts w:eastAsia="Calibri"/>
          <w:b/>
          <w:bCs/>
          <w:sz w:val="20"/>
          <w:szCs w:val="20"/>
        </w:rPr>
        <w:t>Оператор</w:t>
      </w:r>
      <w:r w:rsidR="00A23821" w:rsidRPr="00D81C84">
        <w:rPr>
          <w:rFonts w:eastAsia="Calibri"/>
          <w:sz w:val="20"/>
          <w:szCs w:val="20"/>
        </w:rPr>
        <w:t xml:space="preserve"> </w:t>
      </w:r>
      <w:r w:rsidRPr="00D81C84">
        <w:rPr>
          <w:rFonts w:eastAsia="Calibri"/>
          <w:sz w:val="20"/>
          <w:szCs w:val="20"/>
        </w:rPr>
        <w:t xml:space="preserve">приостанавливает </w:t>
      </w:r>
      <w:r w:rsidR="008C584D" w:rsidRPr="00D81C84">
        <w:rPr>
          <w:rFonts w:eastAsia="Calibri"/>
          <w:sz w:val="20"/>
          <w:szCs w:val="20"/>
        </w:rPr>
        <w:t xml:space="preserve">посредством </w:t>
      </w:r>
      <w:r w:rsidR="00AC52EE" w:rsidRPr="008D7844">
        <w:rPr>
          <w:rFonts w:eastAsia="Calibri"/>
          <w:b/>
          <w:bCs/>
          <w:sz w:val="20"/>
          <w:szCs w:val="20"/>
        </w:rPr>
        <w:t>Платформы</w:t>
      </w:r>
      <w:r w:rsidR="008C584D" w:rsidRPr="00D81C84">
        <w:rPr>
          <w:rFonts w:eastAsia="Calibri"/>
          <w:sz w:val="20"/>
          <w:szCs w:val="20"/>
        </w:rPr>
        <w:t xml:space="preserve"> </w:t>
      </w:r>
      <w:r w:rsidRPr="008D7844">
        <w:rPr>
          <w:rFonts w:eastAsia="Calibri"/>
          <w:b/>
          <w:bCs/>
          <w:sz w:val="20"/>
          <w:szCs w:val="20"/>
        </w:rPr>
        <w:t>Авторизацию</w:t>
      </w:r>
      <w:r w:rsidRPr="00D81C84">
        <w:rPr>
          <w:rFonts w:eastAsia="Calibri"/>
          <w:sz w:val="20"/>
          <w:szCs w:val="20"/>
        </w:rPr>
        <w:t xml:space="preserve"> с момента получения соответствующего заявления </w:t>
      </w:r>
      <w:r w:rsidR="00A23821" w:rsidRPr="008D7844">
        <w:rPr>
          <w:rFonts w:eastAsia="Calibri"/>
          <w:b/>
          <w:bCs/>
          <w:sz w:val="20"/>
          <w:szCs w:val="20"/>
        </w:rPr>
        <w:t>ТСП</w:t>
      </w:r>
      <w:r w:rsidRPr="00D81C84">
        <w:rPr>
          <w:rFonts w:eastAsia="Calibri"/>
          <w:sz w:val="20"/>
          <w:szCs w:val="20"/>
        </w:rPr>
        <w:t>.</w:t>
      </w:r>
    </w:p>
    <w:p w14:paraId="6629CD82" w14:textId="6A573B3E" w:rsidR="00DE05E3" w:rsidRPr="00D81C84" w:rsidRDefault="00C840B6" w:rsidP="00507C47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D81C84">
        <w:rPr>
          <w:rFonts w:ascii="Times New Roman" w:eastAsia="Calibri" w:hAnsi="Times New Roman" w:cs="Times New Roman"/>
          <w:b/>
          <w:bCs/>
          <w:kern w:val="32"/>
          <w:sz w:val="20"/>
          <w:szCs w:val="20"/>
        </w:rPr>
        <w:t>5</w:t>
      </w:r>
      <w:r w:rsidR="00DE05E3" w:rsidRPr="00D81C84">
        <w:rPr>
          <w:rFonts w:ascii="Times New Roman" w:eastAsia="Calibri" w:hAnsi="Times New Roman" w:cs="Times New Roman"/>
          <w:b/>
          <w:bCs/>
          <w:kern w:val="32"/>
          <w:sz w:val="20"/>
          <w:szCs w:val="20"/>
        </w:rPr>
        <w:t>.</w:t>
      </w:r>
      <w:r w:rsidR="00DE5C28">
        <w:rPr>
          <w:rFonts w:ascii="Times New Roman" w:eastAsia="Calibri" w:hAnsi="Times New Roman" w:cs="Times New Roman"/>
          <w:b/>
          <w:bCs/>
          <w:kern w:val="32"/>
          <w:sz w:val="20"/>
          <w:szCs w:val="20"/>
        </w:rPr>
        <w:t xml:space="preserve"> </w:t>
      </w:r>
      <w:r w:rsidR="00DE05E3" w:rsidRPr="00D81C84">
        <w:rPr>
          <w:rFonts w:ascii="Times New Roman" w:eastAsia="Calibri" w:hAnsi="Times New Roman" w:cs="Times New Roman"/>
          <w:b/>
          <w:bCs/>
          <w:kern w:val="32"/>
          <w:sz w:val="20"/>
          <w:szCs w:val="20"/>
        </w:rPr>
        <w:t>ПРАВА И ОБЯЗАННОСТИ</w:t>
      </w:r>
      <w:r w:rsidR="00A23821" w:rsidRPr="00D81C84">
        <w:rPr>
          <w:rFonts w:ascii="Times New Roman" w:eastAsia="Calibri" w:hAnsi="Times New Roman" w:cs="Times New Roman"/>
          <w:b/>
          <w:bCs/>
          <w:kern w:val="32"/>
          <w:sz w:val="20"/>
          <w:szCs w:val="20"/>
        </w:rPr>
        <w:t xml:space="preserve"> ОПЕРАТОРА</w:t>
      </w:r>
      <w:r w:rsidR="00DE05E3" w:rsidRPr="00D81C8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</w:p>
    <w:p w14:paraId="6CBDE01F" w14:textId="256B751F" w:rsidR="00DE05E3" w:rsidRPr="00D81C84" w:rsidRDefault="00A23821" w:rsidP="00507C47">
      <w:pPr>
        <w:pStyle w:val="af0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alibri"/>
          <w:b/>
          <w:sz w:val="20"/>
          <w:szCs w:val="20"/>
        </w:rPr>
      </w:pPr>
      <w:r w:rsidRPr="00D81C84">
        <w:rPr>
          <w:rFonts w:eastAsia="Calibri"/>
          <w:b/>
          <w:sz w:val="20"/>
          <w:szCs w:val="20"/>
        </w:rPr>
        <w:t>Оператор</w:t>
      </w:r>
      <w:r w:rsidR="00DE05E3" w:rsidRPr="00D81C84">
        <w:rPr>
          <w:rFonts w:eastAsia="Calibri"/>
          <w:b/>
          <w:sz w:val="20"/>
          <w:szCs w:val="20"/>
        </w:rPr>
        <w:t xml:space="preserve"> </w:t>
      </w:r>
      <w:r w:rsidR="00C840B6" w:rsidRPr="00D81C84">
        <w:rPr>
          <w:rFonts w:eastAsia="Calibri"/>
          <w:b/>
          <w:sz w:val="20"/>
          <w:szCs w:val="20"/>
        </w:rPr>
        <w:t>обязан</w:t>
      </w:r>
      <w:r w:rsidR="00DE05E3" w:rsidRPr="00D81C84">
        <w:rPr>
          <w:rFonts w:eastAsia="Calibri"/>
          <w:b/>
          <w:sz w:val="20"/>
          <w:szCs w:val="20"/>
        </w:rPr>
        <w:t>:</w:t>
      </w:r>
    </w:p>
    <w:p w14:paraId="26B4C668" w14:textId="3AC0C0EE" w:rsidR="00A51A7F" w:rsidRPr="00D81C84" w:rsidRDefault="00B5276B" w:rsidP="00A51A7F">
      <w:pPr>
        <w:pStyle w:val="af0"/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bCs/>
          <w:sz w:val="20"/>
          <w:szCs w:val="20"/>
        </w:rPr>
        <w:t xml:space="preserve">Предоставить </w:t>
      </w:r>
      <w:r w:rsidRPr="008D7844">
        <w:rPr>
          <w:rFonts w:eastAsia="Calibri"/>
          <w:b/>
          <w:sz w:val="20"/>
          <w:szCs w:val="20"/>
        </w:rPr>
        <w:t>ТСП</w:t>
      </w:r>
      <w:r w:rsidRPr="00D81C84">
        <w:rPr>
          <w:rFonts w:eastAsia="Calibri"/>
          <w:bCs/>
          <w:sz w:val="20"/>
          <w:szCs w:val="20"/>
        </w:rPr>
        <w:t xml:space="preserve"> исчерпывающую информацию по вопросам участия в </w:t>
      </w:r>
      <w:r w:rsidR="00AC52EE" w:rsidRPr="008D7844">
        <w:rPr>
          <w:rFonts w:eastAsia="Calibri"/>
          <w:b/>
          <w:sz w:val="20"/>
          <w:szCs w:val="20"/>
        </w:rPr>
        <w:t>Платформе</w:t>
      </w:r>
      <w:r w:rsidRPr="00D81C84">
        <w:rPr>
          <w:rFonts w:eastAsia="Calibri"/>
          <w:bCs/>
          <w:sz w:val="20"/>
          <w:szCs w:val="20"/>
        </w:rPr>
        <w:t xml:space="preserve">, необходимую для исполнения договорных обязательств </w:t>
      </w:r>
      <w:r w:rsidRPr="008D7844">
        <w:rPr>
          <w:rFonts w:eastAsia="Calibri"/>
          <w:b/>
          <w:sz w:val="20"/>
          <w:szCs w:val="20"/>
        </w:rPr>
        <w:t>ТСП</w:t>
      </w:r>
      <w:r w:rsidR="00C840B6" w:rsidRPr="00D81C84">
        <w:rPr>
          <w:rFonts w:eastAsia="Calibri"/>
          <w:bCs/>
          <w:sz w:val="20"/>
          <w:szCs w:val="20"/>
        </w:rPr>
        <w:t>.</w:t>
      </w:r>
    </w:p>
    <w:p w14:paraId="300E3294" w14:textId="0618C2D4" w:rsidR="00B5276B" w:rsidRPr="00D81C84" w:rsidRDefault="00885065" w:rsidP="00A51A7F">
      <w:pPr>
        <w:pStyle w:val="af0"/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bCs/>
          <w:sz w:val="20"/>
          <w:szCs w:val="20"/>
        </w:rPr>
        <w:t xml:space="preserve">Осуществлять информационно-технологическое взаимодействие между </w:t>
      </w:r>
      <w:r w:rsidR="008D7844">
        <w:rPr>
          <w:rFonts w:eastAsia="Calibri"/>
          <w:b/>
          <w:sz w:val="20"/>
          <w:szCs w:val="20"/>
        </w:rPr>
        <w:t>Участниками СБП</w:t>
      </w:r>
      <w:r w:rsidRPr="00D81C84">
        <w:rPr>
          <w:rFonts w:eastAsia="Calibri"/>
          <w:bCs/>
          <w:sz w:val="20"/>
          <w:szCs w:val="20"/>
        </w:rPr>
        <w:t xml:space="preserve">, для чего предоставлять </w:t>
      </w:r>
      <w:r w:rsidRPr="008D7844">
        <w:rPr>
          <w:rFonts w:eastAsia="Calibri"/>
          <w:b/>
          <w:sz w:val="20"/>
          <w:szCs w:val="20"/>
        </w:rPr>
        <w:t>ТСП</w:t>
      </w:r>
      <w:r w:rsidRPr="00D81C84">
        <w:rPr>
          <w:rFonts w:eastAsia="Calibri"/>
          <w:bCs/>
          <w:sz w:val="20"/>
          <w:szCs w:val="20"/>
        </w:rPr>
        <w:t xml:space="preserve"> услуги по сбору, обработке и передаче информации </w:t>
      </w:r>
      <w:r w:rsidR="008D7844">
        <w:rPr>
          <w:rFonts w:eastAsia="Calibri"/>
          <w:bCs/>
          <w:sz w:val="20"/>
          <w:szCs w:val="20"/>
        </w:rPr>
        <w:t xml:space="preserve">в соответствии с </w:t>
      </w:r>
      <w:r w:rsidR="008D7844" w:rsidRPr="008D7844">
        <w:rPr>
          <w:b/>
          <w:bCs/>
          <w:sz w:val="20"/>
          <w:szCs w:val="20"/>
          <w:lang w:eastAsia="ru-RU"/>
        </w:rPr>
        <w:t>Правила</w:t>
      </w:r>
      <w:r w:rsidR="008D7844">
        <w:rPr>
          <w:b/>
          <w:bCs/>
          <w:sz w:val="20"/>
          <w:szCs w:val="20"/>
          <w:lang w:eastAsia="ru-RU"/>
        </w:rPr>
        <w:t>ми</w:t>
      </w:r>
      <w:r w:rsidR="008D7844" w:rsidRPr="008D7844">
        <w:rPr>
          <w:b/>
          <w:bCs/>
          <w:sz w:val="20"/>
          <w:szCs w:val="20"/>
          <w:lang w:eastAsia="ru-RU"/>
        </w:rPr>
        <w:t xml:space="preserve"> АО «НСПК»</w:t>
      </w:r>
      <w:r w:rsidRPr="00D81C84">
        <w:rPr>
          <w:rFonts w:eastAsia="Calibri"/>
          <w:bCs/>
          <w:sz w:val="20"/>
          <w:szCs w:val="20"/>
        </w:rPr>
        <w:t>.</w:t>
      </w:r>
    </w:p>
    <w:p w14:paraId="0624F3FF" w14:textId="6802CF25" w:rsidR="002D7E6D" w:rsidRPr="00D81C84" w:rsidRDefault="00885065" w:rsidP="00A51A7F">
      <w:pPr>
        <w:pStyle w:val="af0"/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 xml:space="preserve">В </w:t>
      </w:r>
      <w:r w:rsidR="002D7E6D" w:rsidRPr="00D81C84">
        <w:rPr>
          <w:rFonts w:eastAsia="Calibri"/>
          <w:sz w:val="20"/>
          <w:szCs w:val="20"/>
        </w:rPr>
        <w:t>целях обеспечения расчетов по совершаемым Операциям в режиме реального времени:</w:t>
      </w:r>
    </w:p>
    <w:p w14:paraId="74DAFE81" w14:textId="67CF11C8" w:rsidR="002D7E6D" w:rsidRPr="00DA25F7" w:rsidRDefault="00DA25F7" w:rsidP="00DA25F7">
      <w:pPr>
        <w:widowControl w:val="0"/>
        <w:tabs>
          <w:tab w:val="left" w:pos="1560"/>
        </w:tabs>
        <w:autoSpaceDE w:val="0"/>
        <w:autoSpaceDN w:val="0"/>
        <w:adjustRightInd w:val="0"/>
        <w:spacing w:after="0"/>
        <w:ind w:left="1418" w:hanging="71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25F7">
        <w:rPr>
          <w:rFonts w:ascii="Times New Roman" w:eastAsia="Calibri" w:hAnsi="Times New Roman" w:cs="Times New Roman"/>
          <w:sz w:val="20"/>
          <w:szCs w:val="20"/>
        </w:rPr>
        <w:t>5.1.3.1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  <w:r w:rsidRPr="00DA25F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D7E6D" w:rsidRPr="00DA25F7">
        <w:rPr>
          <w:rFonts w:ascii="Times New Roman" w:eastAsia="Calibri" w:hAnsi="Times New Roman" w:cs="Times New Roman"/>
          <w:sz w:val="20"/>
          <w:szCs w:val="20"/>
        </w:rPr>
        <w:t xml:space="preserve">На основании данных о </w:t>
      </w:r>
      <w:r w:rsidR="002D7E6D" w:rsidRPr="00DA25F7">
        <w:rPr>
          <w:rFonts w:ascii="Times New Roman" w:eastAsia="Calibri" w:hAnsi="Times New Roman" w:cs="Times New Roman"/>
          <w:b/>
          <w:bCs/>
          <w:sz w:val="20"/>
          <w:szCs w:val="20"/>
        </w:rPr>
        <w:t>Товаре</w:t>
      </w:r>
      <w:r w:rsidR="002D7E6D" w:rsidRPr="00DA25F7">
        <w:rPr>
          <w:rFonts w:ascii="Times New Roman" w:eastAsia="Calibri" w:hAnsi="Times New Roman" w:cs="Times New Roman"/>
          <w:sz w:val="20"/>
          <w:szCs w:val="20"/>
        </w:rPr>
        <w:t xml:space="preserve"> с использованием </w:t>
      </w:r>
      <w:r w:rsidR="008D7844" w:rsidRPr="00DA25F7">
        <w:rPr>
          <w:rFonts w:ascii="Times New Roman" w:eastAsia="Calibri" w:hAnsi="Times New Roman" w:cs="Times New Roman"/>
          <w:b/>
          <w:bCs/>
          <w:sz w:val="20"/>
          <w:szCs w:val="20"/>
        </w:rPr>
        <w:t>Платформы</w:t>
      </w:r>
      <w:r w:rsidR="008D7844" w:rsidRPr="00DA25F7">
        <w:rPr>
          <w:rFonts w:ascii="Times New Roman" w:eastAsia="Calibri" w:hAnsi="Times New Roman" w:cs="Times New Roman"/>
          <w:sz w:val="20"/>
          <w:szCs w:val="20"/>
        </w:rPr>
        <w:t xml:space="preserve"> или отдельной совокупности команд и данных, являющейся неотделимой частью </w:t>
      </w:r>
      <w:r w:rsidR="008D7844" w:rsidRPr="00DA25F7">
        <w:rPr>
          <w:rFonts w:ascii="Times New Roman" w:eastAsia="Calibri" w:hAnsi="Times New Roman" w:cs="Times New Roman"/>
          <w:b/>
          <w:bCs/>
          <w:sz w:val="20"/>
          <w:szCs w:val="20"/>
        </w:rPr>
        <w:t>Платформы</w:t>
      </w:r>
      <w:r w:rsidR="008D7844" w:rsidRPr="00DA25F7">
        <w:rPr>
          <w:rFonts w:ascii="Times New Roman" w:eastAsia="Calibri" w:hAnsi="Times New Roman" w:cs="Times New Roman"/>
          <w:sz w:val="20"/>
          <w:szCs w:val="20"/>
        </w:rPr>
        <w:t xml:space="preserve"> в составе </w:t>
      </w:r>
      <w:r w:rsidR="00B937E6" w:rsidRPr="00DA25F7">
        <w:rPr>
          <w:rFonts w:ascii="Times New Roman" w:hAnsi="Times New Roman" w:cs="Times New Roman"/>
          <w:bCs/>
          <w:sz w:val="20"/>
          <w:szCs w:val="20"/>
        </w:rPr>
        <w:t>программы для ЭВМ</w:t>
      </w:r>
      <w:r w:rsidR="008D7844" w:rsidRPr="00DA25F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D0EB4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EQWA</w:t>
      </w:r>
      <w:r w:rsidR="005D0EB4" w:rsidRPr="005D0EB4">
        <w:rPr>
          <w:rFonts w:ascii="Times New Roman" w:eastAsia="Calibri" w:hAnsi="Times New Roman" w:cs="Times New Roman"/>
          <w:b/>
          <w:bCs/>
          <w:sz w:val="20"/>
          <w:szCs w:val="20"/>
        </w:rPr>
        <w:t>.</w:t>
      </w:r>
      <w:r w:rsidR="005D0EB4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Nova</w:t>
      </w:r>
      <w:r w:rsidR="002D7E6D" w:rsidRPr="00DA25F7">
        <w:rPr>
          <w:rFonts w:ascii="Times New Roman" w:eastAsia="Calibri" w:hAnsi="Times New Roman" w:cs="Times New Roman"/>
          <w:sz w:val="20"/>
          <w:szCs w:val="20"/>
        </w:rPr>
        <w:t xml:space="preserve">, регистрировать в </w:t>
      </w:r>
      <w:r w:rsidR="002D7E6D" w:rsidRPr="00DA25F7">
        <w:rPr>
          <w:rFonts w:ascii="Times New Roman" w:eastAsia="Calibri" w:hAnsi="Times New Roman" w:cs="Times New Roman"/>
          <w:b/>
          <w:bCs/>
          <w:sz w:val="20"/>
          <w:szCs w:val="20"/>
        </w:rPr>
        <w:t>СБП</w:t>
      </w:r>
      <w:r w:rsidR="002D7E6D" w:rsidRPr="00DA25F7">
        <w:rPr>
          <w:rFonts w:ascii="Times New Roman" w:eastAsia="Calibri" w:hAnsi="Times New Roman" w:cs="Times New Roman"/>
          <w:sz w:val="20"/>
          <w:szCs w:val="20"/>
        </w:rPr>
        <w:t xml:space="preserve"> и представлять (транслировать) в </w:t>
      </w:r>
      <w:r w:rsidR="002D7E6D" w:rsidRPr="00DA25F7">
        <w:rPr>
          <w:rFonts w:ascii="Times New Roman" w:eastAsia="Calibri" w:hAnsi="Times New Roman" w:cs="Times New Roman"/>
          <w:b/>
          <w:bCs/>
          <w:sz w:val="20"/>
          <w:szCs w:val="20"/>
        </w:rPr>
        <w:t>Торговых точках</w:t>
      </w:r>
      <w:r w:rsidR="002D7E6D" w:rsidRPr="00DA25F7">
        <w:rPr>
          <w:rFonts w:ascii="Times New Roman" w:eastAsia="Calibri" w:hAnsi="Times New Roman" w:cs="Times New Roman"/>
          <w:sz w:val="20"/>
          <w:szCs w:val="20"/>
        </w:rPr>
        <w:t xml:space="preserve"> динамический </w:t>
      </w:r>
      <w:r w:rsidR="002D7E6D" w:rsidRPr="00DA25F7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QR</w:t>
      </w:r>
      <w:r w:rsidR="002D7E6D" w:rsidRPr="00DA25F7">
        <w:rPr>
          <w:rFonts w:ascii="Times New Roman" w:eastAsia="Calibri" w:hAnsi="Times New Roman" w:cs="Times New Roman"/>
          <w:b/>
          <w:bCs/>
          <w:sz w:val="20"/>
          <w:szCs w:val="20"/>
        </w:rPr>
        <w:t>-код</w:t>
      </w:r>
      <w:r w:rsidR="002D7E6D" w:rsidRPr="00DA25F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C52EE" w:rsidRPr="00DA25F7">
        <w:rPr>
          <w:rFonts w:ascii="Times New Roman" w:eastAsia="Calibri" w:hAnsi="Times New Roman" w:cs="Times New Roman"/>
          <w:sz w:val="20"/>
          <w:szCs w:val="20"/>
        </w:rPr>
        <w:t xml:space="preserve">(функциональную ссылку) </w:t>
      </w:r>
      <w:r w:rsidR="002D7E6D" w:rsidRPr="00DA25F7">
        <w:rPr>
          <w:rFonts w:ascii="Times New Roman" w:eastAsia="Calibri" w:hAnsi="Times New Roman" w:cs="Times New Roman"/>
          <w:sz w:val="20"/>
          <w:szCs w:val="20"/>
        </w:rPr>
        <w:t xml:space="preserve">для его использования </w:t>
      </w:r>
      <w:r w:rsidR="002D7E6D" w:rsidRPr="00DA25F7">
        <w:rPr>
          <w:rFonts w:ascii="Times New Roman" w:eastAsia="Calibri" w:hAnsi="Times New Roman" w:cs="Times New Roman"/>
          <w:b/>
          <w:bCs/>
          <w:sz w:val="20"/>
          <w:szCs w:val="20"/>
        </w:rPr>
        <w:t>Плательщиками</w:t>
      </w:r>
      <w:r w:rsidR="002D7E6D" w:rsidRPr="00DA25F7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A549E94" w14:textId="74942BBC" w:rsidR="00885065" w:rsidRPr="00DA25F7" w:rsidRDefault="00DA25F7" w:rsidP="00DA25F7">
      <w:pPr>
        <w:widowControl w:val="0"/>
        <w:tabs>
          <w:tab w:val="left" w:pos="1560"/>
        </w:tabs>
        <w:autoSpaceDE w:val="0"/>
        <w:autoSpaceDN w:val="0"/>
        <w:adjustRightInd w:val="0"/>
        <w:spacing w:after="0"/>
        <w:ind w:left="1418" w:hanging="71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25F7">
        <w:rPr>
          <w:rFonts w:ascii="Times New Roman" w:eastAsia="Calibri" w:hAnsi="Times New Roman" w:cs="Times New Roman"/>
          <w:sz w:val="20"/>
          <w:szCs w:val="20"/>
        </w:rPr>
        <w:t>5.1.3.2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  <w:r w:rsidRPr="00DA25F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D7E6D" w:rsidRPr="00DA25F7">
        <w:rPr>
          <w:rFonts w:ascii="Times New Roman" w:eastAsia="Calibri" w:hAnsi="Times New Roman" w:cs="Times New Roman"/>
          <w:sz w:val="20"/>
          <w:szCs w:val="20"/>
        </w:rPr>
        <w:t>И</w:t>
      </w:r>
      <w:r w:rsidR="00885065" w:rsidRPr="00DA25F7">
        <w:rPr>
          <w:rFonts w:ascii="Times New Roman" w:eastAsia="Calibri" w:hAnsi="Times New Roman" w:cs="Times New Roman"/>
          <w:sz w:val="20"/>
          <w:szCs w:val="20"/>
        </w:rPr>
        <w:t xml:space="preserve">нформировать ТСП о статусе исполнения </w:t>
      </w:r>
      <w:r w:rsidR="00885065" w:rsidRPr="00DA25F7">
        <w:rPr>
          <w:rFonts w:ascii="Times New Roman" w:eastAsia="Calibri" w:hAnsi="Times New Roman" w:cs="Times New Roman"/>
          <w:b/>
          <w:sz w:val="20"/>
          <w:szCs w:val="20"/>
        </w:rPr>
        <w:t>Операции</w:t>
      </w:r>
      <w:r w:rsidR="00885065" w:rsidRPr="00DA25F7">
        <w:rPr>
          <w:rFonts w:ascii="Times New Roman" w:eastAsia="Calibri" w:hAnsi="Times New Roman" w:cs="Times New Roman"/>
          <w:sz w:val="20"/>
          <w:szCs w:val="20"/>
        </w:rPr>
        <w:t>, с указанием идентификатора Операции в учетной системе ТСП</w:t>
      </w:r>
      <w:r w:rsidR="00A54A27" w:rsidRPr="00DA25F7">
        <w:rPr>
          <w:rFonts w:ascii="Times New Roman" w:eastAsia="Calibri" w:hAnsi="Times New Roman" w:cs="Times New Roman"/>
          <w:sz w:val="20"/>
          <w:szCs w:val="20"/>
        </w:rPr>
        <w:t xml:space="preserve"> для каждой Торговой точки в зависимости от режима их работы в </w:t>
      </w:r>
      <w:r w:rsidR="00AC52EE" w:rsidRPr="00DA25F7">
        <w:rPr>
          <w:rFonts w:ascii="Times New Roman" w:eastAsia="Calibri" w:hAnsi="Times New Roman" w:cs="Times New Roman"/>
          <w:sz w:val="20"/>
          <w:szCs w:val="20"/>
        </w:rPr>
        <w:t>Платформе</w:t>
      </w:r>
      <w:r w:rsidR="00885065" w:rsidRPr="00DA25F7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EEB77FB" w14:textId="523FEC7C" w:rsidR="006B4CB8" w:rsidRDefault="00163E14" w:rsidP="006B4CB8">
      <w:pPr>
        <w:pStyle w:val="af0"/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0"/>
          <w:szCs w:val="20"/>
        </w:rPr>
      </w:pPr>
      <w:r w:rsidRPr="006B4CB8">
        <w:rPr>
          <w:rFonts w:eastAsia="Calibri"/>
          <w:sz w:val="20"/>
          <w:szCs w:val="20"/>
        </w:rPr>
        <w:t>В</w:t>
      </w:r>
      <w:r w:rsidR="006B4CB8">
        <w:rPr>
          <w:rFonts w:eastAsia="Calibri"/>
          <w:sz w:val="20"/>
          <w:szCs w:val="20"/>
        </w:rPr>
        <w:t xml:space="preserve"> случае, если </w:t>
      </w:r>
      <w:r w:rsidR="006B4CB8" w:rsidRPr="006B4CB8">
        <w:rPr>
          <w:rFonts w:eastAsia="Calibri"/>
          <w:b/>
          <w:bCs/>
          <w:sz w:val="20"/>
          <w:szCs w:val="20"/>
        </w:rPr>
        <w:t>ТСП</w:t>
      </w:r>
      <w:r w:rsidR="006B4CB8">
        <w:rPr>
          <w:rFonts w:eastAsia="Calibri"/>
          <w:sz w:val="20"/>
          <w:szCs w:val="20"/>
        </w:rPr>
        <w:t xml:space="preserve"> привлёк </w:t>
      </w:r>
      <w:r w:rsidR="006B4CB8" w:rsidRPr="006B4CB8">
        <w:rPr>
          <w:rFonts w:eastAsia="Calibri"/>
          <w:b/>
          <w:bCs/>
          <w:sz w:val="20"/>
          <w:szCs w:val="20"/>
        </w:rPr>
        <w:t>Оператора</w:t>
      </w:r>
      <w:r w:rsidR="006B4CB8">
        <w:rPr>
          <w:rFonts w:eastAsia="Calibri"/>
          <w:sz w:val="20"/>
          <w:szCs w:val="20"/>
        </w:rPr>
        <w:t xml:space="preserve"> в</w:t>
      </w:r>
      <w:r w:rsidRPr="006B4CB8">
        <w:rPr>
          <w:rFonts w:eastAsia="Calibri"/>
          <w:sz w:val="20"/>
          <w:szCs w:val="20"/>
        </w:rPr>
        <w:t xml:space="preserve"> качестве </w:t>
      </w:r>
      <w:r w:rsidRPr="006B4CB8">
        <w:rPr>
          <w:rFonts w:eastAsia="Calibri"/>
          <w:b/>
          <w:bCs/>
          <w:sz w:val="20"/>
          <w:szCs w:val="20"/>
        </w:rPr>
        <w:t>Поверенного</w:t>
      </w:r>
      <w:r w:rsidR="006B4CB8">
        <w:rPr>
          <w:rFonts w:eastAsia="Calibri"/>
          <w:b/>
          <w:bCs/>
          <w:sz w:val="20"/>
          <w:szCs w:val="20"/>
        </w:rPr>
        <w:t>,</w:t>
      </w:r>
      <w:r w:rsidRPr="006B4CB8">
        <w:rPr>
          <w:rFonts w:eastAsia="Calibri"/>
          <w:sz w:val="20"/>
          <w:szCs w:val="20"/>
        </w:rPr>
        <w:t xml:space="preserve"> совершать </w:t>
      </w:r>
      <w:r w:rsidR="006B4CB8" w:rsidRPr="006B4CB8">
        <w:rPr>
          <w:rFonts w:eastAsia="Calibri"/>
          <w:sz w:val="20"/>
          <w:szCs w:val="20"/>
        </w:rPr>
        <w:t xml:space="preserve">от имени </w:t>
      </w:r>
      <w:r w:rsidR="006B4CB8" w:rsidRPr="006B4CB8">
        <w:rPr>
          <w:rFonts w:eastAsia="Calibri"/>
          <w:b/>
          <w:bCs/>
          <w:sz w:val="20"/>
          <w:szCs w:val="20"/>
        </w:rPr>
        <w:t>Доверителя</w:t>
      </w:r>
      <w:r w:rsidR="006B4CB8" w:rsidRPr="006B4CB8">
        <w:rPr>
          <w:rFonts w:eastAsia="Calibri"/>
          <w:sz w:val="20"/>
          <w:szCs w:val="20"/>
        </w:rPr>
        <w:t xml:space="preserve"> действия</w:t>
      </w:r>
      <w:r w:rsidR="006B4CB8">
        <w:rPr>
          <w:rFonts w:eastAsia="Calibri"/>
          <w:sz w:val="20"/>
          <w:szCs w:val="20"/>
        </w:rPr>
        <w:t xml:space="preserve"> по </w:t>
      </w:r>
      <w:r w:rsidR="006B4CB8" w:rsidRPr="006B4CB8">
        <w:rPr>
          <w:rFonts w:eastAsia="Calibri"/>
          <w:sz w:val="20"/>
          <w:szCs w:val="20"/>
        </w:rPr>
        <w:t>формировани</w:t>
      </w:r>
      <w:r w:rsidR="006B4CB8">
        <w:rPr>
          <w:rFonts w:eastAsia="Calibri"/>
          <w:sz w:val="20"/>
          <w:szCs w:val="20"/>
        </w:rPr>
        <w:t>ю</w:t>
      </w:r>
      <w:r w:rsidR="006B4CB8" w:rsidRPr="006B4CB8">
        <w:rPr>
          <w:rFonts w:eastAsia="Calibri"/>
          <w:sz w:val="20"/>
          <w:szCs w:val="20"/>
        </w:rPr>
        <w:t xml:space="preserve"> кассового чека в соответствии с Федеральным законом №54-ФЗ «О применении контрольно-кассовой техники при осуществлении расчетов в Российской Федерации»</w:t>
      </w:r>
      <w:r w:rsidR="006B4CB8">
        <w:rPr>
          <w:rFonts w:eastAsia="Calibri"/>
          <w:sz w:val="20"/>
          <w:szCs w:val="20"/>
        </w:rPr>
        <w:t xml:space="preserve"> по каждой </w:t>
      </w:r>
      <w:r w:rsidR="006B4CB8" w:rsidRPr="006B4CB8">
        <w:rPr>
          <w:rFonts w:eastAsia="Calibri"/>
          <w:b/>
          <w:bCs/>
          <w:sz w:val="20"/>
          <w:szCs w:val="20"/>
        </w:rPr>
        <w:t>Операции</w:t>
      </w:r>
      <w:r w:rsidR="006B4CB8">
        <w:rPr>
          <w:rFonts w:eastAsia="Calibri"/>
          <w:sz w:val="20"/>
          <w:szCs w:val="20"/>
        </w:rPr>
        <w:t xml:space="preserve"> </w:t>
      </w:r>
      <w:r w:rsidR="006B4CB8" w:rsidRPr="006B4CB8">
        <w:rPr>
          <w:rFonts w:eastAsia="Calibri"/>
          <w:b/>
          <w:bCs/>
          <w:sz w:val="20"/>
          <w:szCs w:val="20"/>
        </w:rPr>
        <w:t>ТСП</w:t>
      </w:r>
      <w:r w:rsidR="006B4CB8">
        <w:rPr>
          <w:rFonts w:eastAsia="Calibri"/>
          <w:sz w:val="20"/>
          <w:szCs w:val="20"/>
        </w:rPr>
        <w:t>.</w:t>
      </w:r>
      <w:r w:rsidR="006D0665">
        <w:rPr>
          <w:rFonts w:eastAsia="Calibri"/>
          <w:sz w:val="20"/>
          <w:szCs w:val="20"/>
        </w:rPr>
        <w:t xml:space="preserve"> Формирование фискальных чеков в электронной форме производится после согласия Плательщика на предоставление фискального чека в электронной форме перед совершением оплаты. Формирование фискального чека в электронной форме производится на основании данных, передаваемых </w:t>
      </w:r>
      <w:r w:rsidR="006D0665" w:rsidRPr="006D0665">
        <w:rPr>
          <w:rFonts w:eastAsia="Calibri"/>
          <w:b/>
          <w:bCs/>
          <w:sz w:val="20"/>
          <w:szCs w:val="20"/>
        </w:rPr>
        <w:t>ТСП</w:t>
      </w:r>
      <w:r w:rsidR="006D0665">
        <w:rPr>
          <w:rFonts w:eastAsia="Calibri"/>
          <w:sz w:val="20"/>
          <w:szCs w:val="20"/>
        </w:rPr>
        <w:t xml:space="preserve"> без их изменения в процессе передачи Оператору фискальных данных.</w:t>
      </w:r>
    </w:p>
    <w:p w14:paraId="7EBCE80B" w14:textId="663CE896" w:rsidR="00201745" w:rsidRPr="00D81C84" w:rsidRDefault="00885065" w:rsidP="008713D8">
      <w:pPr>
        <w:pStyle w:val="af0"/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 xml:space="preserve">Формировать в соответствии с </w:t>
      </w:r>
      <w:r w:rsidRPr="008D7844">
        <w:rPr>
          <w:rFonts w:eastAsia="Calibri"/>
          <w:b/>
          <w:bCs/>
          <w:sz w:val="20"/>
          <w:szCs w:val="20"/>
        </w:rPr>
        <w:t>Протоколом</w:t>
      </w:r>
      <w:r w:rsidRPr="00D81C84">
        <w:rPr>
          <w:rFonts w:eastAsia="Calibri"/>
          <w:sz w:val="20"/>
          <w:szCs w:val="20"/>
        </w:rPr>
        <w:t xml:space="preserve"> обмена информацией </w:t>
      </w:r>
      <w:r w:rsidR="00485CED" w:rsidRPr="008D7844">
        <w:rPr>
          <w:rFonts w:eastAsia="Calibri"/>
          <w:b/>
          <w:bCs/>
          <w:sz w:val="20"/>
          <w:szCs w:val="20"/>
        </w:rPr>
        <w:t>Реестр операций</w:t>
      </w:r>
      <w:r w:rsidRPr="00D81C84">
        <w:rPr>
          <w:rFonts w:eastAsia="Calibri"/>
          <w:sz w:val="20"/>
          <w:szCs w:val="20"/>
        </w:rPr>
        <w:t xml:space="preserve"> и предоставлять </w:t>
      </w:r>
      <w:r w:rsidR="00485CED" w:rsidRPr="00D81C84">
        <w:rPr>
          <w:rFonts w:eastAsia="Calibri"/>
          <w:sz w:val="20"/>
          <w:szCs w:val="20"/>
        </w:rPr>
        <w:t xml:space="preserve">его в </w:t>
      </w:r>
      <w:r w:rsidR="00485CED" w:rsidRPr="008D7844">
        <w:rPr>
          <w:rFonts w:eastAsia="Calibri"/>
          <w:b/>
          <w:bCs/>
          <w:sz w:val="20"/>
          <w:szCs w:val="20"/>
        </w:rPr>
        <w:t>ТСП</w:t>
      </w:r>
      <w:r w:rsidRPr="00D81C84">
        <w:rPr>
          <w:rFonts w:eastAsia="Calibri"/>
          <w:sz w:val="20"/>
          <w:szCs w:val="20"/>
        </w:rPr>
        <w:t xml:space="preserve">, не позднее 11:00:00 часов по московскому времени первого </w:t>
      </w:r>
      <w:r w:rsidR="00485CED" w:rsidRPr="00D81C84">
        <w:rPr>
          <w:rFonts w:eastAsia="Calibri"/>
          <w:sz w:val="20"/>
          <w:szCs w:val="20"/>
        </w:rPr>
        <w:t>р</w:t>
      </w:r>
      <w:r w:rsidRPr="00D81C84">
        <w:rPr>
          <w:rFonts w:eastAsia="Calibri"/>
          <w:sz w:val="20"/>
          <w:szCs w:val="20"/>
        </w:rPr>
        <w:t xml:space="preserve">абочего дня, следующего за </w:t>
      </w:r>
      <w:r w:rsidRPr="008D7844">
        <w:rPr>
          <w:rFonts w:eastAsia="Calibri"/>
          <w:b/>
          <w:bCs/>
          <w:sz w:val="20"/>
          <w:szCs w:val="20"/>
        </w:rPr>
        <w:t>О</w:t>
      </w:r>
      <w:r w:rsidR="00F87F7D" w:rsidRPr="008D7844">
        <w:rPr>
          <w:rFonts w:eastAsia="Calibri"/>
          <w:b/>
          <w:bCs/>
          <w:sz w:val="20"/>
          <w:szCs w:val="20"/>
        </w:rPr>
        <w:t>тчетным периодом</w:t>
      </w:r>
      <w:r w:rsidRPr="00D81C84">
        <w:rPr>
          <w:rFonts w:eastAsia="Calibri"/>
          <w:sz w:val="20"/>
          <w:szCs w:val="20"/>
        </w:rPr>
        <w:t>.</w:t>
      </w:r>
    </w:p>
    <w:p w14:paraId="63871AA6" w14:textId="262E143E" w:rsidR="00B7407A" w:rsidRPr="00D81C84" w:rsidRDefault="00B7407A" w:rsidP="008713D8">
      <w:pPr>
        <w:pStyle w:val="af0"/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bCs/>
          <w:sz w:val="20"/>
          <w:szCs w:val="20"/>
        </w:rPr>
        <w:t xml:space="preserve">Незамедлительно уведомлять </w:t>
      </w:r>
      <w:r w:rsidRPr="008D7844">
        <w:rPr>
          <w:rFonts w:eastAsia="Calibri"/>
          <w:b/>
          <w:sz w:val="20"/>
          <w:szCs w:val="20"/>
        </w:rPr>
        <w:t>ТСП</w:t>
      </w:r>
      <w:r w:rsidRPr="00D81C84">
        <w:rPr>
          <w:rFonts w:eastAsia="Calibri"/>
          <w:bCs/>
          <w:sz w:val="20"/>
          <w:szCs w:val="20"/>
        </w:rPr>
        <w:t xml:space="preserve"> обо всех известных случаях сбоя в </w:t>
      </w:r>
      <w:r w:rsidR="00AC52EE" w:rsidRPr="008D7844">
        <w:rPr>
          <w:rFonts w:eastAsia="Calibri"/>
          <w:b/>
          <w:sz w:val="20"/>
          <w:szCs w:val="20"/>
        </w:rPr>
        <w:t>Платформе</w:t>
      </w:r>
      <w:r w:rsidRPr="00D81C84">
        <w:rPr>
          <w:rFonts w:eastAsia="Calibri"/>
          <w:bCs/>
          <w:sz w:val="20"/>
          <w:szCs w:val="20"/>
        </w:rPr>
        <w:t xml:space="preserve">, которые могут повлечь за собой, задержку в передачи информации о расчетах по совершенным </w:t>
      </w:r>
      <w:r w:rsidRPr="008D7844">
        <w:rPr>
          <w:rFonts w:eastAsia="Calibri"/>
          <w:b/>
          <w:sz w:val="20"/>
          <w:szCs w:val="20"/>
        </w:rPr>
        <w:t>Операциям</w:t>
      </w:r>
      <w:r w:rsidRPr="00D81C84">
        <w:rPr>
          <w:rFonts w:eastAsia="Calibri"/>
          <w:bCs/>
          <w:sz w:val="20"/>
          <w:szCs w:val="20"/>
        </w:rPr>
        <w:t>.</w:t>
      </w:r>
    </w:p>
    <w:p w14:paraId="2729BC9A" w14:textId="3824DA1F" w:rsidR="00201745" w:rsidRDefault="00201745" w:rsidP="008713D8">
      <w:pPr>
        <w:pStyle w:val="af0"/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 xml:space="preserve">В случае изменения своего </w:t>
      </w:r>
      <w:r w:rsidR="00991882" w:rsidRPr="00D81C84">
        <w:rPr>
          <w:rFonts w:eastAsia="Calibri"/>
          <w:sz w:val="20"/>
          <w:szCs w:val="20"/>
        </w:rPr>
        <w:t>места нахождения</w:t>
      </w:r>
      <w:r w:rsidRPr="00D81C84">
        <w:rPr>
          <w:rFonts w:eastAsia="Calibri"/>
          <w:sz w:val="20"/>
          <w:szCs w:val="20"/>
        </w:rPr>
        <w:t xml:space="preserve">, почтового адреса и/или банковских реквизитов извещать об этом </w:t>
      </w:r>
      <w:r w:rsidR="00485CED" w:rsidRPr="008D7844">
        <w:rPr>
          <w:rFonts w:eastAsia="Calibri"/>
          <w:b/>
          <w:bCs/>
          <w:sz w:val="20"/>
          <w:szCs w:val="20"/>
        </w:rPr>
        <w:t>ТСП</w:t>
      </w:r>
      <w:r w:rsidR="00485CED" w:rsidRPr="00D81C84">
        <w:rPr>
          <w:rFonts w:eastAsia="Calibri"/>
          <w:sz w:val="20"/>
          <w:szCs w:val="20"/>
        </w:rPr>
        <w:t xml:space="preserve"> </w:t>
      </w:r>
      <w:r w:rsidRPr="00D81C84">
        <w:rPr>
          <w:rFonts w:eastAsia="Calibri"/>
          <w:sz w:val="20"/>
          <w:szCs w:val="20"/>
        </w:rPr>
        <w:t xml:space="preserve">путем размещения информации </w:t>
      </w:r>
      <w:r w:rsidR="00EE630D" w:rsidRPr="00D81C84">
        <w:rPr>
          <w:rFonts w:eastAsia="Calibri"/>
          <w:sz w:val="20"/>
          <w:szCs w:val="20"/>
        </w:rPr>
        <w:t xml:space="preserve">на </w:t>
      </w:r>
      <w:r w:rsidR="00DA25F7" w:rsidRPr="00DA25F7">
        <w:rPr>
          <w:rFonts w:eastAsia="Calibri"/>
          <w:b/>
          <w:sz w:val="20"/>
          <w:szCs w:val="20"/>
        </w:rPr>
        <w:t>Официальном сайте Платформы</w:t>
      </w:r>
      <w:r w:rsidRPr="00D81C84">
        <w:rPr>
          <w:rFonts w:eastAsia="Calibri"/>
          <w:sz w:val="20"/>
          <w:szCs w:val="20"/>
        </w:rPr>
        <w:t>.</w:t>
      </w:r>
    </w:p>
    <w:p w14:paraId="6BBE344F" w14:textId="77777777" w:rsidR="0039676F" w:rsidRPr="0039676F" w:rsidRDefault="0039676F" w:rsidP="0039676F">
      <w:pPr>
        <w:widowControl w:val="0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rFonts w:eastAsia="Calibri"/>
          <w:sz w:val="4"/>
          <w:szCs w:val="4"/>
        </w:rPr>
      </w:pPr>
    </w:p>
    <w:p w14:paraId="7380D921" w14:textId="0A7A3A82" w:rsidR="00C840B6" w:rsidRPr="00D81C84" w:rsidRDefault="00DC2ABB" w:rsidP="00507C47">
      <w:pPr>
        <w:pStyle w:val="af0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alibri"/>
          <w:b/>
          <w:sz w:val="20"/>
          <w:szCs w:val="20"/>
        </w:rPr>
      </w:pPr>
      <w:r w:rsidRPr="00D81C84">
        <w:rPr>
          <w:rFonts w:eastAsia="Calibri"/>
          <w:b/>
          <w:sz w:val="20"/>
          <w:szCs w:val="20"/>
        </w:rPr>
        <w:t>Оператор</w:t>
      </w:r>
      <w:r w:rsidR="00C840B6" w:rsidRPr="00D81C84">
        <w:rPr>
          <w:rFonts w:eastAsia="Calibri"/>
          <w:b/>
          <w:sz w:val="20"/>
          <w:szCs w:val="20"/>
        </w:rPr>
        <w:t xml:space="preserve"> вправе:</w:t>
      </w:r>
    </w:p>
    <w:p w14:paraId="2B2B587C" w14:textId="53A6F1A8" w:rsidR="004727C1" w:rsidRPr="00D81C84" w:rsidRDefault="004727C1" w:rsidP="008713D8">
      <w:pPr>
        <w:pStyle w:val="af0"/>
        <w:widowControl w:val="0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545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 xml:space="preserve">В целях осуществления расчетов по </w:t>
      </w:r>
      <w:r w:rsidR="00DC2ABB" w:rsidRPr="008D7844">
        <w:rPr>
          <w:rFonts w:eastAsia="Calibri"/>
          <w:b/>
          <w:bCs/>
          <w:sz w:val="20"/>
          <w:szCs w:val="20"/>
        </w:rPr>
        <w:t>Операциям</w:t>
      </w:r>
      <w:r w:rsidRPr="00D81C84">
        <w:rPr>
          <w:rFonts w:eastAsia="Calibri"/>
          <w:sz w:val="20"/>
          <w:szCs w:val="20"/>
        </w:rPr>
        <w:t xml:space="preserve"> в рамках </w:t>
      </w:r>
      <w:r w:rsidR="00AC52EE" w:rsidRPr="008D7844">
        <w:rPr>
          <w:rFonts w:eastAsia="Calibri"/>
          <w:b/>
          <w:bCs/>
          <w:sz w:val="20"/>
          <w:szCs w:val="20"/>
        </w:rPr>
        <w:t>Платформы</w:t>
      </w:r>
      <w:r w:rsidR="008C584D" w:rsidRPr="00D81C84">
        <w:rPr>
          <w:rFonts w:eastAsia="Calibri"/>
          <w:sz w:val="20"/>
          <w:szCs w:val="20"/>
        </w:rPr>
        <w:t>,</w:t>
      </w:r>
      <w:r w:rsidRPr="00D81C84">
        <w:rPr>
          <w:rFonts w:eastAsia="Calibri"/>
          <w:sz w:val="20"/>
          <w:szCs w:val="20"/>
        </w:rPr>
        <w:t xml:space="preserve"> </w:t>
      </w:r>
      <w:r w:rsidR="00DC2ABB" w:rsidRPr="008D7844">
        <w:rPr>
          <w:rFonts w:eastAsia="Calibri"/>
          <w:b/>
          <w:bCs/>
          <w:sz w:val="20"/>
          <w:szCs w:val="20"/>
        </w:rPr>
        <w:t>Оператор</w:t>
      </w:r>
      <w:r w:rsidRPr="00D81C84">
        <w:rPr>
          <w:rFonts w:eastAsia="Calibri"/>
          <w:sz w:val="20"/>
          <w:szCs w:val="20"/>
        </w:rPr>
        <w:t xml:space="preserve"> вправе привлекать третьих лиц, включая, но, не ограничиваясь, операторов электронных денежных средств, операторов по переводу денежных средств, банковских платежных агентов и субагентов, оставаясь при этом ответственным перед </w:t>
      </w:r>
      <w:r w:rsidR="00DC2ABB" w:rsidRPr="008D7844">
        <w:rPr>
          <w:rFonts w:eastAsia="Calibri"/>
          <w:b/>
          <w:bCs/>
          <w:sz w:val="20"/>
          <w:szCs w:val="20"/>
        </w:rPr>
        <w:t>ТСП</w:t>
      </w:r>
      <w:r w:rsidR="008D7844">
        <w:rPr>
          <w:rFonts w:eastAsia="Calibri"/>
          <w:sz w:val="20"/>
          <w:szCs w:val="20"/>
        </w:rPr>
        <w:t xml:space="preserve"> за информационный обмен.</w:t>
      </w:r>
    </w:p>
    <w:p w14:paraId="53708D3A" w14:textId="68CB604F" w:rsidR="004727C1" w:rsidRPr="00D81C84" w:rsidRDefault="00530F21" w:rsidP="008713D8">
      <w:pPr>
        <w:pStyle w:val="af0"/>
        <w:widowControl w:val="0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545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 xml:space="preserve">Проводить сверку расчетов с </w:t>
      </w:r>
      <w:r w:rsidR="00DC2ABB" w:rsidRPr="008D7844">
        <w:rPr>
          <w:rFonts w:eastAsia="Calibri"/>
          <w:b/>
          <w:bCs/>
          <w:sz w:val="20"/>
          <w:szCs w:val="20"/>
        </w:rPr>
        <w:t>ТСП</w:t>
      </w:r>
      <w:r w:rsidR="00DC2ABB" w:rsidRPr="00D81C84">
        <w:rPr>
          <w:rFonts w:eastAsia="Calibri"/>
          <w:sz w:val="20"/>
          <w:szCs w:val="20"/>
        </w:rPr>
        <w:t xml:space="preserve"> </w:t>
      </w:r>
      <w:r w:rsidRPr="00D81C84">
        <w:rPr>
          <w:rFonts w:eastAsia="Calibri"/>
          <w:sz w:val="20"/>
          <w:szCs w:val="20"/>
        </w:rPr>
        <w:t xml:space="preserve">с периодичностью, определяемой </w:t>
      </w:r>
      <w:r w:rsidR="00DC2ABB" w:rsidRPr="008D7844">
        <w:rPr>
          <w:rFonts w:eastAsia="Calibri"/>
          <w:b/>
          <w:bCs/>
          <w:sz w:val="20"/>
          <w:szCs w:val="20"/>
        </w:rPr>
        <w:t>Оператором</w:t>
      </w:r>
      <w:r w:rsidR="00DC2ABB" w:rsidRPr="00D81C84">
        <w:rPr>
          <w:rFonts w:eastAsia="Calibri"/>
          <w:sz w:val="20"/>
          <w:szCs w:val="20"/>
        </w:rPr>
        <w:t xml:space="preserve"> </w:t>
      </w:r>
      <w:r w:rsidRPr="00D81C84">
        <w:rPr>
          <w:rFonts w:eastAsia="Calibri"/>
          <w:sz w:val="20"/>
          <w:szCs w:val="20"/>
        </w:rPr>
        <w:t xml:space="preserve">самостоятельно с учетом, в частности, объема и частоты совершаемых </w:t>
      </w:r>
      <w:r w:rsidR="007502B4" w:rsidRPr="00D81C84">
        <w:rPr>
          <w:rFonts w:eastAsia="Calibri"/>
          <w:sz w:val="20"/>
          <w:szCs w:val="20"/>
        </w:rPr>
        <w:t xml:space="preserve">расчетов по </w:t>
      </w:r>
      <w:r w:rsidR="00DC2ABB" w:rsidRPr="008D7844">
        <w:rPr>
          <w:rFonts w:eastAsia="Calibri"/>
          <w:b/>
          <w:bCs/>
          <w:sz w:val="20"/>
          <w:szCs w:val="20"/>
        </w:rPr>
        <w:t>Операциям</w:t>
      </w:r>
      <w:r w:rsidRPr="00D81C84">
        <w:rPr>
          <w:rFonts w:eastAsia="Calibri"/>
          <w:sz w:val="20"/>
          <w:szCs w:val="20"/>
        </w:rPr>
        <w:t xml:space="preserve">, требований законодательства Российской Федерации, положений </w:t>
      </w:r>
      <w:r w:rsidR="00DC2ABB" w:rsidRPr="00D81C84">
        <w:rPr>
          <w:rFonts w:eastAsia="Calibri"/>
          <w:sz w:val="20"/>
          <w:szCs w:val="20"/>
        </w:rPr>
        <w:t xml:space="preserve">правил </w:t>
      </w:r>
      <w:r w:rsidR="00DC2ABB" w:rsidRPr="008D7844">
        <w:rPr>
          <w:rFonts w:eastAsia="Calibri"/>
          <w:b/>
          <w:bCs/>
          <w:sz w:val="20"/>
          <w:szCs w:val="20"/>
        </w:rPr>
        <w:t>СБП</w:t>
      </w:r>
      <w:r w:rsidRPr="00D81C84">
        <w:rPr>
          <w:rFonts w:eastAsia="Calibri"/>
          <w:sz w:val="20"/>
          <w:szCs w:val="20"/>
        </w:rPr>
        <w:t>, а также других факторов.</w:t>
      </w:r>
    </w:p>
    <w:p w14:paraId="53BABA05" w14:textId="0DA9CBE2" w:rsidR="00530F21" w:rsidRPr="00D81C84" w:rsidRDefault="00530F21" w:rsidP="008713D8">
      <w:pPr>
        <w:pStyle w:val="af0"/>
        <w:widowControl w:val="0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545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 xml:space="preserve">Требовать у </w:t>
      </w:r>
      <w:r w:rsidR="00B7407A" w:rsidRPr="008D7844">
        <w:rPr>
          <w:rFonts w:eastAsia="Calibri"/>
          <w:b/>
          <w:bCs/>
          <w:sz w:val="20"/>
          <w:szCs w:val="20"/>
        </w:rPr>
        <w:t>ТСП</w:t>
      </w:r>
      <w:r w:rsidR="00B7407A" w:rsidRPr="00D81C84">
        <w:rPr>
          <w:rFonts w:eastAsia="Calibri"/>
          <w:sz w:val="20"/>
          <w:szCs w:val="20"/>
        </w:rPr>
        <w:t xml:space="preserve"> </w:t>
      </w:r>
      <w:r w:rsidRPr="00D81C84">
        <w:rPr>
          <w:rFonts w:eastAsia="Calibri"/>
          <w:sz w:val="20"/>
          <w:szCs w:val="20"/>
        </w:rPr>
        <w:t xml:space="preserve">предоставления информации об обязательствах, возникающих между </w:t>
      </w:r>
      <w:r w:rsidR="00B7407A" w:rsidRPr="008D7844">
        <w:rPr>
          <w:rFonts w:eastAsia="Calibri"/>
          <w:b/>
          <w:bCs/>
          <w:sz w:val="20"/>
          <w:szCs w:val="20"/>
        </w:rPr>
        <w:t>ТСП</w:t>
      </w:r>
      <w:r w:rsidR="00B7407A" w:rsidRPr="00D81C84">
        <w:rPr>
          <w:rFonts w:eastAsia="Calibri"/>
          <w:sz w:val="20"/>
          <w:szCs w:val="20"/>
        </w:rPr>
        <w:t xml:space="preserve"> </w:t>
      </w:r>
      <w:r w:rsidRPr="00D81C84">
        <w:rPr>
          <w:rFonts w:eastAsia="Calibri"/>
          <w:sz w:val="20"/>
          <w:szCs w:val="20"/>
        </w:rPr>
        <w:t xml:space="preserve">и </w:t>
      </w:r>
      <w:r w:rsidRPr="008D7844">
        <w:rPr>
          <w:rFonts w:eastAsia="Calibri"/>
          <w:b/>
          <w:bCs/>
          <w:sz w:val="20"/>
          <w:szCs w:val="20"/>
        </w:rPr>
        <w:t>Плательщик</w:t>
      </w:r>
      <w:r w:rsidR="00B7407A" w:rsidRPr="008D7844">
        <w:rPr>
          <w:rFonts w:eastAsia="Calibri"/>
          <w:b/>
          <w:bCs/>
          <w:sz w:val="20"/>
          <w:szCs w:val="20"/>
        </w:rPr>
        <w:t>ами</w:t>
      </w:r>
      <w:r w:rsidRPr="00D81C84">
        <w:rPr>
          <w:rFonts w:eastAsia="Calibri"/>
          <w:sz w:val="20"/>
          <w:szCs w:val="20"/>
        </w:rPr>
        <w:t xml:space="preserve"> при купл</w:t>
      </w:r>
      <w:r w:rsidR="00362F79" w:rsidRPr="00D81C84">
        <w:rPr>
          <w:rFonts w:eastAsia="Calibri"/>
          <w:sz w:val="20"/>
          <w:szCs w:val="20"/>
        </w:rPr>
        <w:t>е</w:t>
      </w:r>
      <w:r w:rsidRPr="00D81C84">
        <w:rPr>
          <w:rFonts w:eastAsia="Calibri"/>
          <w:sz w:val="20"/>
          <w:szCs w:val="20"/>
        </w:rPr>
        <w:t>-продаж</w:t>
      </w:r>
      <w:r w:rsidR="00362F79" w:rsidRPr="00D81C84">
        <w:rPr>
          <w:rFonts w:eastAsia="Calibri"/>
          <w:sz w:val="20"/>
          <w:szCs w:val="20"/>
        </w:rPr>
        <w:t>е</w:t>
      </w:r>
      <w:r w:rsidRPr="00D81C84">
        <w:rPr>
          <w:rFonts w:eastAsia="Calibri"/>
          <w:sz w:val="20"/>
          <w:szCs w:val="20"/>
        </w:rPr>
        <w:t xml:space="preserve"> </w:t>
      </w:r>
      <w:r w:rsidRPr="008D7844">
        <w:rPr>
          <w:rFonts w:eastAsia="Calibri"/>
          <w:b/>
          <w:bCs/>
          <w:sz w:val="20"/>
          <w:szCs w:val="20"/>
        </w:rPr>
        <w:t>Товара</w:t>
      </w:r>
      <w:r w:rsidRPr="00D81C84">
        <w:rPr>
          <w:rFonts w:eastAsia="Calibri"/>
          <w:sz w:val="20"/>
          <w:szCs w:val="20"/>
        </w:rPr>
        <w:t xml:space="preserve"> с использованием </w:t>
      </w:r>
      <w:r w:rsidR="00AC52EE" w:rsidRPr="008D7844">
        <w:rPr>
          <w:rFonts w:eastAsia="Calibri"/>
          <w:b/>
          <w:bCs/>
          <w:sz w:val="20"/>
          <w:szCs w:val="20"/>
        </w:rPr>
        <w:t>Платформы</w:t>
      </w:r>
      <w:r w:rsidRPr="00D81C84">
        <w:rPr>
          <w:rFonts w:eastAsia="Calibri"/>
          <w:sz w:val="20"/>
          <w:szCs w:val="20"/>
        </w:rPr>
        <w:t xml:space="preserve"> в случае, если необходимость такой информации вызвана соблюдени</w:t>
      </w:r>
      <w:r w:rsidR="00362F79" w:rsidRPr="00D81C84">
        <w:rPr>
          <w:rFonts w:eastAsia="Calibri"/>
          <w:sz w:val="20"/>
          <w:szCs w:val="20"/>
        </w:rPr>
        <w:t>ем</w:t>
      </w:r>
      <w:r w:rsidRPr="00D81C84">
        <w:rPr>
          <w:rFonts w:eastAsia="Calibri"/>
          <w:sz w:val="20"/>
          <w:szCs w:val="20"/>
        </w:rPr>
        <w:t xml:space="preserve"> требований законодательства о противодействии легализации (отмыванию) доходов, полученных преступным путем, и финансированию терроризма. </w:t>
      </w:r>
    </w:p>
    <w:p w14:paraId="6B372334" w14:textId="6CEAE34F" w:rsidR="00530F21" w:rsidRPr="00D81C84" w:rsidRDefault="00530F21" w:rsidP="008713D8">
      <w:pPr>
        <w:pStyle w:val="af0"/>
        <w:widowControl w:val="0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545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 xml:space="preserve">Приостановить действие </w:t>
      </w:r>
      <w:r w:rsidRPr="008D7844">
        <w:rPr>
          <w:rFonts w:eastAsia="Calibri"/>
          <w:b/>
          <w:bCs/>
          <w:sz w:val="20"/>
          <w:szCs w:val="20"/>
        </w:rPr>
        <w:t>Договора</w:t>
      </w:r>
      <w:r w:rsidRPr="00D81C84">
        <w:rPr>
          <w:rFonts w:eastAsia="Calibri"/>
          <w:sz w:val="20"/>
          <w:szCs w:val="20"/>
        </w:rPr>
        <w:t xml:space="preserve"> до момента исправления ситуации и/или расторгнуть </w:t>
      </w:r>
      <w:r w:rsidRPr="008D7844">
        <w:rPr>
          <w:rFonts w:eastAsia="Calibri"/>
          <w:b/>
          <w:bCs/>
          <w:sz w:val="20"/>
          <w:szCs w:val="20"/>
        </w:rPr>
        <w:t>Договор</w:t>
      </w:r>
      <w:r w:rsidRPr="00D81C84">
        <w:rPr>
          <w:rFonts w:eastAsia="Calibri"/>
          <w:sz w:val="20"/>
          <w:szCs w:val="20"/>
        </w:rPr>
        <w:t xml:space="preserve"> в случае, если:</w:t>
      </w:r>
    </w:p>
    <w:p w14:paraId="336AEA34" w14:textId="77FC5800" w:rsidR="00530F21" w:rsidRPr="00D81C84" w:rsidRDefault="00530F21" w:rsidP="00FC1D08">
      <w:pPr>
        <w:pStyle w:val="af0"/>
        <w:widowControl w:val="0"/>
        <w:numPr>
          <w:ilvl w:val="0"/>
          <w:numId w:val="26"/>
        </w:numPr>
        <w:autoSpaceDE w:val="0"/>
        <w:autoSpaceDN w:val="0"/>
        <w:adjustRightInd w:val="0"/>
        <w:ind w:left="1560" w:hanging="709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 xml:space="preserve">Фактическая категория </w:t>
      </w:r>
      <w:r w:rsidR="00242B9A" w:rsidRPr="008D7844">
        <w:rPr>
          <w:rFonts w:eastAsia="Calibri"/>
          <w:b/>
          <w:bCs/>
          <w:sz w:val="20"/>
          <w:szCs w:val="20"/>
        </w:rPr>
        <w:t>Товара</w:t>
      </w:r>
      <w:r w:rsidRPr="00D81C84">
        <w:rPr>
          <w:rFonts w:eastAsia="Calibri"/>
          <w:sz w:val="20"/>
          <w:szCs w:val="20"/>
        </w:rPr>
        <w:t xml:space="preserve"> (виды продаваемых </w:t>
      </w:r>
      <w:r w:rsidRPr="008D7844">
        <w:rPr>
          <w:rFonts w:eastAsia="Calibri"/>
          <w:b/>
          <w:bCs/>
          <w:sz w:val="20"/>
          <w:szCs w:val="20"/>
        </w:rPr>
        <w:t>Товаров</w:t>
      </w:r>
      <w:r w:rsidRPr="00D81C84">
        <w:rPr>
          <w:rFonts w:eastAsia="Calibri"/>
          <w:sz w:val="20"/>
          <w:szCs w:val="20"/>
        </w:rPr>
        <w:t xml:space="preserve">), не соответствует категории </w:t>
      </w:r>
      <w:r w:rsidR="00242B9A" w:rsidRPr="008D7844">
        <w:rPr>
          <w:rFonts w:eastAsia="Calibri"/>
          <w:b/>
          <w:bCs/>
          <w:sz w:val="20"/>
          <w:szCs w:val="20"/>
        </w:rPr>
        <w:t>Товара</w:t>
      </w:r>
      <w:r w:rsidRPr="00D81C84">
        <w:rPr>
          <w:rFonts w:eastAsia="Calibri"/>
          <w:sz w:val="20"/>
          <w:szCs w:val="20"/>
        </w:rPr>
        <w:t xml:space="preserve">, указанной </w:t>
      </w:r>
      <w:r w:rsidR="00B7407A" w:rsidRPr="008D7844">
        <w:rPr>
          <w:rFonts w:eastAsia="Calibri"/>
          <w:b/>
          <w:bCs/>
          <w:sz w:val="20"/>
          <w:szCs w:val="20"/>
        </w:rPr>
        <w:t>ТСП</w:t>
      </w:r>
      <w:r w:rsidR="00B7407A" w:rsidRPr="00D81C84">
        <w:rPr>
          <w:rFonts w:eastAsia="Calibri"/>
          <w:sz w:val="20"/>
          <w:szCs w:val="20"/>
        </w:rPr>
        <w:t xml:space="preserve"> </w:t>
      </w:r>
      <w:r w:rsidRPr="00D81C84">
        <w:rPr>
          <w:rFonts w:eastAsia="Calibri"/>
          <w:sz w:val="20"/>
          <w:szCs w:val="20"/>
        </w:rPr>
        <w:t xml:space="preserve">в </w:t>
      </w:r>
      <w:r w:rsidRPr="008D7844">
        <w:rPr>
          <w:rFonts w:eastAsia="Calibri"/>
          <w:b/>
          <w:bCs/>
          <w:sz w:val="20"/>
          <w:szCs w:val="20"/>
        </w:rPr>
        <w:t xml:space="preserve">Заявлении </w:t>
      </w:r>
      <w:r w:rsidR="007C56C6" w:rsidRPr="008D7844">
        <w:rPr>
          <w:rFonts w:eastAsia="Calibri"/>
          <w:b/>
          <w:bCs/>
          <w:sz w:val="20"/>
          <w:szCs w:val="20"/>
        </w:rPr>
        <w:t>о присоединении</w:t>
      </w:r>
      <w:r w:rsidRPr="00D81C84">
        <w:rPr>
          <w:rFonts w:eastAsia="Calibri"/>
          <w:sz w:val="20"/>
          <w:szCs w:val="20"/>
        </w:rPr>
        <w:t>.</w:t>
      </w:r>
    </w:p>
    <w:p w14:paraId="64BCF0BA" w14:textId="7FC6A572" w:rsidR="00530F21" w:rsidRPr="00D81C84" w:rsidRDefault="00B7407A" w:rsidP="00FC1D08">
      <w:pPr>
        <w:pStyle w:val="af0"/>
        <w:widowControl w:val="0"/>
        <w:numPr>
          <w:ilvl w:val="0"/>
          <w:numId w:val="26"/>
        </w:numPr>
        <w:autoSpaceDE w:val="0"/>
        <w:autoSpaceDN w:val="0"/>
        <w:adjustRightInd w:val="0"/>
        <w:ind w:left="1560" w:hanging="709"/>
        <w:jc w:val="both"/>
        <w:rPr>
          <w:rFonts w:eastAsia="Calibri"/>
          <w:sz w:val="20"/>
          <w:szCs w:val="20"/>
        </w:rPr>
      </w:pPr>
      <w:r w:rsidRPr="008D7844">
        <w:rPr>
          <w:rFonts w:eastAsia="Calibri"/>
          <w:b/>
          <w:bCs/>
          <w:sz w:val="20"/>
          <w:szCs w:val="20"/>
        </w:rPr>
        <w:t>ТСП</w:t>
      </w:r>
      <w:r w:rsidRPr="00D81C84">
        <w:rPr>
          <w:rFonts w:eastAsia="Calibri"/>
          <w:sz w:val="20"/>
          <w:szCs w:val="20"/>
        </w:rPr>
        <w:t xml:space="preserve"> </w:t>
      </w:r>
      <w:r w:rsidR="00530F21" w:rsidRPr="00D81C84">
        <w:rPr>
          <w:rFonts w:eastAsia="Calibri"/>
          <w:sz w:val="20"/>
          <w:szCs w:val="20"/>
        </w:rPr>
        <w:t xml:space="preserve">отказался предоставить сведения, запрашиваемые </w:t>
      </w:r>
      <w:r w:rsidRPr="008D7844">
        <w:rPr>
          <w:rFonts w:eastAsia="Calibri"/>
          <w:b/>
          <w:bCs/>
          <w:sz w:val="20"/>
          <w:szCs w:val="20"/>
        </w:rPr>
        <w:t>Оператором</w:t>
      </w:r>
      <w:r w:rsidR="00362F79" w:rsidRPr="00D81C84">
        <w:rPr>
          <w:rFonts w:eastAsia="Calibri"/>
          <w:sz w:val="20"/>
          <w:szCs w:val="20"/>
        </w:rPr>
        <w:t>,</w:t>
      </w:r>
      <w:r w:rsidR="00530F21" w:rsidRPr="00D81C84">
        <w:rPr>
          <w:rFonts w:eastAsia="Calibri"/>
          <w:sz w:val="20"/>
          <w:szCs w:val="20"/>
        </w:rPr>
        <w:t xml:space="preserve"> и/или предоставил </w:t>
      </w:r>
      <w:r w:rsidR="003C644D" w:rsidRPr="00D81C84">
        <w:rPr>
          <w:rFonts w:eastAsia="Calibri"/>
          <w:sz w:val="20"/>
          <w:szCs w:val="20"/>
        </w:rPr>
        <w:t>Оператору</w:t>
      </w:r>
      <w:r w:rsidR="00530F21" w:rsidRPr="00D81C84">
        <w:rPr>
          <w:rFonts w:eastAsia="Calibri"/>
          <w:sz w:val="20"/>
          <w:szCs w:val="20"/>
        </w:rPr>
        <w:t xml:space="preserve"> неполные и/или недостоверные сведения в соответствии </w:t>
      </w:r>
      <w:r w:rsidR="00F008E1" w:rsidRPr="00D81C84">
        <w:rPr>
          <w:rFonts w:eastAsia="Calibri"/>
          <w:sz w:val="20"/>
          <w:szCs w:val="20"/>
        </w:rPr>
        <w:t>с п.</w:t>
      </w:r>
      <w:r w:rsidR="007C56C6" w:rsidRPr="00D81C84">
        <w:rPr>
          <w:rFonts w:eastAsia="Calibri"/>
          <w:sz w:val="20"/>
          <w:szCs w:val="20"/>
        </w:rPr>
        <w:t>3</w:t>
      </w:r>
      <w:r w:rsidR="00530F21" w:rsidRPr="00D81C84">
        <w:rPr>
          <w:rFonts w:eastAsia="Calibri"/>
          <w:sz w:val="20"/>
          <w:szCs w:val="20"/>
        </w:rPr>
        <w:t>.</w:t>
      </w:r>
      <w:r w:rsidR="00482A24" w:rsidRPr="00D81C84">
        <w:rPr>
          <w:rFonts w:eastAsia="Calibri"/>
          <w:sz w:val="20"/>
          <w:szCs w:val="20"/>
        </w:rPr>
        <w:t>2.</w:t>
      </w:r>
      <w:r w:rsidR="00530F21" w:rsidRPr="00D81C84">
        <w:rPr>
          <w:rFonts w:eastAsia="Calibri"/>
          <w:sz w:val="20"/>
          <w:szCs w:val="20"/>
        </w:rPr>
        <w:t xml:space="preserve"> </w:t>
      </w:r>
      <w:r w:rsidR="007C56C6" w:rsidRPr="008D7844">
        <w:rPr>
          <w:rFonts w:eastAsia="Calibri"/>
          <w:b/>
          <w:bCs/>
          <w:sz w:val="20"/>
          <w:szCs w:val="20"/>
        </w:rPr>
        <w:t>Правил</w:t>
      </w:r>
      <w:r w:rsidR="007C56C6" w:rsidRPr="00D81C84">
        <w:rPr>
          <w:rFonts w:eastAsia="Calibri"/>
          <w:sz w:val="20"/>
          <w:szCs w:val="20"/>
        </w:rPr>
        <w:t>, при этом</w:t>
      </w:r>
      <w:r w:rsidR="00530F21" w:rsidRPr="00D81C84">
        <w:rPr>
          <w:rFonts w:eastAsia="Calibri"/>
          <w:sz w:val="20"/>
          <w:szCs w:val="20"/>
        </w:rPr>
        <w:t xml:space="preserve"> </w:t>
      </w:r>
      <w:r w:rsidR="003C644D" w:rsidRPr="008D7844">
        <w:rPr>
          <w:rFonts w:eastAsia="Calibri"/>
          <w:b/>
          <w:bCs/>
          <w:sz w:val="20"/>
          <w:szCs w:val="20"/>
        </w:rPr>
        <w:t>Оператор</w:t>
      </w:r>
      <w:r w:rsidR="00530F21" w:rsidRPr="00D81C84">
        <w:rPr>
          <w:rFonts w:eastAsia="Calibri"/>
          <w:sz w:val="20"/>
          <w:szCs w:val="20"/>
        </w:rPr>
        <w:t xml:space="preserve"> вправе потребовать от </w:t>
      </w:r>
      <w:r w:rsidR="003C644D" w:rsidRPr="008D7844">
        <w:rPr>
          <w:rFonts w:eastAsia="Calibri"/>
          <w:b/>
          <w:bCs/>
          <w:sz w:val="20"/>
          <w:szCs w:val="20"/>
        </w:rPr>
        <w:t>ТСП</w:t>
      </w:r>
      <w:r w:rsidR="003C644D" w:rsidRPr="00D81C84">
        <w:rPr>
          <w:rFonts w:eastAsia="Calibri"/>
          <w:sz w:val="20"/>
          <w:szCs w:val="20"/>
        </w:rPr>
        <w:t xml:space="preserve"> </w:t>
      </w:r>
      <w:r w:rsidR="00530F21" w:rsidRPr="00D81C84">
        <w:rPr>
          <w:rFonts w:eastAsia="Calibri"/>
          <w:sz w:val="20"/>
          <w:szCs w:val="20"/>
        </w:rPr>
        <w:t>предоставить указанные сведения в полном объеме.</w:t>
      </w:r>
    </w:p>
    <w:p w14:paraId="3F6BF21A" w14:textId="0ED62CAA" w:rsidR="00530F21" w:rsidRPr="00D81C84" w:rsidRDefault="00D66A0C" w:rsidP="00FC1D08">
      <w:pPr>
        <w:pStyle w:val="af0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ind w:left="1560" w:hanging="709"/>
        <w:contextualSpacing w:val="0"/>
        <w:jc w:val="both"/>
        <w:rPr>
          <w:rFonts w:eastAsia="Calibri"/>
          <w:sz w:val="20"/>
          <w:szCs w:val="20"/>
        </w:rPr>
      </w:pPr>
      <w:r w:rsidRPr="008D7844">
        <w:rPr>
          <w:rFonts w:eastAsia="Calibri"/>
          <w:b/>
          <w:bCs/>
          <w:sz w:val="20"/>
          <w:szCs w:val="20"/>
        </w:rPr>
        <w:t>ТСП</w:t>
      </w:r>
      <w:r w:rsidR="00530F21" w:rsidRPr="00D81C84">
        <w:rPr>
          <w:rFonts w:eastAsia="Calibri"/>
          <w:sz w:val="20"/>
          <w:szCs w:val="20"/>
        </w:rPr>
        <w:t xml:space="preserve"> осуществляет деятельность с нарушением законодательства Российской Федерации и условий, установленных </w:t>
      </w:r>
      <w:r w:rsidR="00530F21" w:rsidRPr="008D7844">
        <w:rPr>
          <w:rFonts w:eastAsia="Calibri"/>
          <w:b/>
          <w:bCs/>
          <w:sz w:val="20"/>
          <w:szCs w:val="20"/>
        </w:rPr>
        <w:t>Правилами</w:t>
      </w:r>
      <w:r w:rsidR="00530F21" w:rsidRPr="00D81C84">
        <w:rPr>
          <w:rFonts w:eastAsia="Calibri"/>
          <w:sz w:val="20"/>
          <w:szCs w:val="20"/>
        </w:rPr>
        <w:t>.</w:t>
      </w:r>
    </w:p>
    <w:p w14:paraId="0CD8B33A" w14:textId="233B67DD" w:rsidR="00530F21" w:rsidRPr="00D81C84" w:rsidRDefault="00D66A0C" w:rsidP="00FC1D08">
      <w:pPr>
        <w:pStyle w:val="af0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ind w:left="1560" w:hanging="709"/>
        <w:contextualSpacing w:val="0"/>
        <w:jc w:val="both"/>
        <w:rPr>
          <w:rFonts w:eastAsia="Calibri"/>
          <w:sz w:val="20"/>
          <w:szCs w:val="20"/>
        </w:rPr>
      </w:pPr>
      <w:r w:rsidRPr="008D7844">
        <w:rPr>
          <w:rFonts w:eastAsia="Calibri"/>
          <w:b/>
          <w:bCs/>
          <w:sz w:val="20"/>
          <w:szCs w:val="20"/>
        </w:rPr>
        <w:t>ТСП</w:t>
      </w:r>
      <w:r w:rsidR="00530F21" w:rsidRPr="00D81C84">
        <w:rPr>
          <w:rFonts w:eastAsia="Calibri"/>
          <w:sz w:val="20"/>
          <w:szCs w:val="20"/>
        </w:rPr>
        <w:t xml:space="preserve"> не предоставил </w:t>
      </w:r>
      <w:r w:rsidRPr="008D7844">
        <w:rPr>
          <w:b/>
          <w:bCs/>
          <w:sz w:val="20"/>
          <w:szCs w:val="20"/>
          <w:lang w:eastAsia="ru-RU"/>
        </w:rPr>
        <w:t>Оператору</w:t>
      </w:r>
      <w:r w:rsidR="00530F21" w:rsidRPr="00D81C84">
        <w:rPr>
          <w:rFonts w:eastAsia="Calibri"/>
          <w:sz w:val="20"/>
          <w:szCs w:val="20"/>
        </w:rPr>
        <w:t xml:space="preserve"> сведения и/или документы, </w:t>
      </w:r>
      <w:r w:rsidR="004B449B" w:rsidRPr="00D81C84">
        <w:rPr>
          <w:rFonts w:eastAsia="Calibri"/>
          <w:sz w:val="20"/>
          <w:szCs w:val="20"/>
        </w:rPr>
        <w:t>согласно п.3</w:t>
      </w:r>
      <w:r w:rsidR="00530F21" w:rsidRPr="00D81C84">
        <w:rPr>
          <w:rFonts w:eastAsia="Calibri"/>
          <w:sz w:val="20"/>
          <w:szCs w:val="20"/>
        </w:rPr>
        <w:t>.</w:t>
      </w:r>
      <w:r w:rsidR="00E0542D">
        <w:rPr>
          <w:rFonts w:eastAsia="Calibri"/>
          <w:sz w:val="20"/>
          <w:szCs w:val="20"/>
        </w:rPr>
        <w:t>6</w:t>
      </w:r>
      <w:r w:rsidR="00E0542D" w:rsidRPr="00D81C84">
        <w:rPr>
          <w:rFonts w:eastAsia="Calibri"/>
          <w:sz w:val="20"/>
          <w:szCs w:val="20"/>
        </w:rPr>
        <w:t xml:space="preserve"> </w:t>
      </w:r>
      <w:r w:rsidR="004B449B" w:rsidRPr="008D7844">
        <w:rPr>
          <w:rFonts w:eastAsia="Calibri"/>
          <w:b/>
          <w:bCs/>
          <w:sz w:val="20"/>
          <w:szCs w:val="20"/>
        </w:rPr>
        <w:t>Правил</w:t>
      </w:r>
      <w:r w:rsidR="00530F21" w:rsidRPr="00D81C84">
        <w:rPr>
          <w:rFonts w:eastAsia="Calibri"/>
          <w:sz w:val="20"/>
          <w:szCs w:val="20"/>
        </w:rPr>
        <w:t xml:space="preserve"> в сроки, указанные в </w:t>
      </w:r>
      <w:r w:rsidR="004B449B" w:rsidRPr="00D81C84">
        <w:rPr>
          <w:rFonts w:eastAsia="Calibri"/>
          <w:sz w:val="20"/>
          <w:szCs w:val="20"/>
        </w:rPr>
        <w:t>п.</w:t>
      </w:r>
      <w:r w:rsidR="004B449B" w:rsidRPr="00D81C84">
        <w:rPr>
          <w:sz w:val="20"/>
          <w:szCs w:val="20"/>
        </w:rPr>
        <w:t>4</w:t>
      </w:r>
      <w:r w:rsidR="00530F21" w:rsidRPr="00D81C84">
        <w:rPr>
          <w:sz w:val="20"/>
          <w:szCs w:val="20"/>
        </w:rPr>
        <w:t>.1.</w:t>
      </w:r>
      <w:r w:rsidR="00E0542D">
        <w:rPr>
          <w:sz w:val="20"/>
          <w:szCs w:val="20"/>
        </w:rPr>
        <w:t>9</w:t>
      </w:r>
      <w:r w:rsidR="00E0542D" w:rsidRPr="00D81C84">
        <w:rPr>
          <w:sz w:val="20"/>
          <w:szCs w:val="20"/>
        </w:rPr>
        <w:t xml:space="preserve"> </w:t>
      </w:r>
      <w:r w:rsidR="00530F21" w:rsidRPr="008D7844">
        <w:rPr>
          <w:rFonts w:eastAsia="Calibri"/>
          <w:b/>
          <w:bCs/>
          <w:sz w:val="20"/>
          <w:szCs w:val="20"/>
        </w:rPr>
        <w:t>Правил</w:t>
      </w:r>
      <w:r w:rsidR="00530F21" w:rsidRPr="00D81C84">
        <w:rPr>
          <w:rFonts w:eastAsia="Calibri"/>
          <w:sz w:val="20"/>
          <w:szCs w:val="20"/>
        </w:rPr>
        <w:t>.</w:t>
      </w:r>
    </w:p>
    <w:p w14:paraId="7060785B" w14:textId="4FE1ED81" w:rsidR="00530F21" w:rsidRPr="00D81C84" w:rsidRDefault="00530F21" w:rsidP="008159F0">
      <w:pPr>
        <w:pStyle w:val="af0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ind w:left="1560" w:hanging="709"/>
        <w:contextualSpacing w:val="0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 xml:space="preserve">В иных, установленных </w:t>
      </w:r>
      <w:r w:rsidR="005E1CE7" w:rsidRPr="00D81C84">
        <w:rPr>
          <w:rFonts w:eastAsia="Calibri"/>
          <w:sz w:val="20"/>
          <w:szCs w:val="20"/>
        </w:rPr>
        <w:t>ф</w:t>
      </w:r>
      <w:r w:rsidRPr="00D81C84">
        <w:rPr>
          <w:rFonts w:eastAsia="Calibri"/>
          <w:sz w:val="20"/>
          <w:szCs w:val="20"/>
        </w:rPr>
        <w:t xml:space="preserve">едеральным законодательством Российской Федерации </w:t>
      </w:r>
      <w:r w:rsidR="003C644D" w:rsidRPr="00D81C84">
        <w:rPr>
          <w:rFonts w:eastAsia="Calibri"/>
          <w:sz w:val="20"/>
          <w:szCs w:val="20"/>
        </w:rPr>
        <w:t xml:space="preserve">или правилами </w:t>
      </w:r>
      <w:r w:rsidR="003C644D" w:rsidRPr="008D7844">
        <w:rPr>
          <w:rFonts w:eastAsia="Calibri"/>
          <w:b/>
          <w:bCs/>
          <w:sz w:val="20"/>
          <w:szCs w:val="20"/>
        </w:rPr>
        <w:t>СБП</w:t>
      </w:r>
      <w:r w:rsidR="003C644D" w:rsidRPr="00D81C84">
        <w:rPr>
          <w:rFonts w:eastAsia="Calibri"/>
          <w:sz w:val="20"/>
          <w:szCs w:val="20"/>
        </w:rPr>
        <w:t xml:space="preserve"> </w:t>
      </w:r>
      <w:r w:rsidRPr="00D81C84">
        <w:rPr>
          <w:rFonts w:eastAsia="Calibri"/>
          <w:sz w:val="20"/>
          <w:szCs w:val="20"/>
        </w:rPr>
        <w:t>случаях.</w:t>
      </w:r>
    </w:p>
    <w:p w14:paraId="5970B122" w14:textId="52C6F040" w:rsidR="00B31E9B" w:rsidRPr="00D81C84" w:rsidRDefault="00B31E9B" w:rsidP="00507C47">
      <w:pPr>
        <w:pStyle w:val="af0"/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1134" w:hanging="567"/>
        <w:contextualSpacing w:val="0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bCs/>
          <w:sz w:val="20"/>
          <w:szCs w:val="20"/>
        </w:rPr>
        <w:t xml:space="preserve">Вносить изменения и дополнения в программные средства </w:t>
      </w:r>
      <w:r w:rsidR="00AC52EE" w:rsidRPr="008D7844">
        <w:rPr>
          <w:rFonts w:eastAsia="Calibri"/>
          <w:b/>
          <w:sz w:val="20"/>
          <w:szCs w:val="20"/>
        </w:rPr>
        <w:t>Платформы</w:t>
      </w:r>
      <w:r w:rsidRPr="00D81C84">
        <w:rPr>
          <w:rFonts w:eastAsia="Calibri"/>
          <w:bCs/>
          <w:sz w:val="20"/>
          <w:szCs w:val="20"/>
        </w:rPr>
        <w:t xml:space="preserve"> в связи с изменением порядка осуществления </w:t>
      </w:r>
      <w:r w:rsidR="00266FF5" w:rsidRPr="00D81C84">
        <w:rPr>
          <w:rFonts w:eastAsia="Calibri"/>
          <w:bCs/>
          <w:sz w:val="20"/>
          <w:szCs w:val="20"/>
        </w:rPr>
        <w:t>информационно-технологическом взаимодействия</w:t>
      </w:r>
      <w:r w:rsidRPr="00D81C84">
        <w:rPr>
          <w:rFonts w:eastAsia="Calibri"/>
          <w:bCs/>
          <w:sz w:val="20"/>
          <w:szCs w:val="20"/>
        </w:rPr>
        <w:t xml:space="preserve">, определенного в настоящих </w:t>
      </w:r>
      <w:r w:rsidRPr="008D7844">
        <w:rPr>
          <w:rFonts w:eastAsia="Calibri"/>
          <w:b/>
          <w:sz w:val="20"/>
          <w:szCs w:val="20"/>
        </w:rPr>
        <w:t>Правилах</w:t>
      </w:r>
      <w:r w:rsidRPr="00D81C84">
        <w:rPr>
          <w:rFonts w:eastAsia="Calibri"/>
          <w:bCs/>
          <w:sz w:val="20"/>
          <w:szCs w:val="20"/>
        </w:rPr>
        <w:t xml:space="preserve"> и приложении к ним, уведомив </w:t>
      </w:r>
      <w:r w:rsidRPr="008D7844">
        <w:rPr>
          <w:rFonts w:eastAsia="Calibri"/>
          <w:b/>
          <w:sz w:val="20"/>
          <w:szCs w:val="20"/>
        </w:rPr>
        <w:t>ТСП</w:t>
      </w:r>
      <w:r w:rsidRPr="00D81C84">
        <w:rPr>
          <w:rFonts w:eastAsia="Calibri"/>
          <w:bCs/>
          <w:sz w:val="20"/>
          <w:szCs w:val="20"/>
        </w:rPr>
        <w:t xml:space="preserve"> о вносимых изменениях в соответствии с </w:t>
      </w:r>
      <w:r w:rsidR="00B939AC" w:rsidRPr="00D81C84">
        <w:rPr>
          <w:rFonts w:eastAsia="Calibri"/>
          <w:bCs/>
          <w:sz w:val="20"/>
          <w:szCs w:val="20"/>
        </w:rPr>
        <w:t>разделом 7</w:t>
      </w:r>
      <w:r w:rsidRPr="00D81C84">
        <w:rPr>
          <w:rFonts w:eastAsia="Calibri"/>
          <w:bCs/>
          <w:sz w:val="20"/>
          <w:szCs w:val="20"/>
        </w:rPr>
        <w:t xml:space="preserve"> </w:t>
      </w:r>
      <w:r w:rsidRPr="008D7844">
        <w:rPr>
          <w:rFonts w:eastAsia="Calibri"/>
          <w:b/>
          <w:sz w:val="20"/>
          <w:szCs w:val="20"/>
        </w:rPr>
        <w:t>Правил</w:t>
      </w:r>
      <w:r w:rsidRPr="00D81C84">
        <w:rPr>
          <w:rFonts w:eastAsia="Calibri"/>
          <w:bCs/>
          <w:sz w:val="20"/>
          <w:szCs w:val="20"/>
        </w:rPr>
        <w:t>.</w:t>
      </w:r>
    </w:p>
    <w:p w14:paraId="410038A8" w14:textId="79D72F1D" w:rsidR="00530F21" w:rsidRPr="00D81C84" w:rsidRDefault="00B31E9B" w:rsidP="0039676F">
      <w:pPr>
        <w:pStyle w:val="af0"/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bCs/>
          <w:sz w:val="20"/>
          <w:szCs w:val="20"/>
        </w:rPr>
        <w:lastRenderedPageBreak/>
        <w:t xml:space="preserve">Обращаться к </w:t>
      </w:r>
      <w:r w:rsidRPr="008D7844">
        <w:rPr>
          <w:rFonts w:eastAsia="Calibri"/>
          <w:b/>
          <w:sz w:val="20"/>
          <w:szCs w:val="20"/>
        </w:rPr>
        <w:t>ТСП</w:t>
      </w:r>
      <w:r w:rsidRPr="00D81C84">
        <w:rPr>
          <w:rFonts w:eastAsia="Calibri"/>
          <w:bCs/>
          <w:sz w:val="20"/>
          <w:szCs w:val="20"/>
        </w:rPr>
        <w:t xml:space="preserve"> с требованием о приостановке продажи </w:t>
      </w:r>
      <w:r w:rsidRPr="008D7844">
        <w:rPr>
          <w:rFonts w:eastAsia="Calibri"/>
          <w:b/>
          <w:sz w:val="20"/>
          <w:szCs w:val="20"/>
        </w:rPr>
        <w:t>Товаров</w:t>
      </w:r>
      <w:r w:rsidRPr="00D81C84">
        <w:rPr>
          <w:rFonts w:eastAsia="Calibri"/>
          <w:bCs/>
          <w:sz w:val="20"/>
          <w:szCs w:val="20"/>
        </w:rPr>
        <w:t xml:space="preserve"> с использованием </w:t>
      </w:r>
      <w:r w:rsidR="00AC52EE" w:rsidRPr="008D7844">
        <w:rPr>
          <w:rFonts w:eastAsia="Calibri"/>
          <w:b/>
          <w:sz w:val="20"/>
          <w:szCs w:val="20"/>
        </w:rPr>
        <w:t>Платформы</w:t>
      </w:r>
      <w:r w:rsidRPr="00D81C84">
        <w:rPr>
          <w:rFonts w:eastAsia="Calibri"/>
          <w:bCs/>
          <w:sz w:val="20"/>
          <w:szCs w:val="20"/>
        </w:rPr>
        <w:t xml:space="preserve"> в случаях</w:t>
      </w:r>
      <w:r w:rsidR="00530F21" w:rsidRPr="00D81C84">
        <w:rPr>
          <w:rFonts w:eastAsia="Calibri"/>
          <w:sz w:val="20"/>
          <w:szCs w:val="20"/>
        </w:rPr>
        <w:t>:</w:t>
      </w:r>
    </w:p>
    <w:p w14:paraId="339AB8C0" w14:textId="5BFAC2EA" w:rsidR="00B31E9B" w:rsidRPr="00D81C84" w:rsidRDefault="00B31E9B" w:rsidP="00B31E9B">
      <w:pPr>
        <w:pStyle w:val="af0"/>
        <w:widowControl w:val="0"/>
        <w:numPr>
          <w:ilvl w:val="2"/>
          <w:numId w:val="37"/>
        </w:numPr>
        <w:tabs>
          <w:tab w:val="left" w:pos="1418"/>
        </w:tabs>
        <w:autoSpaceDE w:val="0"/>
        <w:autoSpaceDN w:val="0"/>
        <w:adjustRightInd w:val="0"/>
        <w:ind w:left="1134" w:hanging="283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 xml:space="preserve">возникновения технических неисправностей в </w:t>
      </w:r>
      <w:r w:rsidR="00AC52EE" w:rsidRPr="008D7844">
        <w:rPr>
          <w:rFonts w:eastAsia="Calibri"/>
          <w:b/>
          <w:bCs/>
          <w:sz w:val="20"/>
          <w:szCs w:val="20"/>
        </w:rPr>
        <w:t>Платформе</w:t>
      </w:r>
      <w:r w:rsidRPr="00D81C84">
        <w:rPr>
          <w:rFonts w:eastAsia="Calibri"/>
          <w:sz w:val="20"/>
          <w:szCs w:val="20"/>
        </w:rPr>
        <w:t xml:space="preserve"> – в день обнаружения неисправностей;</w:t>
      </w:r>
    </w:p>
    <w:p w14:paraId="5B90C7EF" w14:textId="72B52393" w:rsidR="00BD10DA" w:rsidRPr="00D81C84" w:rsidRDefault="00B31E9B" w:rsidP="00B31E9B">
      <w:pPr>
        <w:pStyle w:val="af0"/>
        <w:widowControl w:val="0"/>
        <w:numPr>
          <w:ilvl w:val="2"/>
          <w:numId w:val="37"/>
        </w:numPr>
        <w:tabs>
          <w:tab w:val="left" w:pos="1418"/>
        </w:tabs>
        <w:autoSpaceDE w:val="0"/>
        <w:autoSpaceDN w:val="0"/>
        <w:adjustRightInd w:val="0"/>
        <w:spacing w:after="60"/>
        <w:ind w:left="1135" w:hanging="284"/>
        <w:contextualSpacing w:val="0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 xml:space="preserve">проведения регламентных (плановых) работ в </w:t>
      </w:r>
      <w:r w:rsidR="00AC52EE" w:rsidRPr="008D7844">
        <w:rPr>
          <w:rFonts w:eastAsia="Calibri"/>
          <w:b/>
          <w:bCs/>
          <w:sz w:val="20"/>
          <w:szCs w:val="20"/>
        </w:rPr>
        <w:t>Платформе</w:t>
      </w:r>
      <w:r w:rsidRPr="00D81C84">
        <w:rPr>
          <w:rFonts w:eastAsia="Calibri"/>
          <w:sz w:val="20"/>
          <w:szCs w:val="20"/>
        </w:rPr>
        <w:t xml:space="preserve">, предупредив об этом </w:t>
      </w:r>
      <w:r w:rsidRPr="008D7844">
        <w:rPr>
          <w:rFonts w:eastAsia="Calibri"/>
          <w:b/>
          <w:bCs/>
          <w:sz w:val="20"/>
          <w:szCs w:val="20"/>
        </w:rPr>
        <w:t>ТСП</w:t>
      </w:r>
      <w:r w:rsidRPr="00D81C84">
        <w:rPr>
          <w:rFonts w:eastAsia="Calibri"/>
          <w:sz w:val="20"/>
          <w:szCs w:val="20"/>
        </w:rPr>
        <w:t xml:space="preserve"> за 5 (</w:t>
      </w:r>
      <w:r w:rsidRPr="00D81C84">
        <w:rPr>
          <w:rFonts w:eastAsia="Calibri"/>
          <w:i/>
          <w:sz w:val="20"/>
          <w:szCs w:val="20"/>
        </w:rPr>
        <w:t>Пять</w:t>
      </w:r>
      <w:r w:rsidRPr="00D81C84">
        <w:rPr>
          <w:rFonts w:eastAsia="Calibri"/>
          <w:sz w:val="20"/>
          <w:szCs w:val="20"/>
        </w:rPr>
        <w:t>) рабочих дней до предполагаемой даты проведения таких работ.</w:t>
      </w:r>
    </w:p>
    <w:p w14:paraId="6EB30E25" w14:textId="2471891C" w:rsidR="00B31E9B" w:rsidRPr="00D81C84" w:rsidRDefault="00B31E9B" w:rsidP="0039676F">
      <w:pPr>
        <w:pStyle w:val="af0"/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eastAsia="Calibri"/>
          <w:bCs/>
          <w:sz w:val="20"/>
          <w:szCs w:val="20"/>
        </w:rPr>
      </w:pPr>
      <w:r w:rsidRPr="00D81C84">
        <w:rPr>
          <w:rFonts w:eastAsia="Calibri"/>
          <w:bCs/>
          <w:sz w:val="20"/>
          <w:szCs w:val="20"/>
        </w:rPr>
        <w:t xml:space="preserve">Вносить изменения в </w:t>
      </w:r>
      <w:r w:rsidRPr="008D7844">
        <w:rPr>
          <w:rFonts w:eastAsia="Calibri"/>
          <w:b/>
          <w:sz w:val="20"/>
          <w:szCs w:val="20"/>
        </w:rPr>
        <w:t>Тарифы</w:t>
      </w:r>
      <w:r w:rsidRPr="00D81C84">
        <w:rPr>
          <w:rFonts w:eastAsia="Calibri"/>
          <w:bCs/>
          <w:sz w:val="20"/>
          <w:szCs w:val="20"/>
        </w:rPr>
        <w:t xml:space="preserve"> в порядке, предусмотренном в </w:t>
      </w:r>
      <w:r w:rsidR="00BB296D" w:rsidRPr="00D81C84">
        <w:rPr>
          <w:rFonts w:eastAsia="Calibri"/>
          <w:bCs/>
          <w:sz w:val="20"/>
          <w:szCs w:val="20"/>
        </w:rPr>
        <w:t>разделе 7</w:t>
      </w:r>
      <w:r w:rsidRPr="00D81C84">
        <w:rPr>
          <w:rFonts w:eastAsia="Calibri"/>
          <w:bCs/>
          <w:sz w:val="20"/>
          <w:szCs w:val="20"/>
        </w:rPr>
        <w:t xml:space="preserve"> </w:t>
      </w:r>
      <w:r w:rsidRPr="008D7844">
        <w:rPr>
          <w:rFonts w:eastAsia="Calibri"/>
          <w:b/>
          <w:sz w:val="20"/>
          <w:szCs w:val="20"/>
        </w:rPr>
        <w:t>Правил</w:t>
      </w:r>
      <w:r w:rsidRPr="00D81C84">
        <w:rPr>
          <w:rFonts w:eastAsia="Calibri"/>
          <w:bCs/>
          <w:sz w:val="20"/>
          <w:szCs w:val="20"/>
        </w:rPr>
        <w:t xml:space="preserve">. </w:t>
      </w:r>
    </w:p>
    <w:p w14:paraId="4EADABBB" w14:textId="6D5A9AB2" w:rsidR="00A310DE" w:rsidRPr="00D81C84" w:rsidRDefault="00A310DE" w:rsidP="0039676F">
      <w:pPr>
        <w:pStyle w:val="af0"/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eastAsia="Calibri"/>
          <w:bCs/>
          <w:sz w:val="20"/>
          <w:szCs w:val="20"/>
        </w:rPr>
      </w:pPr>
      <w:r w:rsidRPr="00D81C84">
        <w:rPr>
          <w:rFonts w:eastAsia="Calibri"/>
          <w:bCs/>
          <w:sz w:val="20"/>
          <w:szCs w:val="20"/>
        </w:rPr>
        <w:t xml:space="preserve">В одностороннем порядке вносить изменения и дополнения в настоящие </w:t>
      </w:r>
      <w:r w:rsidRPr="008D7844">
        <w:rPr>
          <w:rFonts w:eastAsia="Calibri"/>
          <w:b/>
          <w:sz w:val="20"/>
          <w:szCs w:val="20"/>
        </w:rPr>
        <w:t>Правила</w:t>
      </w:r>
      <w:r w:rsidRPr="00D81C84">
        <w:rPr>
          <w:rFonts w:eastAsia="Calibri"/>
          <w:bCs/>
          <w:sz w:val="20"/>
          <w:szCs w:val="20"/>
        </w:rPr>
        <w:t xml:space="preserve"> и приложения к ним</w:t>
      </w:r>
      <w:r w:rsidR="005E59E5" w:rsidRPr="00D81C84">
        <w:rPr>
          <w:rFonts w:eastAsia="Calibri"/>
          <w:bCs/>
          <w:sz w:val="20"/>
          <w:szCs w:val="20"/>
        </w:rPr>
        <w:t xml:space="preserve">, в том числе в условия </w:t>
      </w:r>
      <w:r w:rsidR="005E59E5" w:rsidRPr="008D7844">
        <w:rPr>
          <w:rFonts w:eastAsia="Calibri"/>
          <w:b/>
          <w:sz w:val="20"/>
          <w:szCs w:val="20"/>
        </w:rPr>
        <w:t>Лицензионного соглашения</w:t>
      </w:r>
      <w:r w:rsidR="005E59E5" w:rsidRPr="00D81C84">
        <w:rPr>
          <w:rFonts w:eastAsia="Calibri"/>
          <w:bCs/>
          <w:sz w:val="20"/>
          <w:szCs w:val="20"/>
        </w:rPr>
        <w:t>,</w:t>
      </w:r>
      <w:r w:rsidRPr="00D81C84">
        <w:rPr>
          <w:rFonts w:eastAsia="Calibri"/>
          <w:bCs/>
          <w:sz w:val="20"/>
          <w:szCs w:val="20"/>
        </w:rPr>
        <w:t xml:space="preserve"> в связи с технологическими дополнениями, изменениями в порядок информационно-технологического взаимодействия между участниками расчетов в </w:t>
      </w:r>
      <w:r w:rsidRPr="008D7844">
        <w:rPr>
          <w:rFonts w:eastAsia="Calibri"/>
          <w:b/>
          <w:sz w:val="20"/>
          <w:szCs w:val="20"/>
        </w:rPr>
        <w:t>СБП</w:t>
      </w:r>
      <w:r w:rsidRPr="00D81C84">
        <w:rPr>
          <w:rFonts w:eastAsia="Calibri"/>
          <w:bCs/>
          <w:sz w:val="20"/>
          <w:szCs w:val="20"/>
        </w:rPr>
        <w:t xml:space="preserve"> при осуществлении расчетов, вносимыми </w:t>
      </w:r>
      <w:r w:rsidRPr="008D7844">
        <w:rPr>
          <w:rFonts w:eastAsia="Calibri"/>
          <w:b/>
          <w:sz w:val="20"/>
          <w:szCs w:val="20"/>
        </w:rPr>
        <w:t>Оператором</w:t>
      </w:r>
      <w:r w:rsidRPr="00D81C84">
        <w:rPr>
          <w:rFonts w:eastAsia="Calibri"/>
          <w:bCs/>
          <w:sz w:val="20"/>
          <w:szCs w:val="20"/>
        </w:rPr>
        <w:t xml:space="preserve"> по своей инициативе либо по требованию Банка России. При этом </w:t>
      </w:r>
      <w:r w:rsidRPr="008D7844">
        <w:rPr>
          <w:rFonts w:eastAsia="Calibri"/>
          <w:b/>
          <w:sz w:val="20"/>
          <w:szCs w:val="20"/>
        </w:rPr>
        <w:t>Оператор</w:t>
      </w:r>
      <w:r w:rsidRPr="00D81C84">
        <w:rPr>
          <w:rFonts w:eastAsia="Calibri"/>
          <w:bCs/>
          <w:sz w:val="20"/>
          <w:szCs w:val="20"/>
        </w:rPr>
        <w:t xml:space="preserve"> уведомляет </w:t>
      </w:r>
      <w:r w:rsidRPr="008D7844">
        <w:rPr>
          <w:rFonts w:eastAsia="Calibri"/>
          <w:b/>
          <w:sz w:val="20"/>
          <w:szCs w:val="20"/>
        </w:rPr>
        <w:t>ТСП</w:t>
      </w:r>
      <w:r w:rsidRPr="00D81C84">
        <w:rPr>
          <w:rFonts w:eastAsia="Calibri"/>
          <w:bCs/>
          <w:sz w:val="20"/>
          <w:szCs w:val="20"/>
        </w:rPr>
        <w:t xml:space="preserve"> </w:t>
      </w:r>
      <w:r w:rsidRPr="00D81C84">
        <w:rPr>
          <w:rFonts w:eastAsia="Calibri"/>
          <w:bCs/>
          <w:iCs/>
          <w:sz w:val="20"/>
          <w:szCs w:val="20"/>
        </w:rPr>
        <w:t>о таких изменениях в</w:t>
      </w:r>
      <w:r w:rsidRPr="00D81C84">
        <w:rPr>
          <w:rFonts w:eastAsia="Calibri"/>
          <w:bCs/>
          <w:sz w:val="20"/>
          <w:szCs w:val="20"/>
        </w:rPr>
        <w:t xml:space="preserve"> порядке, предусмотренном в </w:t>
      </w:r>
      <w:r w:rsidR="008F7C2D" w:rsidRPr="00D81C84">
        <w:rPr>
          <w:rFonts w:eastAsia="Calibri"/>
          <w:bCs/>
          <w:sz w:val="20"/>
          <w:szCs w:val="20"/>
        </w:rPr>
        <w:t>разделе 7</w:t>
      </w:r>
      <w:r w:rsidRPr="00D81C84">
        <w:rPr>
          <w:rFonts w:eastAsia="Calibri"/>
          <w:bCs/>
          <w:sz w:val="20"/>
          <w:szCs w:val="20"/>
        </w:rPr>
        <w:t xml:space="preserve"> </w:t>
      </w:r>
      <w:r w:rsidRPr="008D7844">
        <w:rPr>
          <w:rFonts w:eastAsia="Calibri"/>
          <w:b/>
          <w:sz w:val="20"/>
          <w:szCs w:val="20"/>
        </w:rPr>
        <w:t>Правил</w:t>
      </w:r>
      <w:r w:rsidRPr="00D81C84">
        <w:rPr>
          <w:rFonts w:eastAsia="Calibri"/>
          <w:bCs/>
          <w:iCs/>
          <w:sz w:val="20"/>
          <w:szCs w:val="20"/>
        </w:rPr>
        <w:t>.</w:t>
      </w:r>
    </w:p>
    <w:p w14:paraId="0AEE3314" w14:textId="4FED620F" w:rsidR="00C16E3F" w:rsidRPr="008159F0" w:rsidRDefault="00B31E9B" w:rsidP="0039676F">
      <w:pPr>
        <w:pStyle w:val="af0"/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bCs/>
          <w:sz w:val="20"/>
          <w:szCs w:val="20"/>
        </w:rPr>
        <w:t xml:space="preserve">Размещать информацию о </w:t>
      </w:r>
      <w:r w:rsidRPr="008D7844">
        <w:rPr>
          <w:rFonts w:eastAsia="Calibri"/>
          <w:b/>
          <w:sz w:val="20"/>
          <w:szCs w:val="20"/>
        </w:rPr>
        <w:t>ТСП</w:t>
      </w:r>
      <w:r w:rsidRPr="00D81C84">
        <w:rPr>
          <w:rFonts w:eastAsia="Calibri"/>
          <w:bCs/>
          <w:sz w:val="20"/>
          <w:szCs w:val="20"/>
        </w:rPr>
        <w:t xml:space="preserve"> в своих рекламно-информационных материалах, связанных с продвижением </w:t>
      </w:r>
      <w:r w:rsidR="008159F0" w:rsidRPr="008159F0">
        <w:rPr>
          <w:rFonts w:eastAsia="Calibri"/>
          <w:b/>
          <w:sz w:val="20"/>
          <w:szCs w:val="20"/>
        </w:rPr>
        <w:t>Платформы</w:t>
      </w:r>
      <w:r w:rsidR="008159F0">
        <w:rPr>
          <w:rFonts w:eastAsia="Calibri"/>
          <w:bCs/>
          <w:sz w:val="20"/>
          <w:szCs w:val="20"/>
        </w:rPr>
        <w:t xml:space="preserve"> </w:t>
      </w:r>
      <w:r w:rsidRPr="00D81C84">
        <w:rPr>
          <w:rFonts w:eastAsia="Calibri"/>
          <w:bCs/>
          <w:sz w:val="20"/>
          <w:szCs w:val="20"/>
        </w:rPr>
        <w:t xml:space="preserve">в рамках настоящих </w:t>
      </w:r>
      <w:r w:rsidRPr="008D7844">
        <w:rPr>
          <w:rFonts w:eastAsia="Calibri"/>
          <w:b/>
          <w:sz w:val="20"/>
          <w:szCs w:val="20"/>
        </w:rPr>
        <w:t>Правил</w:t>
      </w:r>
      <w:r w:rsidRPr="00D81C84">
        <w:rPr>
          <w:rFonts w:eastAsia="Calibri"/>
          <w:bCs/>
          <w:sz w:val="20"/>
          <w:szCs w:val="20"/>
        </w:rPr>
        <w:t xml:space="preserve">, после ее согласования с </w:t>
      </w:r>
      <w:r w:rsidRPr="008D7844">
        <w:rPr>
          <w:rFonts w:eastAsia="Calibri"/>
          <w:b/>
          <w:sz w:val="20"/>
          <w:szCs w:val="20"/>
        </w:rPr>
        <w:t>ТСП</w:t>
      </w:r>
      <w:r w:rsidRPr="00D81C84">
        <w:rPr>
          <w:rFonts w:eastAsia="Calibri"/>
          <w:bCs/>
          <w:sz w:val="20"/>
          <w:szCs w:val="20"/>
        </w:rPr>
        <w:t>.</w:t>
      </w:r>
    </w:p>
    <w:p w14:paraId="60D7AD11" w14:textId="1C8297F7" w:rsidR="008159F0" w:rsidRPr="00D81C84" w:rsidRDefault="008159F0" w:rsidP="0039676F">
      <w:pPr>
        <w:pStyle w:val="af0"/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eastAsia="Calibri"/>
          <w:sz w:val="20"/>
          <w:szCs w:val="20"/>
        </w:rPr>
      </w:pPr>
      <w:r>
        <w:rPr>
          <w:rFonts w:eastAsia="Calibri"/>
          <w:bCs/>
          <w:sz w:val="20"/>
          <w:szCs w:val="20"/>
        </w:rPr>
        <w:t xml:space="preserve">Проводить информационные рассылки для </w:t>
      </w:r>
      <w:r w:rsidRPr="00DF1FFD">
        <w:rPr>
          <w:rFonts w:eastAsia="Calibri"/>
          <w:b/>
          <w:sz w:val="20"/>
          <w:szCs w:val="20"/>
        </w:rPr>
        <w:t>ТСП</w:t>
      </w:r>
      <w:r>
        <w:rPr>
          <w:rFonts w:eastAsia="Calibri"/>
          <w:bCs/>
          <w:sz w:val="20"/>
          <w:szCs w:val="20"/>
        </w:rPr>
        <w:t xml:space="preserve"> с целью информирования о новых услугах, изменениях </w:t>
      </w:r>
      <w:r w:rsidRPr="00DF1FFD">
        <w:rPr>
          <w:rFonts w:eastAsia="Calibri"/>
          <w:b/>
          <w:sz w:val="20"/>
          <w:szCs w:val="20"/>
        </w:rPr>
        <w:t>Правил</w:t>
      </w:r>
      <w:r>
        <w:rPr>
          <w:rFonts w:eastAsia="Calibri"/>
          <w:bCs/>
          <w:sz w:val="20"/>
          <w:szCs w:val="20"/>
        </w:rPr>
        <w:t xml:space="preserve"> или </w:t>
      </w:r>
      <w:r w:rsidRPr="00DF1FFD">
        <w:rPr>
          <w:rFonts w:eastAsia="Calibri"/>
          <w:b/>
          <w:sz w:val="20"/>
          <w:szCs w:val="20"/>
        </w:rPr>
        <w:t>Тарифов</w:t>
      </w:r>
      <w:r>
        <w:rPr>
          <w:rFonts w:eastAsia="Calibri"/>
          <w:bCs/>
          <w:sz w:val="20"/>
          <w:szCs w:val="20"/>
        </w:rPr>
        <w:t>.</w:t>
      </w:r>
    </w:p>
    <w:p w14:paraId="4C6AD399" w14:textId="4F8E4BF9" w:rsidR="00DE05E3" w:rsidRPr="00D81C84" w:rsidRDefault="004727C1" w:rsidP="00E8191C">
      <w:pPr>
        <w:widowControl w:val="0"/>
        <w:tabs>
          <w:tab w:val="left" w:pos="426"/>
        </w:tabs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81C8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6</w:t>
      </w:r>
      <w:r w:rsidR="009C71CE" w:rsidRPr="00D81C8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  <w:r w:rsidR="00DE5C2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DE05E3" w:rsidRPr="00D81C8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ПОРЯДОК РАСЧЕТОВ.</w:t>
      </w:r>
    </w:p>
    <w:p w14:paraId="7632B044" w14:textId="267BBA8E" w:rsidR="002A7DB0" w:rsidRPr="00D81C84" w:rsidRDefault="00450BEE" w:rsidP="00507C47">
      <w:pPr>
        <w:pStyle w:val="af0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0"/>
          <w:szCs w:val="20"/>
          <w:lang w:eastAsia="ru-RU"/>
        </w:rPr>
      </w:pPr>
      <w:r w:rsidRPr="00D81C84">
        <w:rPr>
          <w:rFonts w:eastAsia="Calibri"/>
          <w:sz w:val="20"/>
          <w:szCs w:val="20"/>
        </w:rPr>
        <w:t xml:space="preserve">Расчеты по </w:t>
      </w:r>
      <w:r w:rsidRPr="008D7844">
        <w:rPr>
          <w:rFonts w:eastAsia="Calibri"/>
          <w:b/>
          <w:bCs/>
          <w:sz w:val="20"/>
          <w:szCs w:val="20"/>
        </w:rPr>
        <w:t>Операциям</w:t>
      </w:r>
      <w:r w:rsidRPr="00D81C84">
        <w:rPr>
          <w:rFonts w:eastAsia="Calibri"/>
          <w:sz w:val="20"/>
          <w:szCs w:val="20"/>
        </w:rPr>
        <w:t xml:space="preserve"> </w:t>
      </w:r>
      <w:r w:rsidR="00A85B2D">
        <w:rPr>
          <w:rFonts w:eastAsia="Calibri"/>
          <w:sz w:val="20"/>
          <w:szCs w:val="20"/>
        </w:rPr>
        <w:t xml:space="preserve">между </w:t>
      </w:r>
      <w:r w:rsidR="00A85B2D" w:rsidRPr="00A85B2D">
        <w:rPr>
          <w:rFonts w:eastAsia="Calibri"/>
          <w:b/>
          <w:sz w:val="20"/>
          <w:szCs w:val="20"/>
        </w:rPr>
        <w:t xml:space="preserve">Плательщиком </w:t>
      </w:r>
      <w:r w:rsidR="00A85B2D">
        <w:rPr>
          <w:rFonts w:eastAsia="Calibri"/>
          <w:sz w:val="20"/>
          <w:szCs w:val="20"/>
        </w:rPr>
        <w:t xml:space="preserve">и </w:t>
      </w:r>
      <w:r w:rsidR="00A85B2D" w:rsidRPr="00A85B2D">
        <w:rPr>
          <w:rFonts w:eastAsia="Calibri"/>
          <w:b/>
          <w:sz w:val="20"/>
          <w:szCs w:val="20"/>
        </w:rPr>
        <w:t>ТСП</w:t>
      </w:r>
      <w:r w:rsidR="00A85B2D">
        <w:rPr>
          <w:rFonts w:eastAsia="Calibri"/>
          <w:sz w:val="20"/>
          <w:szCs w:val="20"/>
        </w:rPr>
        <w:t xml:space="preserve"> не являются предметом настоящих </w:t>
      </w:r>
      <w:r w:rsidR="00A85B2D" w:rsidRPr="00A85B2D">
        <w:rPr>
          <w:rFonts w:eastAsia="Calibri"/>
          <w:b/>
          <w:sz w:val="20"/>
          <w:szCs w:val="20"/>
        </w:rPr>
        <w:t>Правил.</w:t>
      </w:r>
    </w:p>
    <w:p w14:paraId="47588B1C" w14:textId="026171EB" w:rsidR="0039676F" w:rsidRPr="0039676F" w:rsidRDefault="00DE40F3" w:rsidP="00507C47">
      <w:pPr>
        <w:pStyle w:val="af0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0"/>
          <w:szCs w:val="20"/>
          <w:lang w:eastAsia="ru-RU"/>
        </w:rPr>
      </w:pPr>
      <w:r w:rsidRPr="00D81C84">
        <w:rPr>
          <w:rFonts w:eastAsia="Calibri"/>
          <w:sz w:val="20"/>
          <w:szCs w:val="20"/>
        </w:rPr>
        <w:t>П</w:t>
      </w:r>
      <w:r w:rsidR="008D239F" w:rsidRPr="00D81C84">
        <w:rPr>
          <w:rFonts w:eastAsia="Calibri"/>
          <w:sz w:val="20"/>
          <w:szCs w:val="20"/>
        </w:rPr>
        <w:t xml:space="preserve">осле окончания </w:t>
      </w:r>
      <w:r w:rsidR="005E373A">
        <w:rPr>
          <w:rFonts w:eastAsia="Calibri"/>
          <w:sz w:val="20"/>
          <w:szCs w:val="20"/>
        </w:rPr>
        <w:t>тестового</w:t>
      </w:r>
      <w:r w:rsidR="005E373A" w:rsidRPr="00D81C84">
        <w:rPr>
          <w:rFonts w:eastAsia="Calibri"/>
          <w:sz w:val="20"/>
          <w:szCs w:val="20"/>
        </w:rPr>
        <w:t xml:space="preserve"> </w:t>
      </w:r>
      <w:r w:rsidR="008D239F" w:rsidRPr="00D81C84">
        <w:rPr>
          <w:rFonts w:eastAsia="Calibri"/>
          <w:sz w:val="20"/>
          <w:szCs w:val="20"/>
        </w:rPr>
        <w:t>периода использования</w:t>
      </w:r>
      <w:r w:rsidR="0039676F">
        <w:rPr>
          <w:rFonts w:eastAsia="Calibri"/>
          <w:sz w:val="20"/>
          <w:szCs w:val="20"/>
        </w:rPr>
        <w:t>,</w:t>
      </w:r>
      <w:r w:rsidR="00E42550" w:rsidRPr="00D81C84">
        <w:rPr>
          <w:rFonts w:eastAsia="Calibri"/>
          <w:sz w:val="20"/>
          <w:szCs w:val="20"/>
        </w:rPr>
        <w:t xml:space="preserve"> </w:t>
      </w:r>
      <w:r w:rsidRPr="008D7844">
        <w:rPr>
          <w:rFonts w:eastAsia="Calibri"/>
          <w:b/>
          <w:bCs/>
          <w:sz w:val="20"/>
          <w:szCs w:val="20"/>
        </w:rPr>
        <w:t>ТСП</w:t>
      </w:r>
      <w:r w:rsidRPr="00D81C84">
        <w:rPr>
          <w:rFonts w:eastAsia="Calibri"/>
          <w:sz w:val="20"/>
          <w:szCs w:val="20"/>
        </w:rPr>
        <w:t xml:space="preserve"> вн</w:t>
      </w:r>
      <w:r w:rsidR="005E373A">
        <w:rPr>
          <w:rFonts w:eastAsia="Calibri"/>
          <w:sz w:val="20"/>
          <w:szCs w:val="20"/>
        </w:rPr>
        <w:t>осит</w:t>
      </w:r>
      <w:r w:rsidRPr="00D81C84">
        <w:rPr>
          <w:rFonts w:eastAsia="Calibri"/>
          <w:sz w:val="20"/>
          <w:szCs w:val="20"/>
        </w:rPr>
        <w:t xml:space="preserve"> лицензионный платёж</w:t>
      </w:r>
      <w:r w:rsidR="00610D3C">
        <w:rPr>
          <w:rFonts w:eastAsia="Calibri"/>
          <w:sz w:val="20"/>
          <w:szCs w:val="20"/>
        </w:rPr>
        <w:t xml:space="preserve"> (оплата подписки) </w:t>
      </w:r>
      <w:r w:rsidR="00610D3C" w:rsidRPr="00D81C84">
        <w:rPr>
          <w:rFonts w:eastAsia="Calibri"/>
          <w:sz w:val="20"/>
          <w:szCs w:val="20"/>
        </w:rPr>
        <w:t xml:space="preserve">за пользование </w:t>
      </w:r>
      <w:r w:rsidR="00610D3C" w:rsidRPr="00714353">
        <w:rPr>
          <w:rFonts w:eastAsia="Calibri"/>
          <w:b/>
          <w:bCs/>
          <w:sz w:val="20"/>
          <w:szCs w:val="20"/>
        </w:rPr>
        <w:t>Платформой</w:t>
      </w:r>
      <w:r w:rsidR="00610D3C">
        <w:rPr>
          <w:rFonts w:eastAsia="Calibri"/>
          <w:sz w:val="20"/>
          <w:szCs w:val="20"/>
        </w:rPr>
        <w:t xml:space="preserve">, </w:t>
      </w:r>
      <w:r w:rsidR="00610D3C" w:rsidRPr="00AC52EE">
        <w:rPr>
          <w:rFonts w:eastAsia="Calibri"/>
          <w:sz w:val="20"/>
          <w:szCs w:val="20"/>
        </w:rPr>
        <w:t>отдельной совокупност</w:t>
      </w:r>
      <w:r w:rsidR="00610D3C">
        <w:rPr>
          <w:rFonts w:eastAsia="Calibri"/>
          <w:sz w:val="20"/>
          <w:szCs w:val="20"/>
        </w:rPr>
        <w:t>ью</w:t>
      </w:r>
      <w:r w:rsidR="00610D3C" w:rsidRPr="00AC52EE">
        <w:rPr>
          <w:rFonts w:eastAsia="Calibri"/>
          <w:sz w:val="20"/>
          <w:szCs w:val="20"/>
        </w:rPr>
        <w:t xml:space="preserve"> команд и данных, являющейся неотделимой частью </w:t>
      </w:r>
      <w:r w:rsidR="00610D3C" w:rsidRPr="00714353">
        <w:rPr>
          <w:rFonts w:eastAsia="Calibri"/>
          <w:b/>
          <w:bCs/>
          <w:sz w:val="20"/>
          <w:szCs w:val="20"/>
        </w:rPr>
        <w:t>Платформы</w:t>
      </w:r>
      <w:r w:rsidR="00610D3C" w:rsidRPr="00AC52EE">
        <w:rPr>
          <w:rFonts w:eastAsia="Calibri"/>
          <w:sz w:val="20"/>
          <w:szCs w:val="20"/>
        </w:rPr>
        <w:t xml:space="preserve"> с помощ</w:t>
      </w:r>
      <w:r w:rsidR="00B937E6">
        <w:rPr>
          <w:rFonts w:eastAsia="Calibri"/>
          <w:sz w:val="20"/>
          <w:szCs w:val="20"/>
        </w:rPr>
        <w:t>ью</w:t>
      </w:r>
      <w:r w:rsidR="00610D3C" w:rsidRPr="00AC52EE">
        <w:rPr>
          <w:rFonts w:eastAsia="Calibri"/>
          <w:sz w:val="20"/>
          <w:szCs w:val="20"/>
        </w:rPr>
        <w:t xml:space="preserve"> </w:t>
      </w:r>
      <w:r w:rsidR="00B937E6" w:rsidRPr="00A73F80">
        <w:rPr>
          <w:bCs/>
          <w:sz w:val="20"/>
          <w:szCs w:val="20"/>
        </w:rPr>
        <w:t xml:space="preserve">программы для </w:t>
      </w:r>
      <w:r w:rsidR="00B937E6" w:rsidRPr="00324C80">
        <w:rPr>
          <w:b/>
          <w:sz w:val="20"/>
          <w:szCs w:val="20"/>
        </w:rPr>
        <w:t>ЭВМ</w:t>
      </w:r>
      <w:r w:rsidR="00610D3C" w:rsidRPr="00AC52EE">
        <w:rPr>
          <w:rFonts w:eastAsia="Calibri"/>
          <w:sz w:val="20"/>
          <w:szCs w:val="20"/>
        </w:rPr>
        <w:t xml:space="preserve"> </w:t>
      </w:r>
      <w:r w:rsidR="00324C80">
        <w:rPr>
          <w:rFonts w:eastAsia="Calibri"/>
          <w:b/>
          <w:bCs/>
          <w:sz w:val="20"/>
          <w:szCs w:val="20"/>
          <w:lang w:val="en-US"/>
        </w:rPr>
        <w:t>EQWA</w:t>
      </w:r>
      <w:r w:rsidR="00324C80" w:rsidRPr="00324C80">
        <w:rPr>
          <w:rFonts w:eastAsia="Calibri"/>
          <w:b/>
          <w:bCs/>
          <w:sz w:val="20"/>
          <w:szCs w:val="20"/>
        </w:rPr>
        <w:t>.</w:t>
      </w:r>
      <w:r w:rsidR="00324C80">
        <w:rPr>
          <w:rFonts w:eastAsia="Calibri"/>
          <w:b/>
          <w:bCs/>
          <w:sz w:val="20"/>
          <w:szCs w:val="20"/>
          <w:lang w:val="en-US"/>
        </w:rPr>
        <w:t>Nova</w:t>
      </w:r>
      <w:r w:rsidR="00324C80" w:rsidRPr="00324C80">
        <w:rPr>
          <w:rFonts w:eastAsia="Calibri"/>
          <w:b/>
          <w:bCs/>
          <w:sz w:val="20"/>
          <w:szCs w:val="20"/>
        </w:rPr>
        <w:t xml:space="preserve"> </w:t>
      </w:r>
      <w:r w:rsidR="005E59E5" w:rsidRPr="00D81C84">
        <w:rPr>
          <w:rFonts w:eastAsia="Calibri"/>
          <w:sz w:val="20"/>
          <w:szCs w:val="20"/>
        </w:rPr>
        <w:t xml:space="preserve">в соответствии с условиями </w:t>
      </w:r>
      <w:r w:rsidR="005E59E5" w:rsidRPr="008D7844">
        <w:rPr>
          <w:rFonts w:eastAsia="Calibri"/>
          <w:b/>
          <w:bCs/>
          <w:sz w:val="20"/>
          <w:szCs w:val="20"/>
        </w:rPr>
        <w:t>Лицензионного соглашения</w:t>
      </w:r>
      <w:r w:rsidR="00610D3C">
        <w:rPr>
          <w:rFonts w:eastAsia="Calibri"/>
          <w:b/>
          <w:bCs/>
          <w:sz w:val="20"/>
          <w:szCs w:val="20"/>
        </w:rPr>
        <w:t xml:space="preserve">, </w:t>
      </w:r>
      <w:r w:rsidR="00610D3C" w:rsidRPr="00610D3C">
        <w:rPr>
          <w:rFonts w:eastAsia="Calibri"/>
          <w:sz w:val="20"/>
          <w:szCs w:val="20"/>
        </w:rPr>
        <w:t xml:space="preserve">приведённого в </w:t>
      </w:r>
      <w:r w:rsidR="006A537A">
        <w:rPr>
          <w:rFonts w:eastAsia="Calibri"/>
          <w:b/>
          <w:bCs/>
          <w:sz w:val="20"/>
          <w:szCs w:val="20"/>
        </w:rPr>
        <w:t>Приложени</w:t>
      </w:r>
      <w:r w:rsidR="00524CDD">
        <w:rPr>
          <w:rFonts w:eastAsia="Calibri"/>
          <w:b/>
          <w:bCs/>
          <w:sz w:val="20"/>
          <w:szCs w:val="20"/>
        </w:rPr>
        <w:t>и</w:t>
      </w:r>
      <w:r w:rsidR="006A537A">
        <w:rPr>
          <w:rFonts w:eastAsia="Calibri"/>
          <w:b/>
          <w:bCs/>
          <w:sz w:val="20"/>
          <w:szCs w:val="20"/>
        </w:rPr>
        <w:t xml:space="preserve"> №</w:t>
      </w:r>
      <w:r w:rsidR="00D202C0">
        <w:rPr>
          <w:rFonts w:eastAsia="Calibri"/>
          <w:b/>
          <w:bCs/>
          <w:sz w:val="20"/>
          <w:szCs w:val="20"/>
        </w:rPr>
        <w:t>2</w:t>
      </w:r>
      <w:r w:rsidR="00610D3C">
        <w:rPr>
          <w:rFonts w:eastAsia="Calibri"/>
          <w:b/>
          <w:bCs/>
          <w:sz w:val="20"/>
          <w:szCs w:val="20"/>
        </w:rPr>
        <w:t>,</w:t>
      </w:r>
      <w:r w:rsidR="005E59E5" w:rsidRPr="00D81C84">
        <w:rPr>
          <w:rFonts w:eastAsia="Calibri"/>
          <w:sz w:val="20"/>
          <w:szCs w:val="20"/>
        </w:rPr>
        <w:t xml:space="preserve"> </w:t>
      </w:r>
      <w:r w:rsidRPr="00D81C84">
        <w:rPr>
          <w:rFonts w:eastAsia="Calibri"/>
          <w:sz w:val="20"/>
          <w:szCs w:val="20"/>
        </w:rPr>
        <w:t xml:space="preserve">за право доступа к полной функциональности </w:t>
      </w:r>
      <w:r w:rsidR="00714353" w:rsidRPr="008D7844">
        <w:rPr>
          <w:rFonts w:eastAsia="Calibri"/>
          <w:b/>
          <w:bCs/>
          <w:sz w:val="20"/>
          <w:szCs w:val="20"/>
        </w:rPr>
        <w:t>Платформы</w:t>
      </w:r>
      <w:r w:rsidR="008D239F" w:rsidRPr="00D81C84">
        <w:rPr>
          <w:rFonts w:eastAsia="Calibri"/>
          <w:sz w:val="20"/>
          <w:szCs w:val="20"/>
        </w:rPr>
        <w:t xml:space="preserve"> </w:t>
      </w:r>
      <w:r w:rsidR="00E42550" w:rsidRPr="00D81C84">
        <w:rPr>
          <w:rFonts w:eastAsia="Calibri"/>
          <w:sz w:val="20"/>
          <w:szCs w:val="20"/>
        </w:rPr>
        <w:t xml:space="preserve">согласно </w:t>
      </w:r>
      <w:r w:rsidR="00E42550" w:rsidRPr="008D7844">
        <w:rPr>
          <w:rFonts w:eastAsia="Calibri"/>
          <w:b/>
          <w:bCs/>
          <w:sz w:val="20"/>
          <w:szCs w:val="20"/>
        </w:rPr>
        <w:t>Тарифам</w:t>
      </w:r>
      <w:r w:rsidR="00E42550" w:rsidRPr="00D81C84">
        <w:rPr>
          <w:rFonts w:eastAsia="Calibri"/>
          <w:sz w:val="20"/>
          <w:szCs w:val="20"/>
        </w:rPr>
        <w:t xml:space="preserve">, размещенным на </w:t>
      </w:r>
      <w:r w:rsidR="0039676F" w:rsidRPr="0099612D">
        <w:rPr>
          <w:b/>
          <w:sz w:val="20"/>
          <w:szCs w:val="20"/>
          <w:lang w:eastAsia="ru-RU"/>
        </w:rPr>
        <w:t>Официальн</w:t>
      </w:r>
      <w:r w:rsidR="0039676F">
        <w:rPr>
          <w:b/>
          <w:sz w:val="20"/>
          <w:szCs w:val="20"/>
          <w:lang w:eastAsia="ru-RU"/>
        </w:rPr>
        <w:t>ом</w:t>
      </w:r>
      <w:r w:rsidR="0039676F" w:rsidRPr="0099612D">
        <w:rPr>
          <w:b/>
          <w:sz w:val="20"/>
          <w:szCs w:val="20"/>
          <w:lang w:eastAsia="ru-RU"/>
        </w:rPr>
        <w:t xml:space="preserve"> сайт</w:t>
      </w:r>
      <w:r w:rsidR="0039676F">
        <w:rPr>
          <w:b/>
          <w:sz w:val="20"/>
          <w:szCs w:val="20"/>
          <w:lang w:eastAsia="ru-RU"/>
        </w:rPr>
        <w:t>е</w:t>
      </w:r>
      <w:r w:rsidR="0039676F" w:rsidRPr="0099612D">
        <w:rPr>
          <w:b/>
          <w:sz w:val="20"/>
          <w:szCs w:val="20"/>
          <w:lang w:eastAsia="ru-RU"/>
        </w:rPr>
        <w:t xml:space="preserve"> Платформы</w:t>
      </w:r>
      <w:r w:rsidR="0039676F">
        <w:rPr>
          <w:b/>
          <w:sz w:val="20"/>
          <w:szCs w:val="20"/>
          <w:lang w:eastAsia="ru-RU"/>
        </w:rPr>
        <w:t>.</w:t>
      </w:r>
    </w:p>
    <w:p w14:paraId="3C24900D" w14:textId="2463F8C6" w:rsidR="004E2C39" w:rsidRPr="00610D3C" w:rsidRDefault="00E42550" w:rsidP="00507C47">
      <w:pPr>
        <w:pStyle w:val="af0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0"/>
          <w:szCs w:val="20"/>
          <w:lang w:eastAsia="ru-RU"/>
        </w:rPr>
      </w:pPr>
      <w:r w:rsidRPr="008D7844">
        <w:rPr>
          <w:rFonts w:eastAsia="Calibri"/>
          <w:b/>
          <w:bCs/>
          <w:sz w:val="20"/>
          <w:szCs w:val="20"/>
        </w:rPr>
        <w:t>Тариф</w:t>
      </w:r>
      <w:r w:rsidRPr="00D81C84">
        <w:rPr>
          <w:rFonts w:eastAsia="Calibri"/>
          <w:sz w:val="20"/>
          <w:szCs w:val="20"/>
        </w:rPr>
        <w:t xml:space="preserve"> зависит от предоплачиваемого периода пользо</w:t>
      </w:r>
      <w:r w:rsidR="006A74CE" w:rsidRPr="00D81C84">
        <w:rPr>
          <w:rFonts w:eastAsia="Calibri"/>
          <w:sz w:val="20"/>
          <w:szCs w:val="20"/>
        </w:rPr>
        <w:t xml:space="preserve">вания и количества </w:t>
      </w:r>
      <w:r w:rsidR="006A74CE" w:rsidRPr="008D7844">
        <w:rPr>
          <w:rFonts w:eastAsia="Calibri"/>
          <w:b/>
          <w:bCs/>
          <w:sz w:val="20"/>
          <w:szCs w:val="20"/>
          <w:lang w:val="en-US"/>
        </w:rPr>
        <w:t>QR</w:t>
      </w:r>
      <w:r w:rsidR="00973DAB">
        <w:rPr>
          <w:rFonts w:eastAsia="Calibri"/>
          <w:b/>
          <w:bCs/>
          <w:sz w:val="20"/>
          <w:szCs w:val="20"/>
        </w:rPr>
        <w:t>Т</w:t>
      </w:r>
      <w:r w:rsidR="006A74CE" w:rsidRPr="008D7844">
        <w:rPr>
          <w:rFonts w:eastAsia="Calibri"/>
          <w:b/>
          <w:bCs/>
          <w:sz w:val="20"/>
          <w:szCs w:val="20"/>
        </w:rPr>
        <w:t>ерминалов</w:t>
      </w:r>
      <w:r w:rsidRPr="00D81C84">
        <w:rPr>
          <w:rFonts w:eastAsia="Calibri"/>
          <w:sz w:val="20"/>
          <w:szCs w:val="20"/>
        </w:rPr>
        <w:t>.</w:t>
      </w:r>
      <w:r w:rsidR="00507C47">
        <w:rPr>
          <w:rFonts w:eastAsia="Calibri"/>
          <w:sz w:val="20"/>
          <w:szCs w:val="20"/>
        </w:rPr>
        <w:t xml:space="preserve"> </w:t>
      </w:r>
      <w:r w:rsidR="006314C8">
        <w:rPr>
          <w:rFonts w:eastAsia="Calibri"/>
          <w:sz w:val="20"/>
          <w:szCs w:val="20"/>
        </w:rPr>
        <w:t xml:space="preserve">Оплата производится </w:t>
      </w:r>
      <w:r w:rsidR="006314C8" w:rsidRPr="006314C8">
        <w:rPr>
          <w:rFonts w:eastAsia="Calibri"/>
          <w:b/>
          <w:bCs/>
          <w:sz w:val="20"/>
          <w:szCs w:val="20"/>
        </w:rPr>
        <w:t>ТСП</w:t>
      </w:r>
      <w:r w:rsidR="006314C8">
        <w:rPr>
          <w:rFonts w:eastAsia="Calibri"/>
          <w:sz w:val="20"/>
          <w:szCs w:val="20"/>
        </w:rPr>
        <w:t xml:space="preserve"> по безналичному расчёту. Полный функционал становится доступным </w:t>
      </w:r>
      <w:r w:rsidR="006314C8" w:rsidRPr="006314C8">
        <w:rPr>
          <w:rFonts w:eastAsia="Calibri"/>
          <w:b/>
          <w:bCs/>
          <w:sz w:val="20"/>
          <w:szCs w:val="20"/>
        </w:rPr>
        <w:t>ТСП</w:t>
      </w:r>
      <w:r w:rsidR="006314C8">
        <w:rPr>
          <w:rFonts w:eastAsia="Calibri"/>
          <w:b/>
          <w:bCs/>
          <w:sz w:val="20"/>
          <w:szCs w:val="20"/>
        </w:rPr>
        <w:t xml:space="preserve"> </w:t>
      </w:r>
      <w:r w:rsidR="006314C8" w:rsidRPr="006314C8">
        <w:rPr>
          <w:rFonts w:eastAsia="Calibri"/>
          <w:sz w:val="20"/>
          <w:szCs w:val="20"/>
        </w:rPr>
        <w:t>после п</w:t>
      </w:r>
      <w:r w:rsidR="006314C8">
        <w:rPr>
          <w:rFonts w:eastAsia="Calibri"/>
          <w:sz w:val="20"/>
          <w:szCs w:val="20"/>
        </w:rPr>
        <w:t xml:space="preserve">оступления лицензионного платежа (оплаты подписки) за пользование </w:t>
      </w:r>
      <w:r w:rsidR="006314C8" w:rsidRPr="006314C8">
        <w:rPr>
          <w:rFonts w:eastAsia="Calibri"/>
          <w:b/>
          <w:bCs/>
          <w:sz w:val="20"/>
          <w:szCs w:val="20"/>
        </w:rPr>
        <w:t>Платформой</w:t>
      </w:r>
      <w:r w:rsidR="006314C8">
        <w:rPr>
          <w:rFonts w:eastAsia="Calibri"/>
          <w:sz w:val="20"/>
          <w:szCs w:val="20"/>
        </w:rPr>
        <w:t xml:space="preserve">.  </w:t>
      </w:r>
    </w:p>
    <w:p w14:paraId="46CEFABB" w14:textId="5A753F0A" w:rsidR="00610D3C" w:rsidRPr="00D81C84" w:rsidRDefault="00610D3C" w:rsidP="00D5185D">
      <w:pPr>
        <w:pStyle w:val="af0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0"/>
          <w:szCs w:val="20"/>
          <w:lang w:eastAsia="ru-RU"/>
        </w:rPr>
      </w:pPr>
      <w:r>
        <w:rPr>
          <w:rFonts w:eastAsia="Calibri"/>
          <w:sz w:val="20"/>
          <w:szCs w:val="20"/>
        </w:rPr>
        <w:t>Л</w:t>
      </w:r>
      <w:r w:rsidRPr="00D81C84">
        <w:rPr>
          <w:rFonts w:eastAsia="Calibri"/>
          <w:sz w:val="20"/>
          <w:szCs w:val="20"/>
        </w:rPr>
        <w:t>ицензионный платёж</w:t>
      </w:r>
      <w:r>
        <w:rPr>
          <w:rFonts w:eastAsia="Calibri"/>
          <w:sz w:val="20"/>
          <w:szCs w:val="20"/>
        </w:rPr>
        <w:t xml:space="preserve"> (оплату подписки) </w:t>
      </w:r>
      <w:r w:rsidRPr="00D81C84">
        <w:rPr>
          <w:rFonts w:eastAsia="Calibri"/>
          <w:sz w:val="20"/>
          <w:szCs w:val="20"/>
        </w:rPr>
        <w:t xml:space="preserve">за пользование </w:t>
      </w:r>
      <w:r w:rsidRPr="00714353">
        <w:rPr>
          <w:rFonts w:eastAsia="Calibri"/>
          <w:b/>
          <w:bCs/>
          <w:sz w:val="20"/>
          <w:szCs w:val="20"/>
        </w:rPr>
        <w:t>Платформой</w:t>
      </w:r>
      <w:r>
        <w:rPr>
          <w:rFonts w:eastAsia="Calibri"/>
          <w:sz w:val="20"/>
          <w:szCs w:val="20"/>
        </w:rPr>
        <w:t xml:space="preserve">, </w:t>
      </w:r>
      <w:r w:rsidRPr="00AC52EE">
        <w:rPr>
          <w:rFonts w:eastAsia="Calibri"/>
          <w:sz w:val="20"/>
          <w:szCs w:val="20"/>
        </w:rPr>
        <w:t>отдельной совокупност</w:t>
      </w:r>
      <w:r>
        <w:rPr>
          <w:rFonts w:eastAsia="Calibri"/>
          <w:sz w:val="20"/>
          <w:szCs w:val="20"/>
        </w:rPr>
        <w:t>ью</w:t>
      </w:r>
      <w:r w:rsidRPr="00AC52EE">
        <w:rPr>
          <w:rFonts w:eastAsia="Calibri"/>
          <w:sz w:val="20"/>
          <w:szCs w:val="20"/>
        </w:rPr>
        <w:t xml:space="preserve"> команд и данных, являющейся неотделимой частью </w:t>
      </w:r>
      <w:r w:rsidRPr="00714353">
        <w:rPr>
          <w:rFonts w:eastAsia="Calibri"/>
          <w:b/>
          <w:bCs/>
          <w:sz w:val="20"/>
          <w:szCs w:val="20"/>
        </w:rPr>
        <w:t>Платформы</w:t>
      </w:r>
      <w:r w:rsidRPr="00AC52EE">
        <w:rPr>
          <w:rFonts w:eastAsia="Calibri"/>
          <w:sz w:val="20"/>
          <w:szCs w:val="20"/>
        </w:rPr>
        <w:t xml:space="preserve"> с помощ</w:t>
      </w:r>
      <w:r w:rsidR="00B937E6">
        <w:rPr>
          <w:rFonts w:eastAsia="Calibri"/>
          <w:sz w:val="20"/>
          <w:szCs w:val="20"/>
        </w:rPr>
        <w:t>ью</w:t>
      </w:r>
      <w:r w:rsidRPr="00AC52EE">
        <w:rPr>
          <w:rFonts w:eastAsia="Calibri"/>
          <w:sz w:val="20"/>
          <w:szCs w:val="20"/>
        </w:rPr>
        <w:t xml:space="preserve"> </w:t>
      </w:r>
      <w:r w:rsidR="00324C80" w:rsidRPr="0039676F">
        <w:rPr>
          <w:b/>
          <w:bCs/>
          <w:sz w:val="20"/>
          <w:szCs w:val="20"/>
        </w:rPr>
        <w:t>программы для ЭВМ</w:t>
      </w:r>
      <w:r w:rsidR="00324C80" w:rsidRPr="00AC52EE">
        <w:rPr>
          <w:rFonts w:eastAsia="Calibri"/>
          <w:sz w:val="20"/>
          <w:szCs w:val="20"/>
        </w:rPr>
        <w:t xml:space="preserve"> </w:t>
      </w:r>
      <w:r w:rsidR="00324C80">
        <w:rPr>
          <w:rFonts w:eastAsia="Calibri"/>
          <w:b/>
          <w:bCs/>
          <w:sz w:val="20"/>
          <w:szCs w:val="20"/>
          <w:lang w:val="en-US"/>
        </w:rPr>
        <w:t>EQWA</w:t>
      </w:r>
      <w:r w:rsidR="00324C80" w:rsidRPr="00324C80">
        <w:rPr>
          <w:rFonts w:eastAsia="Calibri"/>
          <w:b/>
          <w:bCs/>
          <w:sz w:val="20"/>
          <w:szCs w:val="20"/>
        </w:rPr>
        <w:t>.</w:t>
      </w:r>
      <w:r w:rsidR="00324C80">
        <w:rPr>
          <w:rFonts w:eastAsia="Calibri"/>
          <w:b/>
          <w:bCs/>
          <w:sz w:val="20"/>
          <w:szCs w:val="20"/>
          <w:lang w:val="en-US"/>
        </w:rPr>
        <w:t>Nova</w:t>
      </w:r>
      <w:r w:rsidR="00324C80" w:rsidRPr="00D81C84">
        <w:rPr>
          <w:rFonts w:eastAsia="Calibri"/>
          <w:sz w:val="20"/>
          <w:szCs w:val="20"/>
        </w:rPr>
        <w:t xml:space="preserve"> </w:t>
      </w:r>
      <w:r w:rsidRPr="00D81C84">
        <w:rPr>
          <w:rFonts w:eastAsia="Calibri"/>
          <w:sz w:val="20"/>
          <w:szCs w:val="20"/>
        </w:rPr>
        <w:t xml:space="preserve">в соответствии с условиями </w:t>
      </w:r>
      <w:r w:rsidRPr="008D7844">
        <w:rPr>
          <w:rFonts w:eastAsia="Calibri"/>
          <w:b/>
          <w:bCs/>
          <w:sz w:val="20"/>
          <w:szCs w:val="20"/>
        </w:rPr>
        <w:t>Лицензионного соглашения</w:t>
      </w:r>
      <w:r w:rsidRPr="00D81C84">
        <w:rPr>
          <w:rFonts w:eastAsia="Calibri"/>
          <w:sz w:val="20"/>
          <w:szCs w:val="20"/>
        </w:rPr>
        <w:t xml:space="preserve"> за право доступа к полной функциональности </w:t>
      </w:r>
      <w:r w:rsidRPr="008D7844">
        <w:rPr>
          <w:rFonts w:eastAsia="Calibri"/>
          <w:b/>
          <w:bCs/>
          <w:sz w:val="20"/>
          <w:szCs w:val="20"/>
        </w:rPr>
        <w:t>Платформы</w:t>
      </w:r>
      <w:r w:rsidRPr="00D81C84">
        <w:rPr>
          <w:rFonts w:eastAsia="Calibri"/>
          <w:sz w:val="20"/>
          <w:szCs w:val="20"/>
        </w:rPr>
        <w:t xml:space="preserve"> согласно </w:t>
      </w:r>
      <w:r w:rsidRPr="008D7844">
        <w:rPr>
          <w:rFonts w:eastAsia="Calibri"/>
          <w:b/>
          <w:bCs/>
          <w:sz w:val="20"/>
          <w:szCs w:val="20"/>
        </w:rPr>
        <w:t>Тарифам</w:t>
      </w:r>
      <w:r w:rsidRPr="00D81C84">
        <w:rPr>
          <w:rFonts w:eastAsia="Calibri"/>
          <w:sz w:val="20"/>
          <w:szCs w:val="20"/>
        </w:rPr>
        <w:t xml:space="preserve">, </w:t>
      </w:r>
      <w:r>
        <w:rPr>
          <w:rFonts w:eastAsia="Calibri"/>
          <w:sz w:val="20"/>
          <w:szCs w:val="20"/>
        </w:rPr>
        <w:t xml:space="preserve">вносит </w:t>
      </w:r>
      <w:r w:rsidR="005D0EB4">
        <w:rPr>
          <w:rFonts w:eastAsia="Calibri"/>
          <w:sz w:val="20"/>
          <w:szCs w:val="20"/>
        </w:rPr>
        <w:t>юридическое</w:t>
      </w:r>
      <w:r w:rsidR="000B7276">
        <w:rPr>
          <w:rFonts w:eastAsia="Calibri"/>
          <w:sz w:val="20"/>
          <w:szCs w:val="20"/>
        </w:rPr>
        <w:t xml:space="preserve"> лицо - </w:t>
      </w:r>
      <w:r>
        <w:rPr>
          <w:rFonts w:eastAsia="Calibri"/>
          <w:sz w:val="20"/>
          <w:szCs w:val="20"/>
        </w:rPr>
        <w:t xml:space="preserve">уполномоченный представитель </w:t>
      </w:r>
      <w:r w:rsidRPr="00610D3C">
        <w:rPr>
          <w:rFonts w:eastAsia="Calibri"/>
          <w:b/>
          <w:bCs/>
          <w:sz w:val="20"/>
          <w:szCs w:val="20"/>
        </w:rPr>
        <w:t>ТСП</w:t>
      </w:r>
      <w:r>
        <w:rPr>
          <w:rFonts w:eastAsia="Calibri"/>
          <w:sz w:val="20"/>
          <w:szCs w:val="20"/>
        </w:rPr>
        <w:t xml:space="preserve">, при этом в качестве отчётного </w:t>
      </w:r>
      <w:r w:rsidR="00574653">
        <w:rPr>
          <w:rFonts w:eastAsia="Calibri"/>
          <w:sz w:val="20"/>
          <w:szCs w:val="20"/>
        </w:rPr>
        <w:t xml:space="preserve">документа </w:t>
      </w:r>
      <w:r w:rsidRPr="00610D3C">
        <w:rPr>
          <w:rFonts w:eastAsia="Calibri"/>
          <w:b/>
          <w:bCs/>
          <w:sz w:val="20"/>
          <w:szCs w:val="20"/>
        </w:rPr>
        <w:t>Плательщику</w:t>
      </w:r>
      <w:r>
        <w:rPr>
          <w:rFonts w:eastAsia="Calibri"/>
          <w:sz w:val="20"/>
          <w:szCs w:val="20"/>
        </w:rPr>
        <w:t xml:space="preserve"> передаётся </w:t>
      </w:r>
      <w:r w:rsidR="00574653">
        <w:rPr>
          <w:rFonts w:eastAsia="Calibri"/>
          <w:sz w:val="20"/>
          <w:szCs w:val="20"/>
        </w:rPr>
        <w:t>УПД, либо Акт, либо Счет-фактуру</w:t>
      </w:r>
      <w:r>
        <w:rPr>
          <w:rFonts w:eastAsia="Calibri"/>
          <w:sz w:val="20"/>
          <w:szCs w:val="20"/>
        </w:rPr>
        <w:t>.</w:t>
      </w:r>
    </w:p>
    <w:p w14:paraId="72627F8C" w14:textId="22F73984" w:rsidR="00DE05E3" w:rsidRPr="00D81C84" w:rsidRDefault="00723DB8" w:rsidP="00D5185D">
      <w:pPr>
        <w:pStyle w:val="af0"/>
        <w:widowControl w:val="0"/>
        <w:numPr>
          <w:ilvl w:val="0"/>
          <w:numId w:val="18"/>
        </w:numPr>
        <w:tabs>
          <w:tab w:val="left" w:pos="993"/>
        </w:tabs>
        <w:autoSpaceDE w:val="0"/>
        <w:ind w:left="0" w:firstLine="567"/>
        <w:jc w:val="both"/>
        <w:rPr>
          <w:rFonts w:eastAsia="Calibri"/>
          <w:sz w:val="20"/>
          <w:szCs w:val="20"/>
        </w:rPr>
      </w:pPr>
      <w:r w:rsidRPr="008D7844">
        <w:rPr>
          <w:rFonts w:eastAsia="Calibri"/>
          <w:b/>
          <w:bCs/>
          <w:sz w:val="20"/>
          <w:szCs w:val="20"/>
        </w:rPr>
        <w:t>ТСП</w:t>
      </w:r>
      <w:r w:rsidRPr="00D81C84">
        <w:rPr>
          <w:rFonts w:eastAsia="Calibri"/>
          <w:sz w:val="20"/>
          <w:szCs w:val="20"/>
        </w:rPr>
        <w:t xml:space="preserve"> </w:t>
      </w:r>
      <w:r w:rsidR="00DE05E3" w:rsidRPr="00D81C84">
        <w:rPr>
          <w:rFonts w:eastAsia="Calibri"/>
          <w:sz w:val="20"/>
          <w:szCs w:val="20"/>
        </w:rPr>
        <w:t xml:space="preserve">не вправе взимать с </w:t>
      </w:r>
      <w:r w:rsidR="00DE05E3" w:rsidRPr="008D7844">
        <w:rPr>
          <w:rFonts w:eastAsia="Calibri"/>
          <w:b/>
          <w:bCs/>
          <w:sz w:val="20"/>
          <w:szCs w:val="20"/>
        </w:rPr>
        <w:t>Плательщиков</w:t>
      </w:r>
      <w:r w:rsidR="00DE05E3" w:rsidRPr="00D81C84">
        <w:rPr>
          <w:rFonts w:eastAsia="Calibri"/>
          <w:sz w:val="20"/>
          <w:szCs w:val="20"/>
        </w:rPr>
        <w:t xml:space="preserve"> вознаграждение или возлагать на них какие-либо дополнительные расходы в связи с осуществлением</w:t>
      </w:r>
      <w:r w:rsidR="00363A2A" w:rsidRPr="00D81C84">
        <w:rPr>
          <w:rFonts w:eastAsia="Calibri"/>
          <w:sz w:val="20"/>
          <w:szCs w:val="20"/>
        </w:rPr>
        <w:t xml:space="preserve"> оплаты </w:t>
      </w:r>
      <w:r w:rsidR="00363A2A" w:rsidRPr="008D7844">
        <w:rPr>
          <w:rFonts w:eastAsia="Calibri"/>
          <w:b/>
          <w:bCs/>
          <w:sz w:val="20"/>
          <w:szCs w:val="20"/>
        </w:rPr>
        <w:t>Товаров</w:t>
      </w:r>
      <w:r w:rsidR="00363A2A" w:rsidRPr="00D81C84">
        <w:rPr>
          <w:rFonts w:eastAsia="Calibri"/>
          <w:sz w:val="20"/>
          <w:szCs w:val="20"/>
        </w:rPr>
        <w:t xml:space="preserve"> </w:t>
      </w:r>
      <w:r w:rsidR="002A7DB0" w:rsidRPr="00D81C84">
        <w:rPr>
          <w:rFonts w:eastAsia="Calibri"/>
          <w:sz w:val="20"/>
          <w:szCs w:val="20"/>
        </w:rPr>
        <w:t xml:space="preserve">в рамках </w:t>
      </w:r>
      <w:r w:rsidR="00714353" w:rsidRPr="00714353">
        <w:rPr>
          <w:rFonts w:eastAsia="Calibri"/>
          <w:b/>
          <w:bCs/>
          <w:sz w:val="20"/>
          <w:szCs w:val="20"/>
        </w:rPr>
        <w:t>Платформы</w:t>
      </w:r>
      <w:r w:rsidR="00363A2A" w:rsidRPr="00D81C84">
        <w:rPr>
          <w:rFonts w:eastAsia="Calibri"/>
          <w:sz w:val="20"/>
          <w:szCs w:val="20"/>
        </w:rPr>
        <w:t xml:space="preserve"> в соответствии с условиями </w:t>
      </w:r>
      <w:r w:rsidR="00363A2A" w:rsidRPr="008D7844">
        <w:rPr>
          <w:rFonts w:eastAsia="Calibri"/>
          <w:b/>
          <w:bCs/>
          <w:sz w:val="20"/>
          <w:szCs w:val="20"/>
        </w:rPr>
        <w:t>Договора</w:t>
      </w:r>
      <w:r w:rsidR="00DE05E3" w:rsidRPr="00D81C84">
        <w:rPr>
          <w:rFonts w:eastAsia="Calibri"/>
          <w:sz w:val="20"/>
          <w:szCs w:val="20"/>
        </w:rPr>
        <w:t>.</w:t>
      </w:r>
    </w:p>
    <w:p w14:paraId="6FA1C63C" w14:textId="77777777" w:rsidR="00E42550" w:rsidRPr="00D81C84" w:rsidRDefault="00E42550" w:rsidP="00E42550">
      <w:pPr>
        <w:pStyle w:val="af0"/>
        <w:widowControl w:val="0"/>
        <w:tabs>
          <w:tab w:val="left" w:pos="1134"/>
        </w:tabs>
        <w:autoSpaceDE w:val="0"/>
        <w:ind w:left="567"/>
        <w:jc w:val="both"/>
        <w:rPr>
          <w:b/>
          <w:sz w:val="20"/>
          <w:szCs w:val="20"/>
        </w:rPr>
      </w:pPr>
    </w:p>
    <w:p w14:paraId="7E4676C7" w14:textId="041BDD8A" w:rsidR="00A20381" w:rsidRPr="00D81C84" w:rsidRDefault="000336AC" w:rsidP="00D5185D">
      <w:pPr>
        <w:pStyle w:val="af0"/>
        <w:widowControl w:val="0"/>
        <w:tabs>
          <w:tab w:val="left" w:pos="1134"/>
        </w:tabs>
        <w:autoSpaceDE w:val="0"/>
        <w:spacing w:before="120"/>
        <w:ind w:left="567"/>
        <w:contextualSpacing w:val="0"/>
        <w:jc w:val="center"/>
        <w:rPr>
          <w:b/>
          <w:sz w:val="20"/>
          <w:szCs w:val="20"/>
        </w:rPr>
      </w:pPr>
      <w:r w:rsidRPr="00D81C84">
        <w:rPr>
          <w:b/>
          <w:sz w:val="20"/>
          <w:szCs w:val="20"/>
        </w:rPr>
        <w:t>7</w:t>
      </w:r>
      <w:r w:rsidR="00A20381" w:rsidRPr="00D81C84">
        <w:rPr>
          <w:b/>
          <w:sz w:val="20"/>
          <w:szCs w:val="20"/>
        </w:rPr>
        <w:t>.</w:t>
      </w:r>
      <w:r w:rsidR="00D5185D">
        <w:rPr>
          <w:b/>
          <w:sz w:val="20"/>
          <w:szCs w:val="20"/>
        </w:rPr>
        <w:t xml:space="preserve"> </w:t>
      </w:r>
      <w:r w:rsidR="00A20381" w:rsidRPr="00D81C84">
        <w:rPr>
          <w:b/>
          <w:sz w:val="20"/>
          <w:szCs w:val="20"/>
        </w:rPr>
        <w:t>ПОРЯДОК ИЗМЕНЕНИЯ ПРАВИЛ И ТАРИФОВ</w:t>
      </w:r>
    </w:p>
    <w:p w14:paraId="7047B297" w14:textId="46CFF4F7" w:rsidR="00A20381" w:rsidRPr="00D81C84" w:rsidRDefault="00A927A8" w:rsidP="00D5185D">
      <w:pPr>
        <w:pStyle w:val="af0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0"/>
          <w:szCs w:val="20"/>
        </w:rPr>
      </w:pPr>
      <w:r w:rsidRPr="008D7844">
        <w:rPr>
          <w:b/>
          <w:bCs/>
          <w:sz w:val="20"/>
          <w:szCs w:val="20"/>
        </w:rPr>
        <w:t>Оператор</w:t>
      </w:r>
      <w:r w:rsidRPr="00D81C84">
        <w:rPr>
          <w:sz w:val="20"/>
          <w:szCs w:val="20"/>
        </w:rPr>
        <w:t xml:space="preserve"> </w:t>
      </w:r>
      <w:r w:rsidR="00A20381" w:rsidRPr="00D81C84">
        <w:rPr>
          <w:sz w:val="20"/>
          <w:szCs w:val="20"/>
        </w:rPr>
        <w:t xml:space="preserve">вправе в одностороннем порядке вносить изменения в настоящие </w:t>
      </w:r>
      <w:r w:rsidR="00A20381" w:rsidRPr="008D7844">
        <w:rPr>
          <w:b/>
          <w:bCs/>
          <w:sz w:val="20"/>
          <w:szCs w:val="20"/>
        </w:rPr>
        <w:t>Правила</w:t>
      </w:r>
      <w:r w:rsidR="00A20381" w:rsidRPr="00D81C84">
        <w:rPr>
          <w:sz w:val="20"/>
          <w:szCs w:val="20"/>
        </w:rPr>
        <w:t>,</w:t>
      </w:r>
      <w:r w:rsidR="005E59E5" w:rsidRPr="00D81C84">
        <w:rPr>
          <w:sz w:val="20"/>
          <w:szCs w:val="20"/>
        </w:rPr>
        <w:t xml:space="preserve"> включая </w:t>
      </w:r>
      <w:r w:rsidR="005E59E5" w:rsidRPr="008D7844">
        <w:rPr>
          <w:b/>
          <w:bCs/>
          <w:sz w:val="20"/>
          <w:szCs w:val="20"/>
        </w:rPr>
        <w:t>Приложения</w:t>
      </w:r>
      <w:r w:rsidR="005E59E5" w:rsidRPr="00D81C84">
        <w:rPr>
          <w:sz w:val="20"/>
          <w:szCs w:val="20"/>
        </w:rPr>
        <w:t xml:space="preserve"> к ним, </w:t>
      </w:r>
      <w:r w:rsidR="00A20381" w:rsidRPr="00D81C84">
        <w:rPr>
          <w:sz w:val="20"/>
          <w:szCs w:val="20"/>
        </w:rPr>
        <w:t xml:space="preserve">в том числе путем утверждения новой редакции </w:t>
      </w:r>
      <w:r w:rsidR="00A20381" w:rsidRPr="008D7844">
        <w:rPr>
          <w:b/>
          <w:bCs/>
          <w:sz w:val="20"/>
          <w:szCs w:val="20"/>
        </w:rPr>
        <w:t>Правил</w:t>
      </w:r>
      <w:r w:rsidR="00A20381" w:rsidRPr="00D81C84">
        <w:rPr>
          <w:sz w:val="20"/>
          <w:szCs w:val="20"/>
        </w:rPr>
        <w:t>.</w:t>
      </w:r>
    </w:p>
    <w:p w14:paraId="099B4644" w14:textId="29E67071" w:rsidR="00A20381" w:rsidRPr="00D81C84" w:rsidRDefault="00A20381" w:rsidP="00D5185D">
      <w:pPr>
        <w:pStyle w:val="af0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0"/>
          <w:szCs w:val="20"/>
        </w:rPr>
      </w:pPr>
      <w:r w:rsidRPr="00D81C84">
        <w:rPr>
          <w:sz w:val="20"/>
          <w:szCs w:val="20"/>
        </w:rPr>
        <w:t xml:space="preserve">Для вступления в силу изменений, внесенных в </w:t>
      </w:r>
      <w:r w:rsidRPr="008D7844">
        <w:rPr>
          <w:b/>
          <w:bCs/>
          <w:sz w:val="20"/>
          <w:szCs w:val="20"/>
        </w:rPr>
        <w:t>Правила</w:t>
      </w:r>
      <w:r w:rsidRPr="00D81C84">
        <w:rPr>
          <w:sz w:val="20"/>
          <w:szCs w:val="20"/>
        </w:rPr>
        <w:t xml:space="preserve">, </w:t>
      </w:r>
      <w:r w:rsidR="00401422" w:rsidRPr="008D7844">
        <w:rPr>
          <w:b/>
          <w:bCs/>
          <w:sz w:val="20"/>
          <w:szCs w:val="20"/>
        </w:rPr>
        <w:t>Оператор</w:t>
      </w:r>
      <w:r w:rsidR="00401422" w:rsidRPr="00D81C84">
        <w:rPr>
          <w:sz w:val="20"/>
          <w:szCs w:val="20"/>
        </w:rPr>
        <w:t xml:space="preserve"> обязан</w:t>
      </w:r>
      <w:r w:rsidRPr="00D81C84">
        <w:rPr>
          <w:sz w:val="20"/>
          <w:szCs w:val="20"/>
        </w:rPr>
        <w:t xml:space="preserve"> </w:t>
      </w:r>
      <w:r w:rsidR="00AC52EE">
        <w:rPr>
          <w:sz w:val="20"/>
          <w:szCs w:val="20"/>
        </w:rPr>
        <w:t>о</w:t>
      </w:r>
      <w:r w:rsidRPr="00D81C84">
        <w:rPr>
          <w:sz w:val="20"/>
          <w:szCs w:val="20"/>
        </w:rPr>
        <w:t>публиковать информацию об изменения</w:t>
      </w:r>
      <w:r w:rsidR="00B15255" w:rsidRPr="00D81C84">
        <w:rPr>
          <w:sz w:val="20"/>
          <w:szCs w:val="20"/>
        </w:rPr>
        <w:t xml:space="preserve">х в </w:t>
      </w:r>
      <w:r w:rsidR="00041A09">
        <w:rPr>
          <w:sz w:val="20"/>
          <w:szCs w:val="20"/>
        </w:rPr>
        <w:t xml:space="preserve">соответствии с </w:t>
      </w:r>
      <w:r w:rsidR="00B15255" w:rsidRPr="00D81C84">
        <w:rPr>
          <w:sz w:val="20"/>
          <w:szCs w:val="20"/>
        </w:rPr>
        <w:t>п.</w:t>
      </w:r>
      <w:r w:rsidRPr="00D81C84">
        <w:rPr>
          <w:sz w:val="20"/>
          <w:szCs w:val="20"/>
        </w:rPr>
        <w:t>2.</w:t>
      </w:r>
      <w:r w:rsidR="00401422" w:rsidRPr="00D81C84">
        <w:rPr>
          <w:sz w:val="20"/>
          <w:szCs w:val="20"/>
        </w:rPr>
        <w:t>4</w:t>
      </w:r>
      <w:r w:rsidRPr="00D81C84">
        <w:rPr>
          <w:sz w:val="20"/>
          <w:szCs w:val="20"/>
        </w:rPr>
        <w:t xml:space="preserve"> </w:t>
      </w:r>
      <w:r w:rsidRPr="008D7844">
        <w:rPr>
          <w:b/>
          <w:bCs/>
          <w:sz w:val="20"/>
          <w:szCs w:val="20"/>
        </w:rPr>
        <w:t>Правил</w:t>
      </w:r>
      <w:r w:rsidRPr="00D81C84">
        <w:rPr>
          <w:sz w:val="20"/>
          <w:szCs w:val="20"/>
        </w:rPr>
        <w:t>.</w:t>
      </w:r>
    </w:p>
    <w:p w14:paraId="0568C7D0" w14:textId="4DEC522A" w:rsidR="00A20381" w:rsidRPr="00D81C84" w:rsidRDefault="00401422" w:rsidP="00D5185D">
      <w:pPr>
        <w:pStyle w:val="af0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0"/>
          <w:szCs w:val="20"/>
        </w:rPr>
      </w:pPr>
      <w:r w:rsidRPr="008D7844">
        <w:rPr>
          <w:b/>
          <w:bCs/>
          <w:sz w:val="20"/>
          <w:szCs w:val="20"/>
        </w:rPr>
        <w:t>ТСП</w:t>
      </w:r>
      <w:r w:rsidRPr="00D81C84">
        <w:rPr>
          <w:sz w:val="20"/>
          <w:szCs w:val="20"/>
        </w:rPr>
        <w:t xml:space="preserve"> </w:t>
      </w:r>
      <w:r w:rsidR="00A20381" w:rsidRPr="00D81C84">
        <w:rPr>
          <w:sz w:val="20"/>
          <w:szCs w:val="20"/>
        </w:rPr>
        <w:t>обязан</w:t>
      </w:r>
      <w:r w:rsidRPr="00D81C84">
        <w:rPr>
          <w:sz w:val="20"/>
          <w:szCs w:val="20"/>
        </w:rPr>
        <w:t>о</w:t>
      </w:r>
      <w:r w:rsidR="00A20381" w:rsidRPr="00D81C84">
        <w:rPr>
          <w:sz w:val="20"/>
          <w:szCs w:val="20"/>
        </w:rPr>
        <w:t xml:space="preserve"> не реже одного раза в тридцать календарных дней знакомиться с информацией, публикуемой </w:t>
      </w:r>
      <w:r w:rsidRPr="008D7844">
        <w:rPr>
          <w:b/>
          <w:bCs/>
          <w:sz w:val="20"/>
          <w:szCs w:val="20"/>
        </w:rPr>
        <w:t>Оператором</w:t>
      </w:r>
      <w:r w:rsidRPr="00D81C84">
        <w:rPr>
          <w:sz w:val="20"/>
          <w:szCs w:val="20"/>
        </w:rPr>
        <w:t xml:space="preserve"> </w:t>
      </w:r>
      <w:r w:rsidR="00A20381" w:rsidRPr="00D81C84">
        <w:rPr>
          <w:sz w:val="20"/>
          <w:szCs w:val="20"/>
        </w:rPr>
        <w:t xml:space="preserve">в порядке, установленном настоящими </w:t>
      </w:r>
      <w:r w:rsidR="00A20381" w:rsidRPr="008D7844">
        <w:rPr>
          <w:b/>
          <w:bCs/>
          <w:sz w:val="20"/>
          <w:szCs w:val="20"/>
        </w:rPr>
        <w:t>Правилами</w:t>
      </w:r>
      <w:r w:rsidR="00A20381" w:rsidRPr="00D81C84">
        <w:rPr>
          <w:sz w:val="20"/>
          <w:szCs w:val="20"/>
        </w:rPr>
        <w:t>.</w:t>
      </w:r>
    </w:p>
    <w:p w14:paraId="1FC61789" w14:textId="490A2DC3" w:rsidR="00A20381" w:rsidRPr="00D81C84" w:rsidRDefault="00401422" w:rsidP="00D5185D">
      <w:pPr>
        <w:pStyle w:val="af0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0"/>
          <w:szCs w:val="20"/>
        </w:rPr>
      </w:pPr>
      <w:r w:rsidRPr="008D7844">
        <w:rPr>
          <w:b/>
          <w:bCs/>
          <w:sz w:val="20"/>
          <w:szCs w:val="20"/>
        </w:rPr>
        <w:t>Оператор</w:t>
      </w:r>
      <w:r w:rsidRPr="00D81C84">
        <w:rPr>
          <w:sz w:val="20"/>
          <w:szCs w:val="20"/>
        </w:rPr>
        <w:t xml:space="preserve"> </w:t>
      </w:r>
      <w:r w:rsidR="00A20381" w:rsidRPr="00D81C84">
        <w:rPr>
          <w:sz w:val="20"/>
          <w:szCs w:val="20"/>
        </w:rPr>
        <w:t xml:space="preserve">не несет ответственности, если информация об изменении </w:t>
      </w:r>
      <w:r w:rsidR="00A20381" w:rsidRPr="008D7844">
        <w:rPr>
          <w:b/>
          <w:bCs/>
          <w:sz w:val="20"/>
          <w:szCs w:val="20"/>
        </w:rPr>
        <w:t>Правил</w:t>
      </w:r>
      <w:r w:rsidR="00A20381" w:rsidRPr="00D81C84">
        <w:rPr>
          <w:sz w:val="20"/>
          <w:szCs w:val="20"/>
        </w:rPr>
        <w:t xml:space="preserve">, опубликованная в порядке и в сроки, установленные настоящими </w:t>
      </w:r>
      <w:r w:rsidR="00A20381" w:rsidRPr="008D7844">
        <w:rPr>
          <w:b/>
          <w:bCs/>
          <w:sz w:val="20"/>
          <w:szCs w:val="20"/>
        </w:rPr>
        <w:t>Правилами</w:t>
      </w:r>
      <w:r w:rsidR="00A20381" w:rsidRPr="00D81C84">
        <w:rPr>
          <w:sz w:val="20"/>
          <w:szCs w:val="20"/>
        </w:rPr>
        <w:t xml:space="preserve">, не была получена, и/или изучена, и/или правильно понята </w:t>
      </w:r>
      <w:r w:rsidRPr="008D7844">
        <w:rPr>
          <w:b/>
          <w:bCs/>
          <w:sz w:val="20"/>
          <w:szCs w:val="20"/>
        </w:rPr>
        <w:t>ТСП</w:t>
      </w:r>
      <w:r w:rsidR="00A20381" w:rsidRPr="00D81C84">
        <w:rPr>
          <w:sz w:val="20"/>
          <w:szCs w:val="20"/>
        </w:rPr>
        <w:t>.</w:t>
      </w:r>
    </w:p>
    <w:p w14:paraId="0D819340" w14:textId="72578F13" w:rsidR="00A20381" w:rsidRPr="00D81C84" w:rsidRDefault="00A20381" w:rsidP="00D5185D">
      <w:pPr>
        <w:pStyle w:val="af0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0"/>
          <w:szCs w:val="20"/>
        </w:rPr>
      </w:pPr>
      <w:r w:rsidRPr="00D81C84">
        <w:rPr>
          <w:sz w:val="20"/>
          <w:szCs w:val="20"/>
        </w:rPr>
        <w:t xml:space="preserve">Любые изменения </w:t>
      </w:r>
      <w:r w:rsidRPr="008D7844">
        <w:rPr>
          <w:b/>
          <w:bCs/>
          <w:sz w:val="20"/>
          <w:szCs w:val="20"/>
        </w:rPr>
        <w:t>Правил</w:t>
      </w:r>
      <w:r w:rsidR="00AC52EE">
        <w:rPr>
          <w:sz w:val="20"/>
          <w:szCs w:val="20"/>
        </w:rPr>
        <w:t>,</w:t>
      </w:r>
      <w:r w:rsidRPr="00D81C84">
        <w:rPr>
          <w:sz w:val="20"/>
          <w:szCs w:val="20"/>
        </w:rPr>
        <w:t xml:space="preserve"> с момента их вступления в силу равно распространяются на всех лиц, присоединившихся к </w:t>
      </w:r>
      <w:r w:rsidRPr="008D7844">
        <w:rPr>
          <w:b/>
          <w:bCs/>
          <w:sz w:val="20"/>
          <w:szCs w:val="20"/>
        </w:rPr>
        <w:t>Правилам</w:t>
      </w:r>
      <w:r w:rsidRPr="00D81C84">
        <w:rPr>
          <w:sz w:val="20"/>
          <w:szCs w:val="20"/>
        </w:rPr>
        <w:t xml:space="preserve">, в том числе присоединившихся к </w:t>
      </w:r>
      <w:r w:rsidRPr="008D7844">
        <w:rPr>
          <w:b/>
          <w:bCs/>
          <w:sz w:val="20"/>
          <w:szCs w:val="20"/>
        </w:rPr>
        <w:t>Правилам</w:t>
      </w:r>
      <w:r w:rsidRPr="00D81C84">
        <w:rPr>
          <w:sz w:val="20"/>
          <w:szCs w:val="20"/>
        </w:rPr>
        <w:t xml:space="preserve"> ранее даты вступления изменений в силу.</w:t>
      </w:r>
    </w:p>
    <w:p w14:paraId="1293BD8A" w14:textId="0C27CFA2" w:rsidR="00AA36BB" w:rsidRPr="00D81C84" w:rsidRDefault="00401422" w:rsidP="00D5185D">
      <w:pPr>
        <w:pStyle w:val="af0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0"/>
          <w:szCs w:val="20"/>
        </w:rPr>
      </w:pPr>
      <w:r w:rsidRPr="008D7844">
        <w:rPr>
          <w:b/>
          <w:bCs/>
          <w:sz w:val="20"/>
          <w:szCs w:val="20"/>
        </w:rPr>
        <w:t>Оператор</w:t>
      </w:r>
      <w:r w:rsidR="00A20381" w:rsidRPr="00D81C84">
        <w:rPr>
          <w:sz w:val="20"/>
          <w:szCs w:val="20"/>
        </w:rPr>
        <w:t xml:space="preserve"> вправе в одностороннем порядке устанавливать или изменять </w:t>
      </w:r>
      <w:r w:rsidR="00A20381" w:rsidRPr="008D7844">
        <w:rPr>
          <w:b/>
          <w:bCs/>
          <w:sz w:val="20"/>
          <w:szCs w:val="20"/>
        </w:rPr>
        <w:t>Тарифы</w:t>
      </w:r>
      <w:r w:rsidR="00A20381" w:rsidRPr="00D81C84">
        <w:rPr>
          <w:sz w:val="20"/>
          <w:szCs w:val="20"/>
        </w:rPr>
        <w:t xml:space="preserve">. Изменения </w:t>
      </w:r>
      <w:r w:rsidR="00482A24" w:rsidRPr="008D7844">
        <w:rPr>
          <w:b/>
          <w:bCs/>
          <w:sz w:val="20"/>
          <w:szCs w:val="20"/>
        </w:rPr>
        <w:t>Тарифов</w:t>
      </w:r>
      <w:r w:rsidR="00482A24" w:rsidRPr="00D81C84">
        <w:rPr>
          <w:sz w:val="20"/>
          <w:szCs w:val="20"/>
        </w:rPr>
        <w:t xml:space="preserve"> </w:t>
      </w:r>
      <w:r w:rsidR="00A20381" w:rsidRPr="00D81C84">
        <w:rPr>
          <w:sz w:val="20"/>
          <w:szCs w:val="20"/>
        </w:rPr>
        <w:t>вступают в силу по истечении 10 (</w:t>
      </w:r>
      <w:r w:rsidR="00A20381" w:rsidRPr="00D81C84">
        <w:rPr>
          <w:i/>
          <w:sz w:val="20"/>
          <w:szCs w:val="20"/>
        </w:rPr>
        <w:t>Десяти</w:t>
      </w:r>
      <w:r w:rsidR="00A20381" w:rsidRPr="00D81C84">
        <w:rPr>
          <w:sz w:val="20"/>
          <w:szCs w:val="20"/>
        </w:rPr>
        <w:t xml:space="preserve">) календарных дней с даты </w:t>
      </w:r>
      <w:r w:rsidR="00A20381" w:rsidRPr="008D7844">
        <w:rPr>
          <w:b/>
          <w:bCs/>
          <w:sz w:val="20"/>
          <w:szCs w:val="20"/>
        </w:rPr>
        <w:t>Опубликования</w:t>
      </w:r>
      <w:r w:rsidR="00A20381" w:rsidRPr="00D81C84">
        <w:rPr>
          <w:sz w:val="20"/>
          <w:szCs w:val="20"/>
        </w:rPr>
        <w:t xml:space="preserve"> информации о</w:t>
      </w:r>
      <w:r w:rsidR="00B939AC" w:rsidRPr="00D81C84">
        <w:rPr>
          <w:sz w:val="20"/>
          <w:szCs w:val="20"/>
        </w:rPr>
        <w:t xml:space="preserve"> соответствующем</w:t>
      </w:r>
      <w:r w:rsidR="00A20381" w:rsidRPr="00D81C84">
        <w:rPr>
          <w:sz w:val="20"/>
          <w:szCs w:val="20"/>
        </w:rPr>
        <w:t xml:space="preserve"> изменении</w:t>
      </w:r>
      <w:r w:rsidR="00B241D4" w:rsidRPr="00D81C84">
        <w:rPr>
          <w:sz w:val="20"/>
          <w:szCs w:val="20"/>
        </w:rPr>
        <w:t xml:space="preserve"> на </w:t>
      </w:r>
      <w:r w:rsidR="00076628" w:rsidRPr="0099612D">
        <w:rPr>
          <w:b/>
          <w:sz w:val="20"/>
          <w:szCs w:val="20"/>
          <w:lang w:eastAsia="ru-RU"/>
        </w:rPr>
        <w:t>Официальн</w:t>
      </w:r>
      <w:r w:rsidR="00076628">
        <w:rPr>
          <w:b/>
          <w:sz w:val="20"/>
          <w:szCs w:val="20"/>
          <w:lang w:eastAsia="ru-RU"/>
        </w:rPr>
        <w:t>ом</w:t>
      </w:r>
      <w:r w:rsidR="00076628" w:rsidRPr="0099612D">
        <w:rPr>
          <w:b/>
          <w:sz w:val="20"/>
          <w:szCs w:val="20"/>
          <w:lang w:eastAsia="ru-RU"/>
        </w:rPr>
        <w:t xml:space="preserve"> сайт</w:t>
      </w:r>
      <w:r w:rsidR="00076628">
        <w:rPr>
          <w:b/>
          <w:sz w:val="20"/>
          <w:szCs w:val="20"/>
          <w:lang w:eastAsia="ru-RU"/>
        </w:rPr>
        <w:t>е</w:t>
      </w:r>
      <w:r w:rsidR="00076628" w:rsidRPr="0099612D">
        <w:rPr>
          <w:b/>
          <w:sz w:val="20"/>
          <w:szCs w:val="20"/>
          <w:lang w:eastAsia="ru-RU"/>
        </w:rPr>
        <w:t xml:space="preserve"> Платформы</w:t>
      </w:r>
      <w:r w:rsidR="00076628">
        <w:rPr>
          <w:b/>
          <w:sz w:val="20"/>
          <w:szCs w:val="20"/>
          <w:lang w:eastAsia="ru-RU"/>
        </w:rPr>
        <w:t>.</w:t>
      </w:r>
    </w:p>
    <w:p w14:paraId="768222CC" w14:textId="1BCD7C2A" w:rsidR="00DE05E3" w:rsidRPr="00D81C84" w:rsidRDefault="000336AC" w:rsidP="00D5185D">
      <w:pPr>
        <w:keepNext/>
        <w:tabs>
          <w:tab w:val="left" w:pos="426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8" w:name="_Toc419302722"/>
      <w:r w:rsidRPr="00D81C8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8</w:t>
      </w:r>
      <w:r w:rsidR="00DE05E3" w:rsidRPr="00D81C8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  <w:r w:rsidR="00D5185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DE05E3" w:rsidRPr="00D81C8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ОТВЕТСТВЕННОСТЬ СТОРОН И ПОРЯДОК РАЗРЕШЕНИЯ СПОРОВ</w:t>
      </w:r>
      <w:bookmarkEnd w:id="8"/>
    </w:p>
    <w:p w14:paraId="797DEC4F" w14:textId="53CAC20A" w:rsidR="00DE05E3" w:rsidRPr="00D81C84" w:rsidRDefault="00DE05E3" w:rsidP="00D5185D">
      <w:pPr>
        <w:pStyle w:val="af0"/>
        <w:widowControl w:val="0"/>
        <w:numPr>
          <w:ilvl w:val="0"/>
          <w:numId w:val="27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rFonts w:eastAsia="Calibri"/>
          <w:sz w:val="20"/>
          <w:szCs w:val="20"/>
        </w:rPr>
      </w:pPr>
      <w:r w:rsidRPr="008D7844">
        <w:rPr>
          <w:rFonts w:eastAsia="Calibri"/>
          <w:b/>
          <w:bCs/>
          <w:sz w:val="20"/>
          <w:szCs w:val="20"/>
        </w:rPr>
        <w:t>Стороны</w:t>
      </w:r>
      <w:r w:rsidRPr="00D81C84">
        <w:rPr>
          <w:rFonts w:eastAsia="Calibri"/>
          <w:sz w:val="20"/>
          <w:szCs w:val="20"/>
        </w:rPr>
        <w:t xml:space="preserve"> несут ответственность за неисполнение или ненадлежащее исполнение своих обязательств в соответствии с законодательством Российской Федерации.</w:t>
      </w:r>
    </w:p>
    <w:p w14:paraId="3103868A" w14:textId="4E5BB38C" w:rsidR="00DE05E3" w:rsidRPr="00D81C84" w:rsidRDefault="006066D5" w:rsidP="00D5185D">
      <w:pPr>
        <w:pStyle w:val="af0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0"/>
          <w:szCs w:val="20"/>
          <w:lang w:eastAsia="ru-RU"/>
        </w:rPr>
      </w:pPr>
      <w:r w:rsidRPr="008D7844">
        <w:rPr>
          <w:rFonts w:eastAsia="Calibri"/>
          <w:b/>
          <w:bCs/>
          <w:sz w:val="20"/>
          <w:szCs w:val="20"/>
        </w:rPr>
        <w:t>Оператор</w:t>
      </w:r>
      <w:r w:rsidRPr="00D81C84">
        <w:rPr>
          <w:rFonts w:eastAsia="Calibri"/>
          <w:sz w:val="20"/>
          <w:szCs w:val="20"/>
        </w:rPr>
        <w:t xml:space="preserve"> </w:t>
      </w:r>
      <w:r w:rsidR="00DE05E3" w:rsidRPr="00D81C84">
        <w:rPr>
          <w:rFonts w:eastAsia="Calibri"/>
          <w:sz w:val="20"/>
          <w:szCs w:val="20"/>
        </w:rPr>
        <w:t xml:space="preserve">не несет ответственности за задержку осуществления перечисления денежных средств на банковский счет </w:t>
      </w:r>
      <w:r w:rsidR="00AD227A" w:rsidRPr="008D7844">
        <w:rPr>
          <w:rFonts w:eastAsia="Calibri"/>
          <w:b/>
          <w:bCs/>
          <w:sz w:val="20"/>
          <w:szCs w:val="20"/>
        </w:rPr>
        <w:t>ТСП</w:t>
      </w:r>
      <w:r w:rsidR="00DE05E3" w:rsidRPr="00D81C84">
        <w:rPr>
          <w:rFonts w:eastAsia="Calibri"/>
          <w:sz w:val="20"/>
          <w:szCs w:val="20"/>
        </w:rPr>
        <w:t xml:space="preserve"> в случае, если задержка вызвана неточными данными в банковских реквизитах, представленных </w:t>
      </w:r>
      <w:r w:rsidRPr="008D7844">
        <w:rPr>
          <w:rFonts w:eastAsia="Calibri"/>
          <w:b/>
          <w:bCs/>
          <w:sz w:val="20"/>
          <w:szCs w:val="20"/>
        </w:rPr>
        <w:t>ТСП</w:t>
      </w:r>
      <w:r w:rsidR="00DE05E3" w:rsidRPr="00D81C84">
        <w:rPr>
          <w:rFonts w:eastAsia="Calibri"/>
          <w:sz w:val="20"/>
          <w:szCs w:val="20"/>
        </w:rPr>
        <w:t>, или несвоевременным сообщением об их изменении согласно п.</w:t>
      </w:r>
      <w:r w:rsidR="00C4288F" w:rsidRPr="00D81C84">
        <w:rPr>
          <w:rFonts w:eastAsia="Calibri"/>
          <w:sz w:val="20"/>
          <w:szCs w:val="20"/>
        </w:rPr>
        <w:t>4.1.</w:t>
      </w:r>
      <w:r w:rsidR="00041A09">
        <w:rPr>
          <w:rFonts w:eastAsia="Calibri"/>
          <w:sz w:val="20"/>
          <w:szCs w:val="20"/>
        </w:rPr>
        <w:t>11</w:t>
      </w:r>
      <w:r w:rsidR="00DE05E3" w:rsidRPr="00D81C84">
        <w:rPr>
          <w:rFonts w:eastAsia="Calibri"/>
          <w:sz w:val="20"/>
          <w:szCs w:val="20"/>
        </w:rPr>
        <w:t xml:space="preserve"> </w:t>
      </w:r>
      <w:r w:rsidR="00DE05E3" w:rsidRPr="008D7844">
        <w:rPr>
          <w:rFonts w:eastAsia="Calibri"/>
          <w:b/>
          <w:bCs/>
          <w:sz w:val="20"/>
          <w:szCs w:val="20"/>
        </w:rPr>
        <w:t>Правил</w:t>
      </w:r>
      <w:r w:rsidR="00DE05E3" w:rsidRPr="00D81C84">
        <w:rPr>
          <w:rFonts w:eastAsia="Calibri"/>
          <w:sz w:val="20"/>
          <w:szCs w:val="20"/>
        </w:rPr>
        <w:t xml:space="preserve">, а также в иных случаях при отсутствии вины </w:t>
      </w:r>
      <w:r w:rsidRPr="008D7844">
        <w:rPr>
          <w:rFonts w:eastAsia="Calibri"/>
          <w:b/>
          <w:bCs/>
          <w:sz w:val="20"/>
          <w:szCs w:val="20"/>
        </w:rPr>
        <w:t>Оператора</w:t>
      </w:r>
      <w:r w:rsidR="00DE05E3" w:rsidRPr="00D81C84">
        <w:rPr>
          <w:rFonts w:eastAsia="Calibri"/>
          <w:sz w:val="20"/>
          <w:szCs w:val="20"/>
        </w:rPr>
        <w:t xml:space="preserve">. </w:t>
      </w:r>
    </w:p>
    <w:p w14:paraId="6F4D1A65" w14:textId="4582ABFF" w:rsidR="00DE05E3" w:rsidRPr="00D81C84" w:rsidRDefault="00B61F82" w:rsidP="00D5185D">
      <w:pPr>
        <w:pStyle w:val="af0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rFonts w:eastAsia="Calibri"/>
          <w:sz w:val="20"/>
          <w:szCs w:val="20"/>
        </w:rPr>
      </w:pPr>
      <w:r w:rsidRPr="008D7844">
        <w:rPr>
          <w:rFonts w:eastAsia="Calibri"/>
          <w:b/>
          <w:bCs/>
          <w:sz w:val="20"/>
          <w:szCs w:val="20"/>
        </w:rPr>
        <w:t>Оператор</w:t>
      </w:r>
      <w:r w:rsidR="00DE05E3" w:rsidRPr="00D81C84">
        <w:rPr>
          <w:rFonts w:eastAsia="Calibri"/>
          <w:sz w:val="20"/>
          <w:szCs w:val="20"/>
        </w:rPr>
        <w:t xml:space="preserve"> не несет ответственности по спорам и разногласиям, возникшим между </w:t>
      </w:r>
      <w:r w:rsidRPr="008D7844">
        <w:rPr>
          <w:rFonts w:eastAsia="Calibri"/>
          <w:b/>
          <w:bCs/>
          <w:sz w:val="20"/>
          <w:szCs w:val="20"/>
        </w:rPr>
        <w:t>ТСП</w:t>
      </w:r>
      <w:r w:rsidR="00DE05E3" w:rsidRPr="00D81C84">
        <w:rPr>
          <w:rFonts w:eastAsia="Calibri"/>
          <w:sz w:val="20"/>
          <w:szCs w:val="20"/>
        </w:rPr>
        <w:t xml:space="preserve"> и </w:t>
      </w:r>
      <w:r w:rsidR="00781B41" w:rsidRPr="008D7844">
        <w:rPr>
          <w:rFonts w:eastAsia="Calibri"/>
          <w:b/>
          <w:bCs/>
          <w:sz w:val="20"/>
          <w:szCs w:val="20"/>
        </w:rPr>
        <w:t>Плательщик</w:t>
      </w:r>
      <w:r w:rsidR="00781B41">
        <w:rPr>
          <w:rFonts w:eastAsia="Calibri"/>
          <w:b/>
          <w:bCs/>
          <w:sz w:val="20"/>
          <w:szCs w:val="20"/>
        </w:rPr>
        <w:t>ом</w:t>
      </w:r>
      <w:r w:rsidR="00781B41" w:rsidRPr="00D81C84">
        <w:rPr>
          <w:rFonts w:eastAsia="Calibri"/>
          <w:sz w:val="20"/>
          <w:szCs w:val="20"/>
        </w:rPr>
        <w:t xml:space="preserve"> </w:t>
      </w:r>
      <w:r w:rsidRPr="00D81C84">
        <w:rPr>
          <w:rFonts w:eastAsia="Calibri"/>
          <w:sz w:val="20"/>
          <w:szCs w:val="20"/>
        </w:rPr>
        <w:t xml:space="preserve">в связи с исполнением договора купли-продажи </w:t>
      </w:r>
      <w:r w:rsidRPr="008D7844">
        <w:rPr>
          <w:rFonts w:eastAsia="Calibri"/>
          <w:b/>
          <w:bCs/>
          <w:sz w:val="20"/>
          <w:szCs w:val="20"/>
        </w:rPr>
        <w:t>Товара</w:t>
      </w:r>
      <w:r w:rsidR="00DE05E3" w:rsidRPr="00D81C84">
        <w:rPr>
          <w:rFonts w:eastAsia="Calibri"/>
          <w:sz w:val="20"/>
          <w:szCs w:val="20"/>
        </w:rPr>
        <w:t xml:space="preserve">. </w:t>
      </w:r>
    </w:p>
    <w:p w14:paraId="229C2C05" w14:textId="2B23E7FC" w:rsidR="005F30B2" w:rsidRPr="00D81C84" w:rsidRDefault="00B61F82" w:rsidP="00D5185D">
      <w:pPr>
        <w:pStyle w:val="af0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0"/>
          <w:szCs w:val="20"/>
          <w:lang w:eastAsia="ru-RU"/>
        </w:rPr>
      </w:pPr>
      <w:r w:rsidRPr="008D7844">
        <w:rPr>
          <w:b/>
          <w:bCs/>
          <w:sz w:val="20"/>
          <w:szCs w:val="20"/>
          <w:lang w:eastAsia="ru-RU"/>
        </w:rPr>
        <w:t>ТСП</w:t>
      </w:r>
      <w:r w:rsidR="00E43629" w:rsidRPr="00D81C84">
        <w:rPr>
          <w:sz w:val="20"/>
          <w:szCs w:val="20"/>
          <w:lang w:eastAsia="ru-RU"/>
        </w:rPr>
        <w:t xml:space="preserve"> несёт ответственность за соответствие информации, указанной </w:t>
      </w:r>
      <w:r w:rsidR="00F429A7" w:rsidRPr="00D81C84">
        <w:rPr>
          <w:sz w:val="20"/>
          <w:szCs w:val="20"/>
          <w:lang w:eastAsia="ru-RU"/>
        </w:rPr>
        <w:t xml:space="preserve">в </w:t>
      </w:r>
      <w:r w:rsidR="00F429A7" w:rsidRPr="008D7844">
        <w:rPr>
          <w:b/>
          <w:bCs/>
          <w:sz w:val="20"/>
          <w:szCs w:val="20"/>
          <w:lang w:eastAsia="ru-RU"/>
        </w:rPr>
        <w:t>Торговой точке</w:t>
      </w:r>
      <w:r w:rsidR="0058687B" w:rsidRPr="00D81C84">
        <w:rPr>
          <w:sz w:val="20"/>
          <w:szCs w:val="20"/>
          <w:lang w:eastAsia="ru-RU"/>
        </w:rPr>
        <w:t>,</w:t>
      </w:r>
      <w:r w:rsidR="00E43629" w:rsidRPr="00D81C84">
        <w:rPr>
          <w:sz w:val="20"/>
          <w:szCs w:val="20"/>
          <w:lang w:eastAsia="ru-RU"/>
        </w:rPr>
        <w:t xml:space="preserve"> законодательству Российской Федерации и нормативно-правовым актам Российской Федерации, в том числе гарантирует, что </w:t>
      </w:r>
      <w:r w:rsidR="00F429A7" w:rsidRPr="00D81C84">
        <w:rPr>
          <w:sz w:val="20"/>
          <w:szCs w:val="20"/>
          <w:lang w:eastAsia="ru-RU"/>
        </w:rPr>
        <w:t xml:space="preserve">в </w:t>
      </w:r>
      <w:r w:rsidR="00F429A7" w:rsidRPr="008D7844">
        <w:rPr>
          <w:b/>
          <w:bCs/>
          <w:sz w:val="20"/>
          <w:szCs w:val="20"/>
          <w:lang w:eastAsia="ru-RU"/>
        </w:rPr>
        <w:t>Торговой точке</w:t>
      </w:r>
      <w:r w:rsidR="00E43629" w:rsidRPr="00D81C84">
        <w:rPr>
          <w:sz w:val="20"/>
          <w:szCs w:val="20"/>
          <w:lang w:eastAsia="ru-RU"/>
        </w:rPr>
        <w:t xml:space="preserve"> не будет размещена информация</w:t>
      </w:r>
      <w:r w:rsidR="003F6C5C" w:rsidRPr="00D81C84">
        <w:rPr>
          <w:sz w:val="20"/>
          <w:szCs w:val="20"/>
          <w:lang w:eastAsia="ru-RU"/>
        </w:rPr>
        <w:t>, не отвечающая вышеуказанным критериям.</w:t>
      </w:r>
    </w:p>
    <w:p w14:paraId="0F37E208" w14:textId="31F18C59" w:rsidR="004A5C34" w:rsidRDefault="00AD227A" w:rsidP="00D5185D">
      <w:pPr>
        <w:pStyle w:val="af0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rFonts w:eastAsia="Calibri"/>
          <w:sz w:val="20"/>
          <w:szCs w:val="20"/>
        </w:rPr>
      </w:pPr>
      <w:r w:rsidRPr="008D7844">
        <w:rPr>
          <w:rFonts w:eastAsia="Calibri"/>
          <w:b/>
          <w:bCs/>
          <w:sz w:val="20"/>
          <w:szCs w:val="20"/>
        </w:rPr>
        <w:lastRenderedPageBreak/>
        <w:t>ТСП</w:t>
      </w:r>
      <w:r w:rsidRPr="00D81C84">
        <w:rPr>
          <w:rFonts w:eastAsia="Calibri"/>
          <w:sz w:val="20"/>
          <w:szCs w:val="20"/>
        </w:rPr>
        <w:t xml:space="preserve"> </w:t>
      </w:r>
      <w:r w:rsidR="00A3438A" w:rsidRPr="00D81C84">
        <w:rPr>
          <w:rFonts w:eastAsia="Calibri"/>
          <w:sz w:val="20"/>
          <w:szCs w:val="20"/>
        </w:rPr>
        <w:t>обязан</w:t>
      </w:r>
      <w:r w:rsidRPr="00D81C84">
        <w:rPr>
          <w:rFonts w:eastAsia="Calibri"/>
          <w:sz w:val="20"/>
          <w:szCs w:val="20"/>
        </w:rPr>
        <w:t>о</w:t>
      </w:r>
      <w:r w:rsidR="00A3438A" w:rsidRPr="00D81C84">
        <w:rPr>
          <w:rFonts w:eastAsia="Calibri"/>
          <w:sz w:val="20"/>
          <w:szCs w:val="20"/>
        </w:rPr>
        <w:t xml:space="preserve"> предпринимать все разумные меры для предотвращения утери/кражи/изъятия </w:t>
      </w:r>
      <w:r w:rsidR="00E8191C" w:rsidRPr="00D81C84">
        <w:rPr>
          <w:sz w:val="20"/>
          <w:szCs w:val="20"/>
          <w:lang w:eastAsia="ru-RU"/>
        </w:rPr>
        <w:t>авторизационных</w:t>
      </w:r>
      <w:r w:rsidR="00E00F9B" w:rsidRPr="00D81C84">
        <w:rPr>
          <w:rFonts w:eastAsia="Calibri"/>
          <w:sz w:val="20"/>
          <w:szCs w:val="20"/>
        </w:rPr>
        <w:t xml:space="preserve"> </w:t>
      </w:r>
      <w:r w:rsidR="00A3438A" w:rsidRPr="00D81C84">
        <w:rPr>
          <w:rFonts w:eastAsia="Calibri"/>
          <w:sz w:val="20"/>
          <w:szCs w:val="20"/>
        </w:rPr>
        <w:t xml:space="preserve">данных, сформированных в целях доступа </w:t>
      </w:r>
      <w:r w:rsidR="00444485" w:rsidRPr="008D7844">
        <w:rPr>
          <w:rFonts w:eastAsia="Calibri"/>
          <w:b/>
          <w:bCs/>
          <w:sz w:val="20"/>
          <w:szCs w:val="20"/>
        </w:rPr>
        <w:t>ТСП</w:t>
      </w:r>
      <w:r w:rsidR="00A3438A" w:rsidRPr="00D81C84">
        <w:rPr>
          <w:rFonts w:eastAsia="Calibri"/>
          <w:sz w:val="20"/>
          <w:szCs w:val="20"/>
        </w:rPr>
        <w:t xml:space="preserve"> к информационным ресурсам </w:t>
      </w:r>
      <w:r w:rsidR="00A3438A" w:rsidRPr="008D7844">
        <w:rPr>
          <w:rFonts w:eastAsia="Calibri"/>
          <w:b/>
          <w:bCs/>
          <w:sz w:val="20"/>
          <w:szCs w:val="20"/>
        </w:rPr>
        <w:t>Личного кабинета</w:t>
      </w:r>
      <w:r w:rsidR="00A3438A" w:rsidRPr="00D81C84">
        <w:rPr>
          <w:rFonts w:eastAsia="Calibri"/>
          <w:sz w:val="20"/>
          <w:szCs w:val="20"/>
        </w:rPr>
        <w:t xml:space="preserve"> в соответствии с п.3.</w:t>
      </w:r>
      <w:r w:rsidR="00076628">
        <w:rPr>
          <w:rFonts w:eastAsia="Calibri"/>
          <w:sz w:val="20"/>
          <w:szCs w:val="20"/>
        </w:rPr>
        <w:t>8</w:t>
      </w:r>
      <w:r w:rsidR="00076628" w:rsidRPr="00D81C84">
        <w:rPr>
          <w:rFonts w:eastAsia="Calibri"/>
          <w:sz w:val="20"/>
          <w:szCs w:val="20"/>
        </w:rPr>
        <w:t xml:space="preserve"> </w:t>
      </w:r>
      <w:r w:rsidR="00A3438A" w:rsidRPr="008D7844">
        <w:rPr>
          <w:rFonts w:eastAsia="Calibri"/>
          <w:b/>
          <w:bCs/>
          <w:sz w:val="20"/>
          <w:szCs w:val="20"/>
        </w:rPr>
        <w:t>Правил</w:t>
      </w:r>
      <w:r w:rsidR="00A3438A" w:rsidRPr="00D81C84">
        <w:rPr>
          <w:rFonts w:eastAsia="Calibri"/>
          <w:sz w:val="20"/>
          <w:szCs w:val="20"/>
        </w:rPr>
        <w:t xml:space="preserve">, или </w:t>
      </w:r>
      <w:r w:rsidR="00A738AE" w:rsidRPr="00D81C84">
        <w:rPr>
          <w:rFonts w:eastAsia="Calibri"/>
          <w:sz w:val="20"/>
          <w:szCs w:val="20"/>
        </w:rPr>
        <w:t>их</w:t>
      </w:r>
      <w:r w:rsidR="00A3438A" w:rsidRPr="00D81C84">
        <w:rPr>
          <w:rFonts w:eastAsia="Calibri"/>
          <w:sz w:val="20"/>
          <w:szCs w:val="20"/>
        </w:rPr>
        <w:t xml:space="preserve"> несанкционированного </w:t>
      </w:r>
      <w:r w:rsidR="00A738AE" w:rsidRPr="00D81C84">
        <w:rPr>
          <w:rFonts w:eastAsia="Calibri"/>
          <w:sz w:val="20"/>
          <w:szCs w:val="20"/>
        </w:rPr>
        <w:t>использования, в т.ч.</w:t>
      </w:r>
      <w:r w:rsidR="00A3438A" w:rsidRPr="00D81C84">
        <w:rPr>
          <w:rFonts w:eastAsia="Calibri"/>
          <w:sz w:val="20"/>
          <w:szCs w:val="20"/>
        </w:rPr>
        <w:t xml:space="preserve"> </w:t>
      </w:r>
      <w:r w:rsidR="00A738AE" w:rsidRPr="00D81C84">
        <w:rPr>
          <w:rFonts w:eastAsia="Calibri"/>
          <w:sz w:val="20"/>
          <w:szCs w:val="20"/>
        </w:rPr>
        <w:t>н</w:t>
      </w:r>
      <w:r w:rsidR="00A3438A" w:rsidRPr="00D81C84">
        <w:rPr>
          <w:rFonts w:eastAsia="Calibri"/>
          <w:sz w:val="20"/>
          <w:szCs w:val="20"/>
        </w:rPr>
        <w:t xml:space="preserve">е передавать </w:t>
      </w:r>
      <w:r w:rsidR="00E8191C" w:rsidRPr="00D81C84">
        <w:rPr>
          <w:sz w:val="20"/>
          <w:szCs w:val="20"/>
          <w:lang w:eastAsia="ru-RU"/>
        </w:rPr>
        <w:t xml:space="preserve">авторизационные </w:t>
      </w:r>
      <w:r w:rsidR="00A3438A" w:rsidRPr="00D81C84">
        <w:rPr>
          <w:rFonts w:eastAsia="Calibri"/>
          <w:sz w:val="20"/>
          <w:szCs w:val="20"/>
        </w:rPr>
        <w:t xml:space="preserve">данные и не сообщать информацию о кодах доступа в </w:t>
      </w:r>
      <w:r w:rsidR="00A3438A" w:rsidRPr="008D7844">
        <w:rPr>
          <w:rFonts w:eastAsia="Calibri"/>
          <w:b/>
          <w:bCs/>
          <w:sz w:val="20"/>
          <w:szCs w:val="20"/>
        </w:rPr>
        <w:t>Личный кабинет</w:t>
      </w:r>
      <w:r w:rsidR="00A3438A" w:rsidRPr="00D81C84">
        <w:rPr>
          <w:rFonts w:eastAsia="Calibri"/>
          <w:sz w:val="20"/>
          <w:szCs w:val="20"/>
        </w:rPr>
        <w:t xml:space="preserve"> третьим лицам. При этом </w:t>
      </w:r>
      <w:r w:rsidRPr="008D7844">
        <w:rPr>
          <w:rFonts w:eastAsia="Calibri"/>
          <w:b/>
          <w:bCs/>
          <w:sz w:val="20"/>
          <w:szCs w:val="20"/>
        </w:rPr>
        <w:t>ТСП</w:t>
      </w:r>
      <w:r w:rsidR="00A3438A" w:rsidRPr="00D81C84">
        <w:rPr>
          <w:rFonts w:eastAsia="Calibri"/>
          <w:sz w:val="20"/>
          <w:szCs w:val="20"/>
        </w:rPr>
        <w:t xml:space="preserve"> понимает и согласн</w:t>
      </w:r>
      <w:r w:rsidRPr="00D81C84">
        <w:rPr>
          <w:rFonts w:eastAsia="Calibri"/>
          <w:sz w:val="20"/>
          <w:szCs w:val="20"/>
        </w:rPr>
        <w:t>о</w:t>
      </w:r>
      <w:r w:rsidR="00A3438A" w:rsidRPr="00D81C84">
        <w:rPr>
          <w:rFonts w:eastAsia="Calibri"/>
          <w:sz w:val="20"/>
          <w:szCs w:val="20"/>
        </w:rPr>
        <w:t xml:space="preserve"> с тем, что </w:t>
      </w:r>
      <w:r w:rsidR="00444485" w:rsidRPr="008D7844">
        <w:rPr>
          <w:rFonts w:eastAsia="Calibri"/>
          <w:b/>
          <w:bCs/>
          <w:sz w:val="20"/>
          <w:szCs w:val="20"/>
        </w:rPr>
        <w:t>Оператор</w:t>
      </w:r>
      <w:r w:rsidR="00444485" w:rsidRPr="00D81C84">
        <w:rPr>
          <w:rFonts w:eastAsia="Calibri"/>
          <w:sz w:val="20"/>
          <w:szCs w:val="20"/>
        </w:rPr>
        <w:t xml:space="preserve"> </w:t>
      </w:r>
      <w:r w:rsidR="00A3438A" w:rsidRPr="00D81C84">
        <w:rPr>
          <w:rFonts w:eastAsia="Calibri"/>
          <w:sz w:val="20"/>
          <w:szCs w:val="20"/>
        </w:rPr>
        <w:t xml:space="preserve">не несет ответственность за убытки, расходы, а также иные негативные последствия, которые могут возникнуть в результате получения третьими лицами </w:t>
      </w:r>
      <w:r w:rsidR="00E8191C" w:rsidRPr="00D81C84">
        <w:rPr>
          <w:sz w:val="20"/>
          <w:szCs w:val="20"/>
          <w:lang w:eastAsia="ru-RU"/>
        </w:rPr>
        <w:t>авторизационных</w:t>
      </w:r>
      <w:r w:rsidR="004A5C34" w:rsidRPr="00D81C84">
        <w:rPr>
          <w:rFonts w:eastAsia="Calibri"/>
          <w:sz w:val="20"/>
          <w:szCs w:val="20"/>
        </w:rPr>
        <w:t xml:space="preserve"> </w:t>
      </w:r>
      <w:r w:rsidR="00A3438A" w:rsidRPr="00D81C84">
        <w:rPr>
          <w:rFonts w:eastAsia="Calibri"/>
          <w:sz w:val="20"/>
          <w:szCs w:val="20"/>
        </w:rPr>
        <w:t>данных</w:t>
      </w:r>
      <w:r w:rsidR="00A738AE" w:rsidRPr="00D81C84">
        <w:rPr>
          <w:rFonts w:eastAsia="Calibri"/>
          <w:sz w:val="20"/>
          <w:szCs w:val="20"/>
        </w:rPr>
        <w:t xml:space="preserve"> </w:t>
      </w:r>
      <w:r w:rsidR="00444485" w:rsidRPr="008D7844">
        <w:rPr>
          <w:rFonts w:eastAsia="Calibri"/>
          <w:b/>
          <w:bCs/>
          <w:sz w:val="20"/>
          <w:szCs w:val="20"/>
        </w:rPr>
        <w:t>ТСП</w:t>
      </w:r>
      <w:r w:rsidR="00A3438A" w:rsidRPr="00D81C84">
        <w:rPr>
          <w:rFonts w:eastAsia="Calibri"/>
          <w:sz w:val="20"/>
          <w:szCs w:val="20"/>
        </w:rPr>
        <w:t>.</w:t>
      </w:r>
    </w:p>
    <w:p w14:paraId="363C9BEC" w14:textId="3FB4CFBD" w:rsidR="008159F0" w:rsidRPr="008159F0" w:rsidRDefault="008159F0" w:rsidP="00D5185D">
      <w:pPr>
        <w:pStyle w:val="af0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rFonts w:eastAsia="Calibri"/>
          <w:sz w:val="20"/>
          <w:szCs w:val="20"/>
        </w:rPr>
      </w:pPr>
      <w:r w:rsidRPr="008159F0">
        <w:rPr>
          <w:rFonts w:eastAsia="Calibri"/>
          <w:b/>
          <w:bCs/>
          <w:sz w:val="20"/>
          <w:szCs w:val="20"/>
        </w:rPr>
        <w:t>Оператор</w:t>
      </w:r>
      <w:r w:rsidRPr="008159F0">
        <w:rPr>
          <w:rFonts w:eastAsia="Calibri"/>
          <w:sz w:val="20"/>
          <w:szCs w:val="20"/>
        </w:rPr>
        <w:t xml:space="preserve"> обязан предпринимать все разумные меры для предотвращения утери/кражи/изъятия </w:t>
      </w:r>
      <w:r w:rsidR="005B7E5C" w:rsidRPr="008159F0">
        <w:rPr>
          <w:rFonts w:eastAsia="Calibri"/>
          <w:sz w:val="20"/>
          <w:szCs w:val="20"/>
        </w:rPr>
        <w:t>данных, вводимых</w:t>
      </w:r>
      <w:r w:rsidRPr="008159F0">
        <w:rPr>
          <w:rFonts w:eastAsia="Calibri"/>
          <w:sz w:val="20"/>
          <w:szCs w:val="20"/>
        </w:rPr>
        <w:t xml:space="preserve"> ТСП для обеспечения полного доступа к </w:t>
      </w:r>
      <w:r w:rsidRPr="008159F0">
        <w:rPr>
          <w:rFonts w:eastAsia="Calibri"/>
          <w:b/>
          <w:bCs/>
          <w:sz w:val="20"/>
          <w:szCs w:val="20"/>
        </w:rPr>
        <w:t>Платформе</w:t>
      </w:r>
      <w:r w:rsidRPr="008159F0">
        <w:rPr>
          <w:rFonts w:eastAsia="Calibri"/>
          <w:sz w:val="20"/>
          <w:szCs w:val="20"/>
        </w:rPr>
        <w:t xml:space="preserve">, включая банковские или другие реквизиты </w:t>
      </w:r>
      <w:r w:rsidRPr="008159F0">
        <w:rPr>
          <w:rFonts w:eastAsia="Calibri"/>
          <w:b/>
          <w:bCs/>
          <w:sz w:val="20"/>
          <w:szCs w:val="20"/>
        </w:rPr>
        <w:t>ТСП</w:t>
      </w:r>
      <w:r w:rsidRPr="008159F0">
        <w:rPr>
          <w:rFonts w:eastAsia="Calibri"/>
          <w:sz w:val="20"/>
          <w:szCs w:val="20"/>
        </w:rPr>
        <w:t>.</w:t>
      </w:r>
    </w:p>
    <w:p w14:paraId="1C5C8D63" w14:textId="051D8F2B" w:rsidR="00A3438A" w:rsidRPr="00D81C84" w:rsidRDefault="00AD227A" w:rsidP="00D5185D">
      <w:pPr>
        <w:pStyle w:val="af0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rFonts w:eastAsia="Calibri"/>
          <w:sz w:val="20"/>
          <w:szCs w:val="20"/>
        </w:rPr>
      </w:pPr>
      <w:r w:rsidRPr="008D7844">
        <w:rPr>
          <w:rFonts w:eastAsia="Calibri"/>
          <w:b/>
          <w:bCs/>
          <w:sz w:val="20"/>
          <w:szCs w:val="20"/>
        </w:rPr>
        <w:t>ТСП</w:t>
      </w:r>
      <w:r w:rsidR="00A3438A" w:rsidRPr="00D81C84">
        <w:rPr>
          <w:rFonts w:eastAsia="Calibri"/>
          <w:sz w:val="20"/>
          <w:szCs w:val="20"/>
        </w:rPr>
        <w:t xml:space="preserve"> обязан</w:t>
      </w:r>
      <w:r w:rsidRPr="00D81C84">
        <w:rPr>
          <w:rFonts w:eastAsia="Calibri"/>
          <w:sz w:val="20"/>
          <w:szCs w:val="20"/>
        </w:rPr>
        <w:t>о</w:t>
      </w:r>
      <w:r w:rsidR="00A3438A" w:rsidRPr="00D81C84">
        <w:rPr>
          <w:rFonts w:eastAsia="Calibri"/>
          <w:sz w:val="20"/>
          <w:szCs w:val="20"/>
        </w:rPr>
        <w:t xml:space="preserve"> немедленно сообщать </w:t>
      </w:r>
      <w:r w:rsidR="00444485" w:rsidRPr="008D7844">
        <w:rPr>
          <w:rFonts w:eastAsia="Calibri"/>
          <w:b/>
          <w:bCs/>
          <w:sz w:val="20"/>
          <w:szCs w:val="20"/>
        </w:rPr>
        <w:t>Оператору</w:t>
      </w:r>
      <w:r w:rsidR="00A3438A" w:rsidRPr="00D81C84">
        <w:rPr>
          <w:rFonts w:eastAsia="Calibri"/>
          <w:sz w:val="20"/>
          <w:szCs w:val="20"/>
        </w:rPr>
        <w:t xml:space="preserve"> об обнаружении попытки несанкционированного доступа к </w:t>
      </w:r>
      <w:r w:rsidR="00AC52EE" w:rsidRPr="008D7844">
        <w:rPr>
          <w:rFonts w:eastAsia="Calibri"/>
          <w:b/>
          <w:bCs/>
          <w:sz w:val="20"/>
          <w:szCs w:val="20"/>
        </w:rPr>
        <w:t>Платформе</w:t>
      </w:r>
      <w:r w:rsidR="00A3438A" w:rsidRPr="00D81C84">
        <w:rPr>
          <w:rFonts w:eastAsia="Calibri"/>
          <w:sz w:val="20"/>
          <w:szCs w:val="20"/>
        </w:rPr>
        <w:t xml:space="preserve"> (доступа в </w:t>
      </w:r>
      <w:r w:rsidR="00A3438A" w:rsidRPr="008D7844">
        <w:rPr>
          <w:rFonts w:eastAsia="Calibri"/>
          <w:b/>
          <w:bCs/>
          <w:sz w:val="20"/>
          <w:szCs w:val="20"/>
        </w:rPr>
        <w:t>Личный кабинет</w:t>
      </w:r>
      <w:r w:rsidR="00A3438A" w:rsidRPr="00D81C84">
        <w:rPr>
          <w:rFonts w:eastAsia="Calibri"/>
          <w:sz w:val="20"/>
          <w:szCs w:val="20"/>
        </w:rPr>
        <w:t xml:space="preserve"> неуполномоченным лицом). </w:t>
      </w:r>
    </w:p>
    <w:p w14:paraId="5E84E517" w14:textId="684EDD93" w:rsidR="00F57033" w:rsidRPr="00D81C84" w:rsidRDefault="00F57033" w:rsidP="00D5185D">
      <w:pPr>
        <w:pStyle w:val="af0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 xml:space="preserve">Для минимизации рисков </w:t>
      </w:r>
      <w:r w:rsidR="00444485" w:rsidRPr="008D7844">
        <w:rPr>
          <w:rFonts w:eastAsia="Calibri"/>
          <w:b/>
          <w:bCs/>
          <w:sz w:val="20"/>
          <w:szCs w:val="20"/>
        </w:rPr>
        <w:t>ТСП</w:t>
      </w:r>
      <w:r w:rsidRPr="00D81C84">
        <w:rPr>
          <w:rFonts w:eastAsia="Calibri"/>
          <w:sz w:val="20"/>
          <w:szCs w:val="20"/>
        </w:rPr>
        <w:t xml:space="preserve">, связанных с мошенническими действиями 3-х лиц, использующих сферу высоких технологий для несанкционированного доступа к программно-аппаратным средствам </w:t>
      </w:r>
      <w:r w:rsidR="00444485" w:rsidRPr="008D7844">
        <w:rPr>
          <w:rFonts w:eastAsia="Calibri"/>
          <w:b/>
          <w:bCs/>
          <w:sz w:val="20"/>
          <w:szCs w:val="20"/>
        </w:rPr>
        <w:t>ТСП</w:t>
      </w:r>
      <w:r w:rsidRPr="00D81C84">
        <w:rPr>
          <w:rFonts w:eastAsia="Calibri"/>
          <w:sz w:val="20"/>
          <w:szCs w:val="20"/>
        </w:rPr>
        <w:t xml:space="preserve">, необходимо руководствоваться </w:t>
      </w:r>
      <w:r w:rsidR="00AC52EE">
        <w:rPr>
          <w:rFonts w:eastAsia="Calibri"/>
          <w:sz w:val="20"/>
          <w:szCs w:val="20"/>
        </w:rPr>
        <w:t xml:space="preserve">разумными </w:t>
      </w:r>
      <w:r w:rsidRPr="00D81C84">
        <w:rPr>
          <w:rFonts w:eastAsia="Calibri"/>
          <w:sz w:val="20"/>
          <w:szCs w:val="20"/>
        </w:rPr>
        <w:t>требованиями информационной безопасности.</w:t>
      </w:r>
    </w:p>
    <w:p w14:paraId="4A973C84" w14:textId="1AA1F71E" w:rsidR="002C3344" w:rsidRPr="00D81C84" w:rsidRDefault="002C3344" w:rsidP="00D5185D">
      <w:pPr>
        <w:pStyle w:val="af0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0"/>
          <w:szCs w:val="20"/>
          <w:lang w:eastAsia="ru-RU"/>
        </w:rPr>
      </w:pPr>
      <w:r w:rsidRPr="00D81C84">
        <w:rPr>
          <w:sz w:val="20"/>
          <w:szCs w:val="20"/>
          <w:lang w:eastAsia="ru-RU"/>
        </w:rPr>
        <w:t xml:space="preserve">При разрешении споров, </w:t>
      </w:r>
      <w:r w:rsidR="00611092" w:rsidRPr="00D81C84">
        <w:rPr>
          <w:sz w:val="20"/>
          <w:szCs w:val="20"/>
          <w:lang w:eastAsia="ru-RU"/>
        </w:rPr>
        <w:t>возникающи</w:t>
      </w:r>
      <w:r w:rsidR="00823461">
        <w:rPr>
          <w:sz w:val="20"/>
          <w:szCs w:val="20"/>
          <w:lang w:eastAsia="ru-RU"/>
        </w:rPr>
        <w:t>х</w:t>
      </w:r>
      <w:r w:rsidR="00611092" w:rsidRPr="00D81C84">
        <w:rPr>
          <w:sz w:val="20"/>
          <w:szCs w:val="20"/>
          <w:lang w:eastAsia="ru-RU"/>
        </w:rPr>
        <w:t xml:space="preserve"> по совершаемым расчетам (раздел 6 </w:t>
      </w:r>
      <w:r w:rsidR="009D1288" w:rsidRPr="008D7844">
        <w:rPr>
          <w:b/>
          <w:bCs/>
          <w:sz w:val="20"/>
          <w:szCs w:val="20"/>
          <w:lang w:eastAsia="ru-RU"/>
        </w:rPr>
        <w:t>Правил</w:t>
      </w:r>
      <w:r w:rsidR="00611092" w:rsidRPr="00D81C84">
        <w:rPr>
          <w:sz w:val="20"/>
          <w:szCs w:val="20"/>
          <w:lang w:eastAsia="ru-RU"/>
        </w:rPr>
        <w:t>)</w:t>
      </w:r>
      <w:r w:rsidRPr="00D81C84">
        <w:rPr>
          <w:sz w:val="20"/>
          <w:szCs w:val="20"/>
          <w:lang w:eastAsia="ru-RU"/>
        </w:rPr>
        <w:t xml:space="preserve"> и/или связанных с использованием </w:t>
      </w:r>
      <w:r w:rsidR="00AC52EE" w:rsidRPr="008D7844">
        <w:rPr>
          <w:b/>
          <w:bCs/>
          <w:sz w:val="20"/>
          <w:szCs w:val="20"/>
          <w:lang w:eastAsia="ru-RU"/>
        </w:rPr>
        <w:t>Платформы</w:t>
      </w:r>
      <w:r w:rsidRPr="00D81C84">
        <w:rPr>
          <w:sz w:val="20"/>
          <w:szCs w:val="20"/>
          <w:lang w:eastAsia="ru-RU"/>
        </w:rPr>
        <w:t>, документами, подтверждающими заявленные одним из участников спора факты, являются:</w:t>
      </w:r>
    </w:p>
    <w:p w14:paraId="26F96999" w14:textId="5FA6473C" w:rsidR="002C3344" w:rsidRPr="00474D15" w:rsidRDefault="00474D15" w:rsidP="00D5185D">
      <w:pPr>
        <w:spacing w:after="0"/>
        <w:ind w:left="1560" w:hanging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74D15">
        <w:rPr>
          <w:rFonts w:ascii="Times New Roman" w:hAnsi="Times New Roman" w:cs="Times New Roman"/>
          <w:sz w:val="20"/>
          <w:szCs w:val="20"/>
          <w:lang w:eastAsia="ru-RU"/>
        </w:rPr>
        <w:t>8.9.1</w:t>
      </w:r>
      <w:r w:rsidR="00D5185D">
        <w:rPr>
          <w:rFonts w:ascii="Times New Roman" w:hAnsi="Times New Roman" w:cs="Times New Roman"/>
          <w:sz w:val="20"/>
          <w:szCs w:val="20"/>
          <w:lang w:eastAsia="ru-RU"/>
        </w:rPr>
        <w:t xml:space="preserve">.  </w:t>
      </w:r>
      <w:r w:rsidR="00AF7A2A" w:rsidRPr="00474D15">
        <w:rPr>
          <w:rFonts w:ascii="Times New Roman" w:hAnsi="Times New Roman" w:cs="Times New Roman"/>
          <w:sz w:val="20"/>
          <w:szCs w:val="20"/>
          <w:lang w:eastAsia="ru-RU"/>
        </w:rPr>
        <w:t>Документ</w:t>
      </w:r>
      <w:r w:rsidR="002C3344" w:rsidRPr="00474D15">
        <w:rPr>
          <w:rFonts w:ascii="Times New Roman" w:hAnsi="Times New Roman" w:cs="Times New Roman"/>
          <w:sz w:val="20"/>
          <w:szCs w:val="20"/>
          <w:lang w:eastAsia="ru-RU"/>
        </w:rPr>
        <w:t xml:space="preserve"> в электронном виде, формирующийся в </w:t>
      </w:r>
      <w:r w:rsidR="00AC52EE" w:rsidRPr="00474D1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Платформе</w:t>
      </w:r>
      <w:r w:rsidR="002C3344" w:rsidRPr="00474D15">
        <w:rPr>
          <w:rFonts w:ascii="Times New Roman" w:hAnsi="Times New Roman" w:cs="Times New Roman"/>
          <w:sz w:val="20"/>
          <w:szCs w:val="20"/>
          <w:lang w:eastAsia="ru-RU"/>
        </w:rPr>
        <w:t xml:space="preserve"> и хранящийся на сервере </w:t>
      </w:r>
      <w:r w:rsidR="00AC52EE" w:rsidRPr="00474D1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Платформы</w:t>
      </w:r>
      <w:r w:rsidR="00AC52EE" w:rsidRPr="00474D1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2C3344" w:rsidRPr="00474D15">
        <w:rPr>
          <w:rFonts w:ascii="Times New Roman" w:hAnsi="Times New Roman" w:cs="Times New Roman"/>
          <w:sz w:val="20"/>
          <w:szCs w:val="20"/>
          <w:lang w:eastAsia="ru-RU"/>
        </w:rPr>
        <w:t xml:space="preserve">после осуществления </w:t>
      </w:r>
      <w:r w:rsidR="002C3344" w:rsidRPr="00474D1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Операции</w:t>
      </w:r>
      <w:r w:rsidR="002C3344" w:rsidRPr="00474D15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14:paraId="4954DDA9" w14:textId="16618DDB" w:rsidR="002C3344" w:rsidRPr="00474D15" w:rsidRDefault="00474D15" w:rsidP="00D5185D">
      <w:pPr>
        <w:tabs>
          <w:tab w:val="left" w:pos="1134"/>
        </w:tabs>
        <w:spacing w:after="0"/>
        <w:ind w:left="1560" w:hanging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74D15">
        <w:rPr>
          <w:rFonts w:ascii="Times New Roman" w:hAnsi="Times New Roman" w:cs="Times New Roman"/>
          <w:sz w:val="20"/>
          <w:szCs w:val="20"/>
          <w:lang w:eastAsia="ru-RU"/>
        </w:rPr>
        <w:t>8.9.2</w:t>
      </w:r>
      <w:r w:rsidR="00D5185D">
        <w:rPr>
          <w:rFonts w:ascii="Times New Roman" w:hAnsi="Times New Roman" w:cs="Times New Roman"/>
          <w:sz w:val="20"/>
          <w:szCs w:val="20"/>
          <w:lang w:eastAsia="ru-RU"/>
        </w:rPr>
        <w:t xml:space="preserve">.  </w:t>
      </w:r>
      <w:r w:rsidR="002C3344" w:rsidRPr="00474D15">
        <w:rPr>
          <w:rFonts w:ascii="Times New Roman" w:hAnsi="Times New Roman" w:cs="Times New Roman"/>
          <w:sz w:val="20"/>
          <w:szCs w:val="20"/>
          <w:lang w:eastAsia="ru-RU"/>
        </w:rPr>
        <w:t xml:space="preserve">Реестр </w:t>
      </w:r>
      <w:r w:rsidR="00AF7A2A" w:rsidRPr="00474D15">
        <w:rPr>
          <w:rFonts w:ascii="Times New Roman" w:hAnsi="Times New Roman" w:cs="Times New Roman"/>
          <w:sz w:val="20"/>
          <w:szCs w:val="20"/>
          <w:lang w:eastAsia="ru-RU"/>
        </w:rPr>
        <w:t>о</w:t>
      </w:r>
      <w:r w:rsidR="002C3344" w:rsidRPr="00474D15">
        <w:rPr>
          <w:rFonts w:ascii="Times New Roman" w:hAnsi="Times New Roman" w:cs="Times New Roman"/>
          <w:sz w:val="20"/>
          <w:szCs w:val="20"/>
          <w:lang w:eastAsia="ru-RU"/>
        </w:rPr>
        <w:t>пераций</w:t>
      </w:r>
      <w:r w:rsidR="004A10F5" w:rsidRPr="00474D15">
        <w:rPr>
          <w:rFonts w:ascii="Times New Roman" w:hAnsi="Times New Roman" w:cs="Times New Roman"/>
          <w:sz w:val="20"/>
          <w:szCs w:val="20"/>
          <w:lang w:eastAsia="ru-RU"/>
        </w:rPr>
        <w:t xml:space="preserve">, формируемый в учетной системе </w:t>
      </w:r>
      <w:r w:rsidR="00632918" w:rsidRPr="00474D15">
        <w:rPr>
          <w:rFonts w:ascii="Times New Roman" w:hAnsi="Times New Roman" w:cs="Times New Roman"/>
          <w:sz w:val="20"/>
          <w:szCs w:val="20"/>
          <w:lang w:eastAsia="ru-RU"/>
        </w:rPr>
        <w:t>Оператора</w:t>
      </w:r>
      <w:r w:rsidR="002C3344" w:rsidRPr="00474D15">
        <w:rPr>
          <w:rFonts w:ascii="Times New Roman" w:hAnsi="Times New Roman" w:cs="Times New Roman"/>
          <w:sz w:val="20"/>
          <w:szCs w:val="20"/>
          <w:lang w:eastAsia="ru-RU"/>
        </w:rPr>
        <w:t>, в состав которого включена информация о</w:t>
      </w:r>
      <w:r w:rsidR="00632918" w:rsidRPr="00474D15">
        <w:rPr>
          <w:rFonts w:ascii="Times New Roman" w:hAnsi="Times New Roman" w:cs="Times New Roman"/>
          <w:sz w:val="20"/>
          <w:szCs w:val="20"/>
          <w:lang w:eastAsia="ru-RU"/>
        </w:rPr>
        <w:t>б</w:t>
      </w:r>
      <w:r w:rsidR="002C3344" w:rsidRPr="00474D1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632918" w:rsidRPr="00474D15">
        <w:rPr>
          <w:rFonts w:ascii="Times New Roman" w:hAnsi="Times New Roman" w:cs="Times New Roman"/>
          <w:sz w:val="20"/>
          <w:szCs w:val="20"/>
          <w:lang w:eastAsia="ru-RU"/>
        </w:rPr>
        <w:t>Операциях</w:t>
      </w:r>
      <w:r w:rsidR="009D1288" w:rsidRPr="00474D1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2C3344" w:rsidRPr="00474D15">
        <w:rPr>
          <w:rFonts w:ascii="Times New Roman" w:hAnsi="Times New Roman" w:cs="Times New Roman"/>
          <w:sz w:val="20"/>
          <w:szCs w:val="20"/>
          <w:lang w:eastAsia="ru-RU"/>
        </w:rPr>
        <w:t xml:space="preserve">за </w:t>
      </w:r>
      <w:r w:rsidR="00632918" w:rsidRPr="00474D15">
        <w:rPr>
          <w:rFonts w:ascii="Times New Roman" w:hAnsi="Times New Roman" w:cs="Times New Roman"/>
          <w:sz w:val="20"/>
          <w:szCs w:val="20"/>
          <w:lang w:eastAsia="ru-RU"/>
        </w:rPr>
        <w:t>Отчетный</w:t>
      </w:r>
      <w:r w:rsidR="002C3344" w:rsidRPr="00474D15">
        <w:rPr>
          <w:rFonts w:ascii="Times New Roman" w:hAnsi="Times New Roman" w:cs="Times New Roman"/>
          <w:sz w:val="20"/>
          <w:szCs w:val="20"/>
          <w:lang w:eastAsia="ru-RU"/>
        </w:rPr>
        <w:t xml:space="preserve"> период.</w:t>
      </w:r>
    </w:p>
    <w:p w14:paraId="57C87662" w14:textId="17E56CEB" w:rsidR="002C3344" w:rsidRPr="00474D15" w:rsidRDefault="00474D15" w:rsidP="00D5185D">
      <w:pPr>
        <w:tabs>
          <w:tab w:val="left" w:pos="993"/>
        </w:tabs>
        <w:spacing w:after="0"/>
        <w:ind w:left="1560" w:hanging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74D15">
        <w:rPr>
          <w:rFonts w:ascii="Times New Roman" w:hAnsi="Times New Roman" w:cs="Times New Roman"/>
          <w:sz w:val="20"/>
          <w:szCs w:val="20"/>
          <w:lang w:eastAsia="ru-RU"/>
        </w:rPr>
        <w:t>8.9.3</w:t>
      </w:r>
      <w:r w:rsidR="00D5185D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2C3344" w:rsidRPr="00474D15">
        <w:rPr>
          <w:rFonts w:ascii="Times New Roman" w:hAnsi="Times New Roman" w:cs="Times New Roman"/>
          <w:sz w:val="20"/>
          <w:szCs w:val="20"/>
          <w:lang w:eastAsia="ru-RU"/>
        </w:rPr>
        <w:t xml:space="preserve">Электронный протокол действий </w:t>
      </w:r>
      <w:r w:rsidR="00632918" w:rsidRPr="00D5185D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ТСП</w:t>
      </w:r>
      <w:r w:rsidR="002C3344" w:rsidRPr="00474D15">
        <w:rPr>
          <w:rFonts w:ascii="Times New Roman" w:hAnsi="Times New Roman" w:cs="Times New Roman"/>
          <w:sz w:val="20"/>
          <w:szCs w:val="20"/>
          <w:lang w:eastAsia="ru-RU"/>
        </w:rPr>
        <w:t xml:space="preserve"> или </w:t>
      </w:r>
      <w:r w:rsidR="004A10F5" w:rsidRPr="00D5185D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Плательщика</w:t>
      </w:r>
      <w:r w:rsidR="002C3344" w:rsidRPr="00474D15">
        <w:rPr>
          <w:rFonts w:ascii="Times New Roman" w:hAnsi="Times New Roman" w:cs="Times New Roman"/>
          <w:sz w:val="20"/>
          <w:szCs w:val="20"/>
          <w:lang w:eastAsia="ru-RU"/>
        </w:rPr>
        <w:t xml:space="preserve"> и </w:t>
      </w:r>
      <w:r w:rsidR="005B7E5C" w:rsidRPr="00474D15">
        <w:rPr>
          <w:rFonts w:ascii="Times New Roman" w:hAnsi="Times New Roman" w:cs="Times New Roman"/>
          <w:sz w:val="20"/>
          <w:szCs w:val="20"/>
          <w:lang w:eastAsia="ru-RU"/>
        </w:rPr>
        <w:t>происходящих,</w:t>
      </w:r>
      <w:r w:rsidR="002C3344" w:rsidRPr="00474D15">
        <w:rPr>
          <w:rFonts w:ascii="Times New Roman" w:hAnsi="Times New Roman" w:cs="Times New Roman"/>
          <w:sz w:val="20"/>
          <w:szCs w:val="20"/>
          <w:lang w:eastAsia="ru-RU"/>
        </w:rPr>
        <w:t xml:space="preserve"> в связи с этим событий, регистрируемых техническими устройствами и программным обеспечением </w:t>
      </w:r>
      <w:r w:rsidR="00714353" w:rsidRPr="00D5185D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Платформы</w:t>
      </w:r>
      <w:r w:rsidR="004A10F5" w:rsidRPr="00474D15">
        <w:rPr>
          <w:rFonts w:ascii="Times New Roman" w:hAnsi="Times New Roman" w:cs="Times New Roman"/>
          <w:sz w:val="20"/>
          <w:szCs w:val="20"/>
          <w:lang w:eastAsia="ru-RU"/>
        </w:rPr>
        <w:t xml:space="preserve"> согласно </w:t>
      </w:r>
      <w:r w:rsidR="004A10F5" w:rsidRPr="00D5185D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Протокол</w:t>
      </w:r>
      <w:r w:rsidR="00FE67B5" w:rsidRPr="00D5185D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а</w:t>
      </w:r>
      <w:r w:rsidR="004A10F5" w:rsidRPr="00D5185D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обмена информации</w:t>
      </w:r>
      <w:r w:rsidR="002C3344" w:rsidRPr="00474D15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14:paraId="42E9495C" w14:textId="47965C25" w:rsidR="002C3344" w:rsidRPr="00D81C84" w:rsidRDefault="002C3344" w:rsidP="006927C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1C84">
        <w:rPr>
          <w:rFonts w:ascii="Times New Roman" w:hAnsi="Times New Roman" w:cs="Times New Roman"/>
          <w:sz w:val="20"/>
          <w:szCs w:val="20"/>
          <w:lang w:eastAsia="ru-RU"/>
        </w:rPr>
        <w:t>При этом в случае несоответствия указанных выше документов (п.п.</w:t>
      </w:r>
      <w:r w:rsidR="00632918" w:rsidRPr="00D81C84">
        <w:rPr>
          <w:rFonts w:ascii="Times New Roman" w:hAnsi="Times New Roman" w:cs="Times New Roman"/>
          <w:sz w:val="20"/>
          <w:szCs w:val="20"/>
          <w:lang w:eastAsia="ru-RU"/>
        </w:rPr>
        <w:t>8</w:t>
      </w:r>
      <w:r w:rsidRPr="00D81C84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474D15">
        <w:rPr>
          <w:rFonts w:ascii="Times New Roman" w:hAnsi="Times New Roman" w:cs="Times New Roman"/>
          <w:sz w:val="20"/>
          <w:szCs w:val="20"/>
          <w:lang w:eastAsia="ru-RU"/>
        </w:rPr>
        <w:t>9</w:t>
      </w:r>
      <w:r w:rsidRPr="00D81C84">
        <w:rPr>
          <w:rFonts w:ascii="Times New Roman" w:hAnsi="Times New Roman" w:cs="Times New Roman"/>
          <w:sz w:val="20"/>
          <w:szCs w:val="20"/>
          <w:lang w:eastAsia="ru-RU"/>
        </w:rPr>
        <w:t xml:space="preserve">.1 – </w:t>
      </w:r>
      <w:r w:rsidR="00632918" w:rsidRPr="00D81C84">
        <w:rPr>
          <w:rFonts w:ascii="Times New Roman" w:hAnsi="Times New Roman" w:cs="Times New Roman"/>
          <w:sz w:val="20"/>
          <w:szCs w:val="20"/>
          <w:lang w:eastAsia="ru-RU"/>
        </w:rPr>
        <w:t>8.</w:t>
      </w:r>
      <w:r w:rsidR="00474D15">
        <w:rPr>
          <w:rFonts w:ascii="Times New Roman" w:hAnsi="Times New Roman" w:cs="Times New Roman"/>
          <w:sz w:val="20"/>
          <w:szCs w:val="20"/>
          <w:lang w:eastAsia="ru-RU"/>
        </w:rPr>
        <w:t>9</w:t>
      </w:r>
      <w:r w:rsidRPr="00D81C84">
        <w:rPr>
          <w:rFonts w:ascii="Times New Roman" w:hAnsi="Times New Roman" w:cs="Times New Roman"/>
          <w:sz w:val="20"/>
          <w:szCs w:val="20"/>
          <w:lang w:eastAsia="ru-RU"/>
        </w:rPr>
        <w:t xml:space="preserve">.3 </w:t>
      </w:r>
      <w:r w:rsidR="004A10F5" w:rsidRPr="008D7844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Правил</w:t>
      </w:r>
      <w:r w:rsidRPr="00D81C84">
        <w:rPr>
          <w:rFonts w:ascii="Times New Roman" w:hAnsi="Times New Roman" w:cs="Times New Roman"/>
          <w:sz w:val="20"/>
          <w:szCs w:val="20"/>
          <w:lang w:eastAsia="ru-RU"/>
        </w:rPr>
        <w:t>) друг другу (несоответствия друг другу сведений, содержащихся в данных документах)</w:t>
      </w:r>
      <w:r w:rsidR="00823461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Pr="00D81C84">
        <w:rPr>
          <w:rFonts w:ascii="Times New Roman" w:hAnsi="Times New Roman" w:cs="Times New Roman"/>
          <w:sz w:val="20"/>
          <w:szCs w:val="20"/>
          <w:lang w:eastAsia="ru-RU"/>
        </w:rPr>
        <w:t xml:space="preserve"> электронный документ, остающийся у </w:t>
      </w:r>
      <w:r w:rsidR="00632918" w:rsidRPr="008D7844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Оператора</w:t>
      </w:r>
      <w:r w:rsidR="008D2BBF" w:rsidRPr="00D81C84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Pr="00D81C84">
        <w:rPr>
          <w:rFonts w:ascii="Times New Roman" w:hAnsi="Times New Roman" w:cs="Times New Roman"/>
          <w:sz w:val="20"/>
          <w:szCs w:val="20"/>
          <w:lang w:eastAsia="ru-RU"/>
        </w:rPr>
        <w:t xml:space="preserve"> является документом, подтверждающим действительность </w:t>
      </w:r>
      <w:r w:rsidR="004A10F5" w:rsidRPr="00D81C84">
        <w:rPr>
          <w:rFonts w:ascii="Times New Roman" w:hAnsi="Times New Roman" w:cs="Times New Roman"/>
          <w:sz w:val="20"/>
          <w:szCs w:val="20"/>
          <w:lang w:eastAsia="ru-RU"/>
        </w:rPr>
        <w:t xml:space="preserve">расчетов по </w:t>
      </w:r>
      <w:r w:rsidR="00632918" w:rsidRPr="008D7844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Операциям</w:t>
      </w:r>
      <w:r w:rsidRPr="00D81C84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14:paraId="722C88B6" w14:textId="24DCBA71" w:rsidR="005F30B2" w:rsidRPr="00D81C84" w:rsidRDefault="005F30B2" w:rsidP="00D5185D">
      <w:pPr>
        <w:pStyle w:val="af0"/>
        <w:numPr>
          <w:ilvl w:val="0"/>
          <w:numId w:val="27"/>
        </w:numPr>
        <w:tabs>
          <w:tab w:val="left" w:pos="993"/>
        </w:tabs>
        <w:ind w:left="0" w:firstLine="426"/>
        <w:jc w:val="both"/>
        <w:rPr>
          <w:sz w:val="20"/>
          <w:szCs w:val="20"/>
          <w:lang w:eastAsia="ru-RU"/>
        </w:rPr>
      </w:pPr>
      <w:r w:rsidRPr="00D81C84">
        <w:rPr>
          <w:rFonts w:eastAsia="Calibri"/>
          <w:sz w:val="20"/>
          <w:szCs w:val="20"/>
        </w:rPr>
        <w:t xml:space="preserve">Любые споры и разногласия </w:t>
      </w:r>
      <w:r w:rsidRPr="008D7844">
        <w:rPr>
          <w:rFonts w:eastAsia="Calibri"/>
          <w:b/>
          <w:bCs/>
          <w:sz w:val="20"/>
          <w:szCs w:val="20"/>
        </w:rPr>
        <w:t>Сторон</w:t>
      </w:r>
      <w:r w:rsidRPr="00D81C84">
        <w:rPr>
          <w:rFonts w:eastAsia="Calibri"/>
          <w:sz w:val="20"/>
          <w:szCs w:val="20"/>
        </w:rPr>
        <w:t xml:space="preserve"> по </w:t>
      </w:r>
      <w:r w:rsidRPr="008D7844">
        <w:rPr>
          <w:rFonts w:eastAsia="Calibri"/>
          <w:b/>
          <w:bCs/>
          <w:sz w:val="20"/>
          <w:szCs w:val="20"/>
        </w:rPr>
        <w:t>Договору</w:t>
      </w:r>
      <w:r w:rsidRPr="00D81C84">
        <w:rPr>
          <w:rFonts w:eastAsia="Calibri"/>
          <w:sz w:val="20"/>
          <w:szCs w:val="20"/>
        </w:rPr>
        <w:t xml:space="preserve"> или в связи с ним подлежат разрешению в Арбитражном суде г. Москвы с применением материального и процессуального права Российской Федерации.</w:t>
      </w:r>
    </w:p>
    <w:p w14:paraId="6B2D9EF5" w14:textId="6964DDF9" w:rsidR="00DE05E3" w:rsidRPr="00D81C84" w:rsidRDefault="000336AC" w:rsidP="00D5185D">
      <w:pPr>
        <w:keepNext/>
        <w:tabs>
          <w:tab w:val="left" w:pos="426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9" w:name="_Toc419302724"/>
      <w:r w:rsidRPr="00D81C8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</w:t>
      </w:r>
      <w:r w:rsidR="00DE05E3" w:rsidRPr="00D81C8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  <w:r w:rsidR="00DE5C2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DE05E3" w:rsidRPr="00D81C8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СРОК ДЕЙСТВИЯ, ПОРЯДОК </w:t>
      </w:r>
      <w:r w:rsidR="00CE41A8" w:rsidRPr="00D81C8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РАСТОРЖЕНИЯ</w:t>
      </w:r>
      <w:r w:rsidR="00DE05E3" w:rsidRPr="00D81C8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ДОГОВОРА</w:t>
      </w:r>
      <w:bookmarkEnd w:id="9"/>
    </w:p>
    <w:p w14:paraId="50380D52" w14:textId="552DE5EA" w:rsidR="00DE05E3" w:rsidRPr="00D81C84" w:rsidRDefault="00D5185D" w:rsidP="005F65CA">
      <w:pPr>
        <w:pStyle w:val="af0"/>
        <w:widowControl w:val="0"/>
        <w:numPr>
          <w:ilvl w:val="0"/>
          <w:numId w:val="42"/>
        </w:numPr>
        <w:tabs>
          <w:tab w:val="left" w:pos="1134"/>
        </w:tabs>
        <w:autoSpaceDE w:val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DE05E3" w:rsidRPr="008D7844">
        <w:rPr>
          <w:b/>
          <w:bCs/>
          <w:sz w:val="20"/>
          <w:szCs w:val="20"/>
        </w:rPr>
        <w:t>Договор</w:t>
      </w:r>
      <w:r w:rsidR="00DE05E3" w:rsidRPr="00D81C84">
        <w:rPr>
          <w:sz w:val="20"/>
          <w:szCs w:val="20"/>
        </w:rPr>
        <w:t xml:space="preserve"> заключается на неопределенный срок.</w:t>
      </w:r>
    </w:p>
    <w:p w14:paraId="1163E76C" w14:textId="216D79C9" w:rsidR="00DE05E3" w:rsidRPr="00D81C84" w:rsidRDefault="00391378" w:rsidP="00D5185D">
      <w:pPr>
        <w:pStyle w:val="af0"/>
        <w:widowControl w:val="0"/>
        <w:numPr>
          <w:ilvl w:val="0"/>
          <w:numId w:val="42"/>
        </w:numPr>
        <w:tabs>
          <w:tab w:val="left" w:pos="993"/>
        </w:tabs>
        <w:autoSpaceDE w:val="0"/>
        <w:ind w:left="0" w:firstLine="567"/>
        <w:jc w:val="both"/>
        <w:rPr>
          <w:rFonts w:eastAsia="Calibri"/>
          <w:sz w:val="20"/>
          <w:szCs w:val="20"/>
        </w:rPr>
      </w:pPr>
      <w:r w:rsidRPr="008D7844">
        <w:rPr>
          <w:rFonts w:eastAsia="Calibri"/>
          <w:b/>
          <w:bCs/>
          <w:sz w:val="20"/>
          <w:szCs w:val="20"/>
        </w:rPr>
        <w:t>Стороны</w:t>
      </w:r>
      <w:r w:rsidR="008D2BBF" w:rsidRPr="00D81C84">
        <w:rPr>
          <w:rFonts w:eastAsia="Calibri"/>
          <w:sz w:val="20"/>
          <w:szCs w:val="20"/>
        </w:rPr>
        <w:t xml:space="preserve"> </w:t>
      </w:r>
      <w:r w:rsidR="00DE05E3" w:rsidRPr="00D81C84">
        <w:rPr>
          <w:rFonts w:eastAsia="Calibri"/>
          <w:sz w:val="20"/>
          <w:szCs w:val="20"/>
        </w:rPr>
        <w:t xml:space="preserve">вправе в одностороннем </w:t>
      </w:r>
      <w:r w:rsidRPr="00D81C84">
        <w:rPr>
          <w:rFonts w:eastAsia="Calibri"/>
          <w:sz w:val="20"/>
          <w:szCs w:val="20"/>
        </w:rPr>
        <w:t xml:space="preserve">внесудебном </w:t>
      </w:r>
      <w:r w:rsidR="00DE05E3" w:rsidRPr="00D81C84">
        <w:rPr>
          <w:rFonts w:eastAsia="Calibri"/>
          <w:sz w:val="20"/>
          <w:szCs w:val="20"/>
        </w:rPr>
        <w:t>порядке отказаться от исполнения</w:t>
      </w:r>
      <w:r w:rsidR="00E1366A" w:rsidRPr="00D81C84">
        <w:rPr>
          <w:rFonts w:eastAsia="Calibri"/>
          <w:sz w:val="20"/>
          <w:szCs w:val="20"/>
        </w:rPr>
        <w:t xml:space="preserve"> </w:t>
      </w:r>
      <w:r w:rsidR="00DE05E3" w:rsidRPr="008D7844">
        <w:rPr>
          <w:rFonts w:eastAsia="Calibri"/>
          <w:b/>
          <w:bCs/>
          <w:sz w:val="20"/>
          <w:szCs w:val="20"/>
        </w:rPr>
        <w:t>Договора</w:t>
      </w:r>
      <w:r w:rsidR="00DE05E3" w:rsidRPr="00D81C84">
        <w:rPr>
          <w:rFonts w:eastAsia="Calibri"/>
          <w:sz w:val="20"/>
          <w:szCs w:val="20"/>
        </w:rPr>
        <w:t xml:space="preserve">. Для этих целей </w:t>
      </w:r>
      <w:r w:rsidRPr="008D7844">
        <w:rPr>
          <w:rFonts w:eastAsia="Calibri"/>
          <w:b/>
          <w:bCs/>
          <w:sz w:val="20"/>
          <w:szCs w:val="20"/>
        </w:rPr>
        <w:t>Сторона</w:t>
      </w:r>
      <w:r w:rsidRPr="00D81C84">
        <w:rPr>
          <w:rFonts w:eastAsia="Calibri"/>
          <w:sz w:val="20"/>
          <w:szCs w:val="20"/>
        </w:rPr>
        <w:t xml:space="preserve"> инициатор расторжения </w:t>
      </w:r>
      <w:r w:rsidRPr="008D7844">
        <w:rPr>
          <w:rFonts w:eastAsia="Calibri"/>
          <w:b/>
          <w:bCs/>
          <w:sz w:val="20"/>
          <w:szCs w:val="20"/>
        </w:rPr>
        <w:t>Договора</w:t>
      </w:r>
      <w:r w:rsidRPr="00D81C84">
        <w:rPr>
          <w:rFonts w:eastAsia="Calibri"/>
          <w:sz w:val="20"/>
          <w:szCs w:val="20"/>
        </w:rPr>
        <w:t xml:space="preserve"> </w:t>
      </w:r>
      <w:r w:rsidR="00DE05E3" w:rsidRPr="00D81C84">
        <w:rPr>
          <w:rFonts w:eastAsia="Calibri"/>
          <w:sz w:val="20"/>
          <w:szCs w:val="20"/>
        </w:rPr>
        <w:t xml:space="preserve">в письменной форме уведомляет </w:t>
      </w:r>
      <w:r w:rsidRPr="00D81C84">
        <w:rPr>
          <w:rFonts w:eastAsia="Calibri"/>
          <w:sz w:val="20"/>
          <w:szCs w:val="20"/>
        </w:rPr>
        <w:t xml:space="preserve">другую </w:t>
      </w:r>
      <w:r w:rsidRPr="008D7844">
        <w:rPr>
          <w:rFonts w:eastAsia="Calibri"/>
          <w:b/>
          <w:bCs/>
          <w:sz w:val="20"/>
          <w:szCs w:val="20"/>
        </w:rPr>
        <w:t>Сторону</w:t>
      </w:r>
      <w:r w:rsidRPr="00D81C84">
        <w:rPr>
          <w:rFonts w:eastAsia="Calibri"/>
          <w:sz w:val="20"/>
          <w:szCs w:val="20"/>
        </w:rPr>
        <w:t xml:space="preserve"> </w:t>
      </w:r>
      <w:r w:rsidR="00DE05E3" w:rsidRPr="00D81C84">
        <w:rPr>
          <w:rFonts w:eastAsia="Calibri"/>
          <w:sz w:val="20"/>
          <w:szCs w:val="20"/>
        </w:rPr>
        <w:t>о своем намерении не позднее, чем за 10 (</w:t>
      </w:r>
      <w:r w:rsidR="00DE05E3" w:rsidRPr="00D81C84">
        <w:rPr>
          <w:rFonts w:eastAsia="Calibri"/>
          <w:i/>
          <w:sz w:val="20"/>
          <w:szCs w:val="20"/>
        </w:rPr>
        <w:t>Десять</w:t>
      </w:r>
      <w:r w:rsidR="00DE05E3" w:rsidRPr="00D81C84">
        <w:rPr>
          <w:rFonts w:eastAsia="Calibri"/>
          <w:sz w:val="20"/>
          <w:szCs w:val="20"/>
        </w:rPr>
        <w:t xml:space="preserve">) </w:t>
      </w:r>
      <w:r w:rsidRPr="00D81C84">
        <w:rPr>
          <w:rFonts w:eastAsia="Calibri"/>
          <w:sz w:val="20"/>
          <w:szCs w:val="20"/>
        </w:rPr>
        <w:t>р</w:t>
      </w:r>
      <w:r w:rsidR="00DE05E3" w:rsidRPr="00D81C84">
        <w:rPr>
          <w:rFonts w:eastAsia="Calibri"/>
          <w:sz w:val="20"/>
          <w:szCs w:val="20"/>
        </w:rPr>
        <w:t>абочих дней до предполагаемой даты отказа от исполнения</w:t>
      </w:r>
      <w:r w:rsidR="0091511E" w:rsidRPr="00D81C84">
        <w:rPr>
          <w:rFonts w:eastAsia="Calibri"/>
          <w:sz w:val="20"/>
          <w:szCs w:val="20"/>
        </w:rPr>
        <w:t xml:space="preserve"> </w:t>
      </w:r>
      <w:r w:rsidR="0091511E" w:rsidRPr="008D7844">
        <w:rPr>
          <w:rFonts w:eastAsia="Calibri"/>
          <w:b/>
          <w:bCs/>
          <w:sz w:val="20"/>
          <w:szCs w:val="20"/>
        </w:rPr>
        <w:t>Договора</w:t>
      </w:r>
      <w:r w:rsidR="00DE05E3" w:rsidRPr="00D81C84">
        <w:rPr>
          <w:rFonts w:eastAsia="Calibri"/>
          <w:sz w:val="20"/>
          <w:szCs w:val="20"/>
        </w:rPr>
        <w:t xml:space="preserve">. Уведомление должно быть сделано на бумажном носителе и содержать указание на причину расторжения </w:t>
      </w:r>
      <w:r w:rsidR="00DE05E3" w:rsidRPr="008D7844">
        <w:rPr>
          <w:rFonts w:eastAsia="Calibri"/>
          <w:b/>
          <w:bCs/>
          <w:sz w:val="20"/>
          <w:szCs w:val="20"/>
        </w:rPr>
        <w:t>Договора</w:t>
      </w:r>
      <w:r w:rsidR="00DE05E3" w:rsidRPr="00D81C84">
        <w:rPr>
          <w:rFonts w:eastAsia="Calibri"/>
          <w:sz w:val="20"/>
          <w:szCs w:val="20"/>
        </w:rPr>
        <w:t>.</w:t>
      </w:r>
    </w:p>
    <w:p w14:paraId="7FDA3489" w14:textId="0AF95D39" w:rsidR="00DE05E3" w:rsidRPr="00D81C84" w:rsidRDefault="00391378" w:rsidP="00D5185D">
      <w:pPr>
        <w:pStyle w:val="af0"/>
        <w:widowControl w:val="0"/>
        <w:numPr>
          <w:ilvl w:val="0"/>
          <w:numId w:val="42"/>
        </w:numPr>
        <w:tabs>
          <w:tab w:val="left" w:pos="993"/>
        </w:tabs>
        <w:autoSpaceDE w:val="0"/>
        <w:ind w:left="0" w:firstLine="567"/>
        <w:jc w:val="both"/>
        <w:rPr>
          <w:sz w:val="20"/>
          <w:szCs w:val="20"/>
        </w:rPr>
      </w:pPr>
      <w:r w:rsidRPr="008D7844">
        <w:rPr>
          <w:rFonts w:eastAsia="Calibri"/>
          <w:b/>
          <w:bCs/>
          <w:sz w:val="20"/>
          <w:szCs w:val="20"/>
        </w:rPr>
        <w:t>Оператор</w:t>
      </w:r>
      <w:r w:rsidRPr="00D81C84">
        <w:rPr>
          <w:rFonts w:eastAsia="Calibri"/>
          <w:sz w:val="20"/>
          <w:szCs w:val="20"/>
        </w:rPr>
        <w:t xml:space="preserve"> </w:t>
      </w:r>
      <w:r w:rsidR="00DE05E3" w:rsidRPr="00D81C84">
        <w:rPr>
          <w:rFonts w:eastAsia="Calibri"/>
          <w:sz w:val="20"/>
          <w:szCs w:val="20"/>
        </w:rPr>
        <w:t xml:space="preserve">вправе в одностороннем </w:t>
      </w:r>
      <w:r w:rsidR="0091511E" w:rsidRPr="00D81C84">
        <w:rPr>
          <w:rFonts w:eastAsia="Calibri"/>
          <w:sz w:val="20"/>
          <w:szCs w:val="20"/>
        </w:rPr>
        <w:t xml:space="preserve">внесудебном </w:t>
      </w:r>
      <w:r w:rsidR="00DE05E3" w:rsidRPr="00D81C84">
        <w:rPr>
          <w:rFonts w:eastAsia="Calibri"/>
          <w:sz w:val="20"/>
          <w:szCs w:val="20"/>
        </w:rPr>
        <w:t xml:space="preserve">порядке расторгнуть </w:t>
      </w:r>
      <w:r w:rsidR="00DE05E3" w:rsidRPr="008D7844">
        <w:rPr>
          <w:rFonts w:eastAsia="Calibri"/>
          <w:b/>
          <w:bCs/>
          <w:sz w:val="20"/>
          <w:szCs w:val="20"/>
        </w:rPr>
        <w:t>Договор</w:t>
      </w:r>
      <w:r w:rsidR="00DE05E3" w:rsidRPr="00D81C84">
        <w:rPr>
          <w:rFonts w:eastAsia="Calibri"/>
          <w:sz w:val="20"/>
          <w:szCs w:val="20"/>
        </w:rPr>
        <w:t xml:space="preserve"> при неисполнении/ненадлежащем исполнении </w:t>
      </w:r>
      <w:r w:rsidRPr="008D7844">
        <w:rPr>
          <w:rFonts w:eastAsia="Calibri"/>
          <w:b/>
          <w:bCs/>
          <w:sz w:val="20"/>
          <w:szCs w:val="20"/>
        </w:rPr>
        <w:t>ТСП</w:t>
      </w:r>
      <w:r w:rsidRPr="00D81C84">
        <w:rPr>
          <w:rFonts w:eastAsia="Calibri"/>
          <w:sz w:val="20"/>
          <w:szCs w:val="20"/>
        </w:rPr>
        <w:t xml:space="preserve"> </w:t>
      </w:r>
      <w:r w:rsidR="00DE05E3" w:rsidRPr="00D81C84">
        <w:rPr>
          <w:rFonts w:eastAsia="Calibri"/>
          <w:sz w:val="20"/>
          <w:szCs w:val="20"/>
        </w:rPr>
        <w:t xml:space="preserve">своих обязательств по </w:t>
      </w:r>
      <w:r w:rsidR="00DE05E3" w:rsidRPr="008D7844">
        <w:rPr>
          <w:rFonts w:eastAsia="Calibri"/>
          <w:b/>
          <w:bCs/>
          <w:sz w:val="20"/>
          <w:szCs w:val="20"/>
        </w:rPr>
        <w:t>Договору</w:t>
      </w:r>
      <w:r w:rsidR="00DE05E3" w:rsidRPr="00D81C84">
        <w:rPr>
          <w:rFonts w:eastAsia="Calibri"/>
          <w:sz w:val="20"/>
          <w:szCs w:val="20"/>
        </w:rPr>
        <w:t xml:space="preserve">, уведомив </w:t>
      </w:r>
      <w:r w:rsidRPr="008D7844">
        <w:rPr>
          <w:rFonts w:eastAsia="Calibri"/>
          <w:b/>
          <w:bCs/>
          <w:sz w:val="20"/>
          <w:szCs w:val="20"/>
        </w:rPr>
        <w:t>ТСП</w:t>
      </w:r>
      <w:r w:rsidRPr="00D81C84">
        <w:rPr>
          <w:rFonts w:eastAsia="Calibri"/>
          <w:sz w:val="20"/>
          <w:szCs w:val="20"/>
        </w:rPr>
        <w:t xml:space="preserve"> </w:t>
      </w:r>
      <w:r w:rsidR="00DE05E3" w:rsidRPr="00D81C84">
        <w:rPr>
          <w:rFonts w:eastAsia="Calibri"/>
          <w:sz w:val="20"/>
          <w:szCs w:val="20"/>
        </w:rPr>
        <w:t>за 1 (</w:t>
      </w:r>
      <w:r w:rsidR="00DE05E3" w:rsidRPr="00D81C84">
        <w:rPr>
          <w:rFonts w:eastAsia="Calibri"/>
          <w:i/>
          <w:sz w:val="20"/>
          <w:szCs w:val="20"/>
        </w:rPr>
        <w:t>Один</w:t>
      </w:r>
      <w:r w:rsidR="00DE05E3" w:rsidRPr="00D81C84">
        <w:rPr>
          <w:rFonts w:eastAsia="Calibri"/>
          <w:sz w:val="20"/>
          <w:szCs w:val="20"/>
        </w:rPr>
        <w:t xml:space="preserve">) </w:t>
      </w:r>
      <w:r w:rsidRPr="00D81C84">
        <w:rPr>
          <w:rFonts w:eastAsia="Calibri"/>
          <w:sz w:val="20"/>
          <w:szCs w:val="20"/>
        </w:rPr>
        <w:t>р</w:t>
      </w:r>
      <w:r w:rsidR="00DE05E3" w:rsidRPr="00D81C84">
        <w:rPr>
          <w:rFonts w:eastAsia="Calibri"/>
          <w:sz w:val="20"/>
          <w:szCs w:val="20"/>
        </w:rPr>
        <w:t xml:space="preserve">абочий день о таком расторжении, </w:t>
      </w:r>
      <w:r w:rsidR="00CE41A8" w:rsidRPr="00D81C84">
        <w:rPr>
          <w:rFonts w:eastAsia="Calibri"/>
          <w:sz w:val="20"/>
          <w:szCs w:val="20"/>
        </w:rPr>
        <w:t xml:space="preserve">если иной срок </w:t>
      </w:r>
      <w:r w:rsidR="003E39AD" w:rsidRPr="00D81C84">
        <w:rPr>
          <w:rFonts w:eastAsia="Calibri"/>
          <w:sz w:val="20"/>
          <w:szCs w:val="20"/>
        </w:rPr>
        <w:t xml:space="preserve">специально </w:t>
      </w:r>
      <w:r w:rsidR="00CE41A8" w:rsidRPr="00D81C84">
        <w:rPr>
          <w:rFonts w:eastAsia="Calibri"/>
          <w:sz w:val="20"/>
          <w:szCs w:val="20"/>
        </w:rPr>
        <w:t xml:space="preserve">не определен в </w:t>
      </w:r>
      <w:r w:rsidR="00CE41A8" w:rsidRPr="008D7844">
        <w:rPr>
          <w:rFonts w:eastAsia="Calibri"/>
          <w:b/>
          <w:bCs/>
          <w:sz w:val="20"/>
          <w:szCs w:val="20"/>
        </w:rPr>
        <w:t>Правилах</w:t>
      </w:r>
      <w:r w:rsidR="00CE41A8" w:rsidRPr="00D81C84">
        <w:rPr>
          <w:rFonts w:eastAsia="Calibri"/>
          <w:sz w:val="20"/>
          <w:szCs w:val="20"/>
        </w:rPr>
        <w:t xml:space="preserve">, </w:t>
      </w:r>
      <w:r w:rsidR="00DE05E3" w:rsidRPr="00D81C84">
        <w:rPr>
          <w:rFonts w:eastAsia="Calibri"/>
          <w:sz w:val="20"/>
          <w:szCs w:val="20"/>
        </w:rPr>
        <w:t xml:space="preserve">одним из способов, указанных в настоящих </w:t>
      </w:r>
      <w:r w:rsidR="00DE05E3" w:rsidRPr="008D7844">
        <w:rPr>
          <w:rFonts w:eastAsia="Calibri"/>
          <w:b/>
          <w:bCs/>
          <w:sz w:val="20"/>
          <w:szCs w:val="20"/>
        </w:rPr>
        <w:t>Правилах</w:t>
      </w:r>
      <w:r w:rsidR="00DE05E3" w:rsidRPr="00D81C84">
        <w:rPr>
          <w:rFonts w:eastAsia="Calibri"/>
          <w:sz w:val="20"/>
          <w:szCs w:val="20"/>
        </w:rPr>
        <w:t>.</w:t>
      </w:r>
    </w:p>
    <w:p w14:paraId="447A8D58" w14:textId="5181FCA2" w:rsidR="00C87E05" w:rsidRPr="00D81C84" w:rsidRDefault="00C87E05" w:rsidP="00D5185D">
      <w:pPr>
        <w:pStyle w:val="af0"/>
        <w:widowControl w:val="0"/>
        <w:numPr>
          <w:ilvl w:val="0"/>
          <w:numId w:val="42"/>
        </w:numPr>
        <w:tabs>
          <w:tab w:val="left" w:pos="993"/>
        </w:tabs>
        <w:autoSpaceDE w:val="0"/>
        <w:ind w:left="0" w:firstLine="567"/>
        <w:jc w:val="both"/>
        <w:rPr>
          <w:sz w:val="20"/>
          <w:szCs w:val="20"/>
        </w:rPr>
      </w:pPr>
      <w:r w:rsidRPr="008D7844">
        <w:rPr>
          <w:rFonts w:eastAsia="Calibri"/>
          <w:b/>
          <w:bCs/>
          <w:sz w:val="20"/>
          <w:szCs w:val="20"/>
        </w:rPr>
        <w:t>Стороны</w:t>
      </w:r>
      <w:r w:rsidRPr="00D81C84">
        <w:rPr>
          <w:rFonts w:eastAsia="Calibri"/>
          <w:sz w:val="20"/>
          <w:szCs w:val="20"/>
        </w:rPr>
        <w:t xml:space="preserve"> пришли к соглашению о том, что в случае поступления </w:t>
      </w:r>
      <w:r w:rsidR="00391378" w:rsidRPr="008D7844">
        <w:rPr>
          <w:rFonts w:eastAsia="Calibri"/>
          <w:b/>
          <w:bCs/>
          <w:sz w:val="20"/>
          <w:szCs w:val="20"/>
        </w:rPr>
        <w:t>Оператору</w:t>
      </w:r>
      <w:r w:rsidR="00391378" w:rsidRPr="00D81C84">
        <w:rPr>
          <w:rFonts w:eastAsia="Calibri"/>
          <w:sz w:val="20"/>
          <w:szCs w:val="20"/>
        </w:rPr>
        <w:t xml:space="preserve"> </w:t>
      </w:r>
      <w:r w:rsidRPr="00D81C84">
        <w:rPr>
          <w:rFonts w:eastAsia="Calibri"/>
          <w:sz w:val="20"/>
          <w:szCs w:val="20"/>
        </w:rPr>
        <w:t xml:space="preserve">требования </w:t>
      </w:r>
      <w:r w:rsidR="00391378" w:rsidRPr="00D81C84">
        <w:rPr>
          <w:rFonts w:eastAsia="Calibri"/>
          <w:sz w:val="20"/>
          <w:szCs w:val="20"/>
        </w:rPr>
        <w:t xml:space="preserve">от </w:t>
      </w:r>
      <w:r w:rsidR="00391378" w:rsidRPr="008D7844">
        <w:rPr>
          <w:rFonts w:eastAsia="Calibri"/>
          <w:b/>
          <w:bCs/>
          <w:sz w:val="20"/>
          <w:szCs w:val="20"/>
        </w:rPr>
        <w:t>СБП</w:t>
      </w:r>
      <w:r w:rsidRPr="00D81C84">
        <w:rPr>
          <w:rFonts w:eastAsia="Calibri"/>
          <w:sz w:val="20"/>
          <w:szCs w:val="20"/>
        </w:rPr>
        <w:t xml:space="preserve"> о прекращении </w:t>
      </w:r>
      <w:r w:rsidR="00266FF5" w:rsidRPr="00D81C84">
        <w:rPr>
          <w:rFonts w:eastAsia="Calibri"/>
          <w:sz w:val="20"/>
          <w:szCs w:val="20"/>
        </w:rPr>
        <w:t xml:space="preserve">информационно-технологического взаимодействия </w:t>
      </w:r>
      <w:r w:rsidRPr="00D81C84">
        <w:rPr>
          <w:rFonts w:eastAsia="Calibri"/>
          <w:sz w:val="20"/>
          <w:szCs w:val="20"/>
        </w:rPr>
        <w:t xml:space="preserve">с использованием </w:t>
      </w:r>
      <w:r w:rsidR="00266FF5" w:rsidRPr="008D7844">
        <w:rPr>
          <w:rFonts w:eastAsia="Calibri"/>
          <w:b/>
          <w:bCs/>
          <w:sz w:val="20"/>
          <w:szCs w:val="20"/>
          <w:lang w:val="en-US"/>
        </w:rPr>
        <w:t>QR</w:t>
      </w:r>
      <w:r w:rsidR="00266FF5" w:rsidRPr="008D7844">
        <w:rPr>
          <w:rFonts w:eastAsia="Calibri"/>
          <w:b/>
          <w:bCs/>
          <w:sz w:val="20"/>
          <w:szCs w:val="20"/>
        </w:rPr>
        <w:t>-кода</w:t>
      </w:r>
      <w:r w:rsidR="00C6324C" w:rsidRPr="00D81C84">
        <w:rPr>
          <w:rFonts w:eastAsia="Calibri"/>
          <w:sz w:val="20"/>
          <w:szCs w:val="20"/>
        </w:rPr>
        <w:t xml:space="preserve"> </w:t>
      </w:r>
      <w:r w:rsidRPr="00D81C84">
        <w:rPr>
          <w:rFonts w:eastAsia="Calibri"/>
          <w:sz w:val="20"/>
          <w:szCs w:val="20"/>
        </w:rPr>
        <w:t xml:space="preserve">как в целом, так и в отношении </w:t>
      </w:r>
      <w:r w:rsidR="00266FF5" w:rsidRPr="008D7844">
        <w:rPr>
          <w:rFonts w:eastAsia="Calibri"/>
          <w:b/>
          <w:bCs/>
          <w:sz w:val="20"/>
          <w:szCs w:val="20"/>
        </w:rPr>
        <w:t>ТСП</w:t>
      </w:r>
      <w:r w:rsidR="00266FF5" w:rsidRPr="00D81C84">
        <w:rPr>
          <w:rFonts w:eastAsia="Calibri"/>
          <w:sz w:val="20"/>
          <w:szCs w:val="20"/>
        </w:rPr>
        <w:t xml:space="preserve"> </w:t>
      </w:r>
      <w:r w:rsidRPr="00D81C84">
        <w:rPr>
          <w:rFonts w:eastAsia="Calibri"/>
          <w:sz w:val="20"/>
          <w:szCs w:val="20"/>
        </w:rPr>
        <w:t xml:space="preserve">в частности, </w:t>
      </w:r>
      <w:r w:rsidR="00266FF5" w:rsidRPr="008D7844">
        <w:rPr>
          <w:rFonts w:eastAsia="Calibri"/>
          <w:b/>
          <w:bCs/>
          <w:sz w:val="20"/>
          <w:szCs w:val="20"/>
        </w:rPr>
        <w:t>Оператор</w:t>
      </w:r>
      <w:r w:rsidR="00266FF5" w:rsidRPr="00D81C84">
        <w:rPr>
          <w:rFonts w:eastAsia="Calibri"/>
          <w:sz w:val="20"/>
          <w:szCs w:val="20"/>
        </w:rPr>
        <w:t xml:space="preserve"> </w:t>
      </w:r>
      <w:r w:rsidRPr="00D81C84">
        <w:rPr>
          <w:rFonts w:eastAsia="Calibri"/>
          <w:sz w:val="20"/>
          <w:szCs w:val="20"/>
        </w:rPr>
        <w:t xml:space="preserve">вправе в одностороннем внесудебном порядке отказаться от исполнения настоящего </w:t>
      </w:r>
      <w:r w:rsidRPr="008D7844">
        <w:rPr>
          <w:rFonts w:eastAsia="Calibri"/>
          <w:b/>
          <w:bCs/>
          <w:sz w:val="20"/>
          <w:szCs w:val="20"/>
        </w:rPr>
        <w:t>Договора</w:t>
      </w:r>
      <w:r w:rsidRPr="00D81C84">
        <w:rPr>
          <w:rFonts w:eastAsia="Calibri"/>
          <w:sz w:val="20"/>
          <w:szCs w:val="20"/>
        </w:rPr>
        <w:t>. При этом:</w:t>
      </w:r>
    </w:p>
    <w:p w14:paraId="65E159E7" w14:textId="05D91A1D" w:rsidR="00C87E05" w:rsidRPr="00D81C84" w:rsidRDefault="00C87E05" w:rsidP="00D5185D">
      <w:pPr>
        <w:pStyle w:val="af0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ind w:left="851" w:hanging="142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 xml:space="preserve">со дня, указанного в полученном </w:t>
      </w:r>
      <w:r w:rsidR="00266FF5" w:rsidRPr="008D7844">
        <w:rPr>
          <w:rFonts w:eastAsia="Calibri"/>
          <w:b/>
          <w:bCs/>
          <w:sz w:val="20"/>
          <w:szCs w:val="20"/>
        </w:rPr>
        <w:t>Оператором</w:t>
      </w:r>
      <w:r w:rsidR="00266FF5" w:rsidRPr="00D81C84">
        <w:rPr>
          <w:rFonts w:eastAsia="Calibri"/>
          <w:sz w:val="20"/>
          <w:szCs w:val="20"/>
        </w:rPr>
        <w:t xml:space="preserve"> </w:t>
      </w:r>
      <w:r w:rsidRPr="00D81C84">
        <w:rPr>
          <w:rFonts w:eastAsia="Calibri"/>
          <w:sz w:val="20"/>
          <w:szCs w:val="20"/>
        </w:rPr>
        <w:t xml:space="preserve">требовании </w:t>
      </w:r>
      <w:r w:rsidR="00266FF5" w:rsidRPr="008D7844">
        <w:rPr>
          <w:rFonts w:eastAsia="Calibri"/>
          <w:b/>
          <w:bCs/>
          <w:sz w:val="20"/>
          <w:szCs w:val="20"/>
        </w:rPr>
        <w:t>СБП</w:t>
      </w:r>
      <w:r w:rsidRPr="00D81C84">
        <w:rPr>
          <w:rFonts w:eastAsia="Calibri"/>
          <w:sz w:val="20"/>
          <w:szCs w:val="20"/>
        </w:rPr>
        <w:t xml:space="preserve">, прекращаются обязательства </w:t>
      </w:r>
      <w:r w:rsidR="00266FF5" w:rsidRPr="008D7844">
        <w:rPr>
          <w:rFonts w:eastAsia="Calibri"/>
          <w:b/>
          <w:bCs/>
          <w:sz w:val="20"/>
          <w:szCs w:val="20"/>
        </w:rPr>
        <w:t>Оператора</w:t>
      </w:r>
      <w:r w:rsidR="00266FF5" w:rsidRPr="00D81C84">
        <w:rPr>
          <w:rFonts w:eastAsia="Calibri"/>
          <w:sz w:val="20"/>
          <w:szCs w:val="20"/>
        </w:rPr>
        <w:t xml:space="preserve"> </w:t>
      </w:r>
      <w:r w:rsidRPr="00D81C84">
        <w:rPr>
          <w:rFonts w:eastAsia="Calibri"/>
          <w:sz w:val="20"/>
          <w:szCs w:val="20"/>
        </w:rPr>
        <w:t>по проведени</w:t>
      </w:r>
      <w:r w:rsidR="00266FF5" w:rsidRPr="00D81C84">
        <w:rPr>
          <w:rFonts w:eastAsia="Calibri"/>
          <w:sz w:val="20"/>
          <w:szCs w:val="20"/>
        </w:rPr>
        <w:t>ю</w:t>
      </w:r>
      <w:r w:rsidRPr="00D81C84">
        <w:rPr>
          <w:rFonts w:eastAsia="Calibri"/>
          <w:sz w:val="20"/>
          <w:szCs w:val="20"/>
        </w:rPr>
        <w:t xml:space="preserve"> </w:t>
      </w:r>
      <w:r w:rsidRPr="008D7844">
        <w:rPr>
          <w:rFonts w:eastAsia="Calibri"/>
          <w:b/>
          <w:bCs/>
          <w:sz w:val="20"/>
          <w:szCs w:val="20"/>
        </w:rPr>
        <w:t>Авторизаци</w:t>
      </w:r>
      <w:r w:rsidR="00266FF5" w:rsidRPr="008D7844">
        <w:rPr>
          <w:rFonts w:eastAsia="Calibri"/>
          <w:b/>
          <w:bCs/>
          <w:sz w:val="20"/>
          <w:szCs w:val="20"/>
        </w:rPr>
        <w:t>и</w:t>
      </w:r>
      <w:r w:rsidRPr="00D81C84">
        <w:rPr>
          <w:rFonts w:eastAsia="Calibri"/>
          <w:sz w:val="20"/>
          <w:szCs w:val="20"/>
        </w:rPr>
        <w:t xml:space="preserve"> по </w:t>
      </w:r>
      <w:r w:rsidR="00266FF5" w:rsidRPr="008D7844">
        <w:rPr>
          <w:rFonts w:eastAsia="Calibri"/>
          <w:b/>
          <w:bCs/>
          <w:sz w:val="20"/>
          <w:szCs w:val="20"/>
        </w:rPr>
        <w:t>Операциям</w:t>
      </w:r>
      <w:r w:rsidRPr="00D81C84">
        <w:rPr>
          <w:rFonts w:eastAsia="Calibri"/>
          <w:sz w:val="20"/>
          <w:szCs w:val="20"/>
        </w:rPr>
        <w:t>;</w:t>
      </w:r>
    </w:p>
    <w:p w14:paraId="1142D993" w14:textId="2CACCF43" w:rsidR="00C87E05" w:rsidRPr="00D81C84" w:rsidRDefault="00266FF5" w:rsidP="00D5185D">
      <w:pPr>
        <w:pStyle w:val="af0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ind w:left="851" w:hanging="142"/>
        <w:jc w:val="both"/>
        <w:rPr>
          <w:rFonts w:eastAsia="Calibri"/>
          <w:sz w:val="20"/>
          <w:szCs w:val="20"/>
        </w:rPr>
      </w:pPr>
      <w:r w:rsidRPr="008D7844">
        <w:rPr>
          <w:rFonts w:eastAsia="Calibri"/>
          <w:b/>
          <w:bCs/>
          <w:sz w:val="20"/>
          <w:szCs w:val="20"/>
        </w:rPr>
        <w:t>Оператор</w:t>
      </w:r>
      <w:r w:rsidRPr="00D81C84">
        <w:rPr>
          <w:rFonts w:eastAsia="Calibri"/>
          <w:sz w:val="20"/>
          <w:szCs w:val="20"/>
        </w:rPr>
        <w:t xml:space="preserve"> </w:t>
      </w:r>
      <w:r w:rsidR="00C87E05" w:rsidRPr="00D81C84">
        <w:rPr>
          <w:rFonts w:eastAsia="Calibri"/>
          <w:sz w:val="20"/>
          <w:szCs w:val="20"/>
        </w:rPr>
        <w:t xml:space="preserve">информирует </w:t>
      </w:r>
      <w:r w:rsidRPr="008D7844">
        <w:rPr>
          <w:rFonts w:eastAsia="Calibri"/>
          <w:b/>
          <w:bCs/>
          <w:sz w:val="20"/>
          <w:szCs w:val="20"/>
        </w:rPr>
        <w:t>ТСП</w:t>
      </w:r>
      <w:r w:rsidRPr="00D81C84">
        <w:rPr>
          <w:rFonts w:eastAsia="Calibri"/>
          <w:sz w:val="20"/>
          <w:szCs w:val="20"/>
        </w:rPr>
        <w:t xml:space="preserve"> </w:t>
      </w:r>
      <w:r w:rsidR="00C87E05" w:rsidRPr="00D81C84">
        <w:rPr>
          <w:rFonts w:eastAsia="Calibri"/>
          <w:sz w:val="20"/>
          <w:szCs w:val="20"/>
        </w:rPr>
        <w:t xml:space="preserve">о прекращении осуществления расчетов по </w:t>
      </w:r>
      <w:r w:rsidRPr="008D7844">
        <w:rPr>
          <w:rFonts w:eastAsia="Calibri"/>
          <w:b/>
          <w:bCs/>
          <w:sz w:val="20"/>
          <w:szCs w:val="20"/>
        </w:rPr>
        <w:t>Операциям</w:t>
      </w:r>
      <w:r w:rsidR="00C87E05" w:rsidRPr="00D81C84">
        <w:rPr>
          <w:rFonts w:eastAsia="Calibri"/>
          <w:sz w:val="20"/>
          <w:szCs w:val="20"/>
        </w:rPr>
        <w:t xml:space="preserve"> путем направления в е</w:t>
      </w:r>
      <w:r w:rsidR="005C1E16" w:rsidRPr="00D81C84">
        <w:rPr>
          <w:rFonts w:eastAsia="Calibri"/>
          <w:sz w:val="20"/>
          <w:szCs w:val="20"/>
        </w:rPr>
        <w:t>го</w:t>
      </w:r>
      <w:r w:rsidR="00C87E05" w:rsidRPr="00D81C84">
        <w:rPr>
          <w:rFonts w:eastAsia="Calibri"/>
          <w:sz w:val="20"/>
          <w:szCs w:val="20"/>
        </w:rPr>
        <w:t xml:space="preserve"> адрес соответствующего уведомления; </w:t>
      </w:r>
    </w:p>
    <w:p w14:paraId="22D9E620" w14:textId="7BF9E7F8" w:rsidR="00C87E05" w:rsidRPr="00D81C84" w:rsidRDefault="00C87E05" w:rsidP="00D5185D">
      <w:pPr>
        <w:pStyle w:val="af0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120"/>
        <w:ind w:left="851" w:hanging="142"/>
        <w:contextualSpacing w:val="0"/>
        <w:jc w:val="both"/>
        <w:rPr>
          <w:rFonts w:eastAsia="Calibri"/>
          <w:sz w:val="20"/>
          <w:szCs w:val="20"/>
        </w:rPr>
      </w:pPr>
      <w:r w:rsidRPr="008D7844">
        <w:rPr>
          <w:rFonts w:eastAsia="Calibri"/>
          <w:b/>
          <w:bCs/>
          <w:sz w:val="20"/>
          <w:szCs w:val="20"/>
        </w:rPr>
        <w:t>Договор</w:t>
      </w:r>
      <w:r w:rsidRPr="00D81C84">
        <w:rPr>
          <w:rFonts w:eastAsia="Calibri"/>
          <w:sz w:val="20"/>
          <w:szCs w:val="20"/>
        </w:rPr>
        <w:t xml:space="preserve"> считается </w:t>
      </w:r>
      <w:r w:rsidR="00266FF5" w:rsidRPr="00D81C84">
        <w:rPr>
          <w:rFonts w:eastAsia="Calibri"/>
          <w:sz w:val="20"/>
          <w:szCs w:val="20"/>
        </w:rPr>
        <w:t>расторгнутым</w:t>
      </w:r>
      <w:r w:rsidRPr="00D81C84">
        <w:rPr>
          <w:rFonts w:eastAsia="Calibri"/>
          <w:sz w:val="20"/>
          <w:szCs w:val="20"/>
        </w:rPr>
        <w:t xml:space="preserve"> со </w:t>
      </w:r>
      <w:r w:rsidR="00266FF5" w:rsidRPr="00D81C84">
        <w:rPr>
          <w:rFonts w:eastAsia="Calibri"/>
          <w:sz w:val="20"/>
          <w:szCs w:val="20"/>
        </w:rPr>
        <w:t xml:space="preserve">дня исключения </w:t>
      </w:r>
      <w:r w:rsidR="00266FF5" w:rsidRPr="008D7844">
        <w:rPr>
          <w:rFonts w:eastAsia="Calibri"/>
          <w:b/>
          <w:bCs/>
          <w:sz w:val="20"/>
          <w:szCs w:val="20"/>
        </w:rPr>
        <w:t>ТСП</w:t>
      </w:r>
      <w:r w:rsidR="00266FF5" w:rsidRPr="00D81C84">
        <w:rPr>
          <w:rFonts w:eastAsia="Calibri"/>
          <w:sz w:val="20"/>
          <w:szCs w:val="20"/>
        </w:rPr>
        <w:t xml:space="preserve"> из реестра торгово-сервисных предприятий, участвующих в платежной системе </w:t>
      </w:r>
      <w:r w:rsidR="00266FF5" w:rsidRPr="008D7844">
        <w:rPr>
          <w:rFonts w:eastAsia="Calibri"/>
          <w:b/>
          <w:bCs/>
          <w:sz w:val="20"/>
          <w:szCs w:val="20"/>
        </w:rPr>
        <w:t>СБП</w:t>
      </w:r>
      <w:r w:rsidR="00266FF5" w:rsidRPr="00D81C84">
        <w:rPr>
          <w:rFonts w:eastAsia="Calibri"/>
          <w:sz w:val="20"/>
          <w:szCs w:val="20"/>
        </w:rPr>
        <w:t xml:space="preserve">. </w:t>
      </w:r>
    </w:p>
    <w:p w14:paraId="711E6FF1" w14:textId="35099F23" w:rsidR="00DE05E3" w:rsidRPr="00D81C84" w:rsidRDefault="00DE05E3" w:rsidP="00D5185D">
      <w:pPr>
        <w:pStyle w:val="af0"/>
        <w:widowControl w:val="0"/>
        <w:numPr>
          <w:ilvl w:val="0"/>
          <w:numId w:val="42"/>
        </w:numPr>
        <w:tabs>
          <w:tab w:val="left" w:pos="993"/>
        </w:tabs>
        <w:autoSpaceDE w:val="0"/>
        <w:ind w:left="0" w:firstLine="567"/>
        <w:jc w:val="both"/>
        <w:rPr>
          <w:sz w:val="20"/>
          <w:szCs w:val="20"/>
        </w:rPr>
      </w:pPr>
      <w:r w:rsidRPr="00D81C84">
        <w:rPr>
          <w:sz w:val="20"/>
          <w:szCs w:val="20"/>
        </w:rPr>
        <w:t xml:space="preserve">Обязательства </w:t>
      </w:r>
      <w:r w:rsidRPr="008D7844">
        <w:rPr>
          <w:b/>
          <w:bCs/>
          <w:sz w:val="20"/>
          <w:szCs w:val="20"/>
        </w:rPr>
        <w:t>Сторон</w:t>
      </w:r>
      <w:r w:rsidRPr="00D81C84">
        <w:rPr>
          <w:sz w:val="20"/>
          <w:szCs w:val="20"/>
        </w:rPr>
        <w:t xml:space="preserve"> по </w:t>
      </w:r>
      <w:r w:rsidRPr="008D7844">
        <w:rPr>
          <w:b/>
          <w:bCs/>
          <w:sz w:val="20"/>
          <w:szCs w:val="20"/>
        </w:rPr>
        <w:t>Договору</w:t>
      </w:r>
      <w:r w:rsidRPr="00D81C84">
        <w:rPr>
          <w:sz w:val="20"/>
          <w:szCs w:val="20"/>
        </w:rPr>
        <w:t>, возникшие до его прекращения, сохраняются вплоть до их полного исполнения.</w:t>
      </w:r>
      <w:r w:rsidR="00CE41A8" w:rsidRPr="00D81C84">
        <w:rPr>
          <w:sz w:val="20"/>
          <w:szCs w:val="20"/>
        </w:rPr>
        <w:t xml:space="preserve"> </w:t>
      </w:r>
    </w:p>
    <w:p w14:paraId="4D2AD243" w14:textId="32302FA3" w:rsidR="00CE41A8" w:rsidRPr="00D81C84" w:rsidRDefault="00CE41A8" w:rsidP="00D5185D">
      <w:pPr>
        <w:pStyle w:val="af0"/>
        <w:widowControl w:val="0"/>
        <w:numPr>
          <w:ilvl w:val="0"/>
          <w:numId w:val="42"/>
        </w:numPr>
        <w:tabs>
          <w:tab w:val="left" w:pos="993"/>
        </w:tabs>
        <w:autoSpaceDE w:val="0"/>
        <w:ind w:left="0" w:firstLine="567"/>
        <w:jc w:val="both"/>
        <w:rPr>
          <w:sz w:val="20"/>
          <w:szCs w:val="20"/>
        </w:rPr>
      </w:pPr>
      <w:r w:rsidRPr="008D7844">
        <w:rPr>
          <w:b/>
          <w:bCs/>
          <w:sz w:val="20"/>
          <w:szCs w:val="20"/>
        </w:rPr>
        <w:t>Стороны</w:t>
      </w:r>
      <w:r w:rsidRPr="00D81C84">
        <w:rPr>
          <w:sz w:val="20"/>
          <w:szCs w:val="20"/>
        </w:rPr>
        <w:t xml:space="preserve"> обязуются произвести взаиморасчеты в течение 10 (</w:t>
      </w:r>
      <w:r w:rsidRPr="00D81C84">
        <w:rPr>
          <w:i/>
          <w:sz w:val="20"/>
          <w:szCs w:val="20"/>
        </w:rPr>
        <w:t>Десяти</w:t>
      </w:r>
      <w:r w:rsidRPr="00D81C84">
        <w:rPr>
          <w:sz w:val="20"/>
          <w:szCs w:val="20"/>
        </w:rPr>
        <w:t xml:space="preserve">) </w:t>
      </w:r>
      <w:r w:rsidR="00266FF5" w:rsidRPr="00D81C84">
        <w:rPr>
          <w:sz w:val="20"/>
          <w:szCs w:val="20"/>
        </w:rPr>
        <w:t>р</w:t>
      </w:r>
      <w:r w:rsidR="008B1244" w:rsidRPr="00D81C84">
        <w:rPr>
          <w:sz w:val="20"/>
          <w:szCs w:val="20"/>
        </w:rPr>
        <w:t xml:space="preserve">абочих </w:t>
      </w:r>
      <w:r w:rsidRPr="00D81C84">
        <w:rPr>
          <w:sz w:val="20"/>
          <w:szCs w:val="20"/>
        </w:rPr>
        <w:t xml:space="preserve">дней с даты прекращения </w:t>
      </w:r>
      <w:r w:rsidR="00266FF5" w:rsidRPr="00D81C84">
        <w:rPr>
          <w:sz w:val="20"/>
          <w:szCs w:val="20"/>
        </w:rPr>
        <w:t xml:space="preserve">действия </w:t>
      </w:r>
      <w:r w:rsidR="00266FF5" w:rsidRPr="008D7844">
        <w:rPr>
          <w:b/>
          <w:bCs/>
          <w:sz w:val="20"/>
          <w:szCs w:val="20"/>
        </w:rPr>
        <w:t>Договора</w:t>
      </w:r>
      <w:r w:rsidR="003E39AD" w:rsidRPr="00D81C84">
        <w:rPr>
          <w:rFonts w:eastAsiaTheme="minorHAnsi"/>
          <w:sz w:val="20"/>
          <w:szCs w:val="20"/>
          <w:lang w:eastAsia="en-US"/>
        </w:rPr>
        <w:t>.</w:t>
      </w:r>
    </w:p>
    <w:p w14:paraId="58CEA46E" w14:textId="0D548955" w:rsidR="00DE05E3" w:rsidRPr="00D81C84" w:rsidRDefault="00DE05E3" w:rsidP="00EA4430">
      <w:pPr>
        <w:keepNext/>
        <w:tabs>
          <w:tab w:val="left" w:pos="426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81C8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</w:t>
      </w:r>
      <w:r w:rsidR="000336AC" w:rsidRPr="00D81C8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0</w:t>
      </w:r>
      <w:r w:rsidRPr="00D81C8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  <w:r w:rsidR="00DE5C2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81C8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ПРОЧИЕ УСЛОВИЯ</w:t>
      </w:r>
    </w:p>
    <w:p w14:paraId="297E80EE" w14:textId="1322DBE9" w:rsidR="00DD1ECB" w:rsidRPr="00D81C84" w:rsidRDefault="00284E7B" w:rsidP="00EA4430">
      <w:pPr>
        <w:pStyle w:val="af0"/>
        <w:widowControl w:val="0"/>
        <w:numPr>
          <w:ilvl w:val="0"/>
          <w:numId w:val="31"/>
        </w:numPr>
        <w:tabs>
          <w:tab w:val="left" w:pos="993"/>
        </w:tabs>
        <w:autoSpaceDE w:val="0"/>
        <w:ind w:left="0" w:firstLine="426"/>
        <w:jc w:val="both"/>
        <w:rPr>
          <w:rFonts w:eastAsia="Calibri"/>
          <w:sz w:val="20"/>
          <w:szCs w:val="20"/>
        </w:rPr>
      </w:pPr>
      <w:r w:rsidRPr="00D81C84">
        <w:rPr>
          <w:sz w:val="20"/>
          <w:szCs w:val="20"/>
        </w:rPr>
        <w:t xml:space="preserve">Адреса электронной почты </w:t>
      </w:r>
      <w:r w:rsidR="00266FF5" w:rsidRPr="008D7844">
        <w:rPr>
          <w:b/>
          <w:bCs/>
          <w:sz w:val="20"/>
          <w:szCs w:val="20"/>
        </w:rPr>
        <w:t>ТСП</w:t>
      </w:r>
      <w:r w:rsidRPr="00D81C84">
        <w:rPr>
          <w:sz w:val="20"/>
          <w:szCs w:val="20"/>
        </w:rPr>
        <w:t xml:space="preserve">, указанные в </w:t>
      </w:r>
      <w:r w:rsidR="00E8191C" w:rsidRPr="008D7844">
        <w:rPr>
          <w:b/>
          <w:bCs/>
          <w:sz w:val="20"/>
          <w:szCs w:val="20"/>
        </w:rPr>
        <w:t>Заявке</w:t>
      </w:r>
      <w:r w:rsidR="00E8191C" w:rsidRPr="00D81C84">
        <w:rPr>
          <w:sz w:val="20"/>
          <w:szCs w:val="20"/>
        </w:rPr>
        <w:t xml:space="preserve"> на подключение </w:t>
      </w:r>
      <w:r w:rsidR="005D6E75">
        <w:rPr>
          <w:sz w:val="20"/>
          <w:szCs w:val="20"/>
        </w:rPr>
        <w:t xml:space="preserve">к </w:t>
      </w:r>
      <w:r w:rsidR="005D6E75" w:rsidRPr="008D7844">
        <w:rPr>
          <w:b/>
          <w:bCs/>
          <w:sz w:val="20"/>
          <w:szCs w:val="20"/>
        </w:rPr>
        <w:t>Платформе</w:t>
      </w:r>
      <w:r w:rsidRPr="00D81C84">
        <w:rPr>
          <w:sz w:val="20"/>
          <w:szCs w:val="20"/>
        </w:rPr>
        <w:t xml:space="preserve">, будут использоваться для информационного взаимодействия </w:t>
      </w:r>
      <w:r w:rsidRPr="008D7844">
        <w:rPr>
          <w:b/>
          <w:bCs/>
          <w:sz w:val="20"/>
          <w:szCs w:val="20"/>
        </w:rPr>
        <w:t>Сторон</w:t>
      </w:r>
      <w:r w:rsidRPr="00D81C84">
        <w:rPr>
          <w:sz w:val="20"/>
          <w:szCs w:val="20"/>
        </w:rPr>
        <w:t xml:space="preserve">. Все электронные сообщения, отправленные с указанных адресов электронной почты </w:t>
      </w:r>
      <w:r w:rsidR="00266FF5" w:rsidRPr="008D7844">
        <w:rPr>
          <w:b/>
          <w:bCs/>
          <w:sz w:val="20"/>
          <w:szCs w:val="20"/>
        </w:rPr>
        <w:t>ТСП</w:t>
      </w:r>
      <w:r w:rsidRPr="00D81C84">
        <w:rPr>
          <w:sz w:val="20"/>
          <w:szCs w:val="20"/>
        </w:rPr>
        <w:t xml:space="preserve">, признаются исходящими от уполномоченного лица </w:t>
      </w:r>
      <w:r w:rsidR="00266FF5" w:rsidRPr="008D7844">
        <w:rPr>
          <w:b/>
          <w:bCs/>
          <w:sz w:val="20"/>
          <w:szCs w:val="20"/>
        </w:rPr>
        <w:t>ТСП</w:t>
      </w:r>
      <w:r w:rsidRPr="00D81C84">
        <w:rPr>
          <w:sz w:val="20"/>
          <w:szCs w:val="20"/>
        </w:rPr>
        <w:t xml:space="preserve">. Направление </w:t>
      </w:r>
      <w:r w:rsidR="00266FF5" w:rsidRPr="008D7844">
        <w:rPr>
          <w:b/>
          <w:bCs/>
          <w:sz w:val="20"/>
          <w:szCs w:val="20"/>
        </w:rPr>
        <w:t>Оператором</w:t>
      </w:r>
      <w:r w:rsidR="00266FF5" w:rsidRPr="00D81C84">
        <w:rPr>
          <w:sz w:val="20"/>
          <w:szCs w:val="20"/>
        </w:rPr>
        <w:t xml:space="preserve"> </w:t>
      </w:r>
      <w:r w:rsidRPr="00D81C84">
        <w:rPr>
          <w:sz w:val="20"/>
          <w:szCs w:val="20"/>
        </w:rPr>
        <w:t xml:space="preserve">сообщений на любой из </w:t>
      </w:r>
      <w:r w:rsidR="00DD1ECB" w:rsidRPr="00D81C84">
        <w:rPr>
          <w:sz w:val="20"/>
          <w:szCs w:val="20"/>
        </w:rPr>
        <w:t xml:space="preserve">указанных выше </w:t>
      </w:r>
      <w:r w:rsidRPr="00D81C84">
        <w:rPr>
          <w:sz w:val="20"/>
          <w:szCs w:val="20"/>
        </w:rPr>
        <w:t xml:space="preserve">адресов электронной почты </w:t>
      </w:r>
      <w:r w:rsidR="00266FF5" w:rsidRPr="008D7844">
        <w:rPr>
          <w:b/>
          <w:bCs/>
          <w:sz w:val="20"/>
          <w:szCs w:val="20"/>
        </w:rPr>
        <w:t>ТСП</w:t>
      </w:r>
      <w:r w:rsidRPr="00D81C84">
        <w:rPr>
          <w:sz w:val="20"/>
          <w:szCs w:val="20"/>
        </w:rPr>
        <w:t xml:space="preserve"> (независимо от указанной цели использования адреса электронной почты), признается надлежащим уведомлением </w:t>
      </w:r>
      <w:r w:rsidR="00266FF5" w:rsidRPr="008D7844">
        <w:rPr>
          <w:b/>
          <w:bCs/>
          <w:sz w:val="20"/>
          <w:szCs w:val="20"/>
        </w:rPr>
        <w:t>ТСП</w:t>
      </w:r>
      <w:r w:rsidRPr="00D81C84">
        <w:rPr>
          <w:sz w:val="20"/>
          <w:szCs w:val="20"/>
        </w:rPr>
        <w:t xml:space="preserve"> о юридически значимых действиях и событиях, за исключением случаев, когда обязанность уведомить другую </w:t>
      </w:r>
      <w:r w:rsidRPr="008D7844">
        <w:rPr>
          <w:b/>
          <w:bCs/>
          <w:sz w:val="20"/>
          <w:szCs w:val="20"/>
        </w:rPr>
        <w:t>Сторону</w:t>
      </w:r>
      <w:r w:rsidRPr="00D81C84">
        <w:rPr>
          <w:sz w:val="20"/>
          <w:szCs w:val="20"/>
        </w:rPr>
        <w:t xml:space="preserve"> в письменном виде на бумажном носителе прямо предусмотрена настоящими </w:t>
      </w:r>
      <w:r w:rsidRPr="008D7844">
        <w:rPr>
          <w:b/>
          <w:bCs/>
          <w:sz w:val="20"/>
          <w:szCs w:val="20"/>
        </w:rPr>
        <w:t>Правилами</w:t>
      </w:r>
      <w:r w:rsidRPr="00D81C84">
        <w:rPr>
          <w:sz w:val="20"/>
          <w:szCs w:val="20"/>
        </w:rPr>
        <w:t xml:space="preserve">. В случаях, когда </w:t>
      </w:r>
      <w:r w:rsidRPr="008D7844">
        <w:rPr>
          <w:b/>
          <w:bCs/>
          <w:sz w:val="20"/>
          <w:szCs w:val="20"/>
        </w:rPr>
        <w:t>Правилами</w:t>
      </w:r>
      <w:r w:rsidRPr="00D81C84">
        <w:rPr>
          <w:sz w:val="20"/>
          <w:szCs w:val="20"/>
        </w:rPr>
        <w:t xml:space="preserve"> предусмотрено право </w:t>
      </w:r>
      <w:r w:rsidR="00266FF5" w:rsidRPr="008D7844">
        <w:rPr>
          <w:b/>
          <w:bCs/>
          <w:sz w:val="20"/>
          <w:szCs w:val="20"/>
        </w:rPr>
        <w:t>ТСП</w:t>
      </w:r>
      <w:r w:rsidRPr="00D81C84">
        <w:rPr>
          <w:sz w:val="20"/>
          <w:szCs w:val="20"/>
        </w:rPr>
        <w:t xml:space="preserve"> использовать </w:t>
      </w:r>
      <w:r w:rsidR="00DD1ECB" w:rsidRPr="008D7844">
        <w:rPr>
          <w:b/>
          <w:bCs/>
          <w:sz w:val="20"/>
          <w:szCs w:val="20"/>
        </w:rPr>
        <w:t>Электронный документооборот</w:t>
      </w:r>
      <w:r w:rsidRPr="00D81C84">
        <w:rPr>
          <w:sz w:val="20"/>
          <w:szCs w:val="20"/>
        </w:rPr>
        <w:t xml:space="preserve"> для информационного взаимодействия, надлежащим уведомлением </w:t>
      </w:r>
      <w:r w:rsidR="00266FF5" w:rsidRPr="008D7844">
        <w:rPr>
          <w:b/>
          <w:bCs/>
          <w:sz w:val="20"/>
          <w:szCs w:val="20"/>
        </w:rPr>
        <w:t>Оператора</w:t>
      </w:r>
      <w:r w:rsidR="00266FF5" w:rsidRPr="00D81C84">
        <w:rPr>
          <w:sz w:val="20"/>
          <w:szCs w:val="20"/>
        </w:rPr>
        <w:t xml:space="preserve"> </w:t>
      </w:r>
      <w:r w:rsidRPr="00D81C84">
        <w:rPr>
          <w:sz w:val="20"/>
          <w:szCs w:val="20"/>
        </w:rPr>
        <w:lastRenderedPageBreak/>
        <w:t xml:space="preserve">признается направление </w:t>
      </w:r>
      <w:r w:rsidR="00266FF5" w:rsidRPr="008D7844">
        <w:rPr>
          <w:b/>
          <w:bCs/>
          <w:sz w:val="20"/>
          <w:szCs w:val="20"/>
        </w:rPr>
        <w:t>ТСП</w:t>
      </w:r>
      <w:r w:rsidR="00266FF5" w:rsidRPr="00D81C84">
        <w:rPr>
          <w:sz w:val="20"/>
          <w:szCs w:val="20"/>
        </w:rPr>
        <w:t xml:space="preserve"> </w:t>
      </w:r>
      <w:r w:rsidRPr="00D81C84">
        <w:rPr>
          <w:sz w:val="20"/>
          <w:szCs w:val="20"/>
        </w:rPr>
        <w:t xml:space="preserve">электронного сообщения с адресов электронной почты, указанных в </w:t>
      </w:r>
      <w:r w:rsidR="00990E9D" w:rsidRPr="008D7844">
        <w:rPr>
          <w:b/>
          <w:bCs/>
          <w:sz w:val="20"/>
          <w:szCs w:val="20"/>
        </w:rPr>
        <w:t>Заявке</w:t>
      </w:r>
      <w:r w:rsidR="00990E9D" w:rsidRPr="00D81C84">
        <w:rPr>
          <w:sz w:val="20"/>
          <w:szCs w:val="20"/>
        </w:rPr>
        <w:t xml:space="preserve"> на подключение </w:t>
      </w:r>
      <w:r w:rsidR="00714353">
        <w:rPr>
          <w:sz w:val="20"/>
          <w:szCs w:val="20"/>
        </w:rPr>
        <w:t xml:space="preserve">к </w:t>
      </w:r>
      <w:r w:rsidR="00714353" w:rsidRPr="00714353">
        <w:rPr>
          <w:b/>
          <w:bCs/>
          <w:sz w:val="20"/>
          <w:szCs w:val="20"/>
        </w:rPr>
        <w:t>Платформе</w:t>
      </w:r>
      <w:r w:rsidR="00DE05E3" w:rsidRPr="00D81C84">
        <w:rPr>
          <w:rFonts w:eastAsia="Calibri"/>
          <w:sz w:val="20"/>
          <w:szCs w:val="20"/>
        </w:rPr>
        <w:t>.</w:t>
      </w:r>
    </w:p>
    <w:p w14:paraId="073862A1" w14:textId="3C348A61" w:rsidR="0065493F" w:rsidRPr="00D81C84" w:rsidRDefault="001917FB" w:rsidP="00EA4430">
      <w:pPr>
        <w:pStyle w:val="af0"/>
        <w:widowControl w:val="0"/>
        <w:numPr>
          <w:ilvl w:val="0"/>
          <w:numId w:val="31"/>
        </w:numPr>
        <w:tabs>
          <w:tab w:val="left" w:pos="993"/>
        </w:tabs>
        <w:autoSpaceDE w:val="0"/>
        <w:ind w:left="0" w:firstLine="426"/>
        <w:jc w:val="both"/>
        <w:rPr>
          <w:sz w:val="20"/>
          <w:szCs w:val="20"/>
        </w:rPr>
      </w:pPr>
      <w:r w:rsidRPr="008D7844">
        <w:rPr>
          <w:b/>
          <w:bCs/>
          <w:sz w:val="20"/>
          <w:szCs w:val="20"/>
        </w:rPr>
        <w:t>ТСП</w:t>
      </w:r>
      <w:r w:rsidR="0065493F" w:rsidRPr="00D81C84">
        <w:rPr>
          <w:sz w:val="20"/>
          <w:szCs w:val="20"/>
        </w:rPr>
        <w:t xml:space="preserve"> принимает на себя обязательство обеспечить конфиденциальность полученной в процессе исполнения настоящего </w:t>
      </w:r>
      <w:r w:rsidR="0065493F" w:rsidRPr="008D7844">
        <w:rPr>
          <w:b/>
          <w:bCs/>
          <w:sz w:val="20"/>
          <w:szCs w:val="20"/>
        </w:rPr>
        <w:t>Договора</w:t>
      </w:r>
      <w:r w:rsidR="0065493F" w:rsidRPr="00D81C84">
        <w:rPr>
          <w:sz w:val="20"/>
          <w:szCs w:val="20"/>
        </w:rPr>
        <w:t xml:space="preserve"> информации, указанной в п.п.</w:t>
      </w:r>
      <w:r w:rsidR="002F21C7" w:rsidRPr="00D81C84">
        <w:rPr>
          <w:sz w:val="20"/>
          <w:szCs w:val="20"/>
        </w:rPr>
        <w:t>1</w:t>
      </w:r>
      <w:r w:rsidRPr="00D81C84">
        <w:rPr>
          <w:sz w:val="20"/>
          <w:szCs w:val="20"/>
        </w:rPr>
        <w:t>0</w:t>
      </w:r>
      <w:r w:rsidR="002F21C7" w:rsidRPr="00D81C84">
        <w:rPr>
          <w:sz w:val="20"/>
          <w:szCs w:val="20"/>
        </w:rPr>
        <w:t>.</w:t>
      </w:r>
      <w:r w:rsidR="00EB0377" w:rsidRPr="00D81C84">
        <w:rPr>
          <w:sz w:val="20"/>
          <w:szCs w:val="20"/>
        </w:rPr>
        <w:t>2</w:t>
      </w:r>
      <w:r w:rsidR="002F21C7" w:rsidRPr="00D81C84">
        <w:rPr>
          <w:sz w:val="20"/>
          <w:szCs w:val="20"/>
        </w:rPr>
        <w:t>.1 и 1</w:t>
      </w:r>
      <w:r w:rsidRPr="00D81C84">
        <w:rPr>
          <w:sz w:val="20"/>
          <w:szCs w:val="20"/>
        </w:rPr>
        <w:t>0</w:t>
      </w:r>
      <w:r w:rsidR="002F21C7" w:rsidRPr="00D81C84">
        <w:rPr>
          <w:sz w:val="20"/>
          <w:szCs w:val="20"/>
        </w:rPr>
        <w:t>.</w:t>
      </w:r>
      <w:r w:rsidR="00EB0377" w:rsidRPr="00D81C84">
        <w:rPr>
          <w:sz w:val="20"/>
          <w:szCs w:val="20"/>
        </w:rPr>
        <w:t>2</w:t>
      </w:r>
      <w:r w:rsidR="002F21C7" w:rsidRPr="00D81C84">
        <w:rPr>
          <w:sz w:val="20"/>
          <w:szCs w:val="20"/>
        </w:rPr>
        <w:t xml:space="preserve">.2 </w:t>
      </w:r>
      <w:r w:rsidR="0065493F" w:rsidRPr="008D7844">
        <w:rPr>
          <w:b/>
          <w:bCs/>
          <w:sz w:val="20"/>
          <w:szCs w:val="20"/>
        </w:rPr>
        <w:t>Правил</w:t>
      </w:r>
      <w:r w:rsidR="002F21C7" w:rsidRPr="00D81C84">
        <w:rPr>
          <w:sz w:val="20"/>
          <w:szCs w:val="20"/>
        </w:rPr>
        <w:t>,</w:t>
      </w:r>
      <w:r w:rsidR="0065493F" w:rsidRPr="00D81C84">
        <w:rPr>
          <w:sz w:val="20"/>
          <w:szCs w:val="20"/>
        </w:rPr>
        <w:t xml:space="preserve"> и не разглашать эту информацию третьим лицам без письменного согласия ее обладателя, если иное не предусмотрено </w:t>
      </w:r>
      <w:r w:rsidR="0065493F" w:rsidRPr="008D7844">
        <w:rPr>
          <w:b/>
          <w:bCs/>
          <w:sz w:val="20"/>
          <w:szCs w:val="20"/>
        </w:rPr>
        <w:t>Договором</w:t>
      </w:r>
      <w:r w:rsidR="0065493F" w:rsidRPr="00D81C84">
        <w:rPr>
          <w:sz w:val="20"/>
          <w:szCs w:val="20"/>
        </w:rPr>
        <w:t xml:space="preserve"> или законодательством Российской Федерации, а также возместить ущерб, связанный с раскрытием указанной информации. Под Конфиденциальной информацией, в настоящем </w:t>
      </w:r>
      <w:r w:rsidR="0065493F" w:rsidRPr="008D7844">
        <w:rPr>
          <w:b/>
          <w:bCs/>
          <w:sz w:val="20"/>
          <w:szCs w:val="20"/>
        </w:rPr>
        <w:t>Договоре</w:t>
      </w:r>
      <w:r w:rsidR="0065493F" w:rsidRPr="00D81C84">
        <w:rPr>
          <w:sz w:val="20"/>
          <w:szCs w:val="20"/>
        </w:rPr>
        <w:t xml:space="preserve"> понимается не являющаяся общедоступной информация:</w:t>
      </w:r>
    </w:p>
    <w:p w14:paraId="04F4220C" w14:textId="6E59CF7B" w:rsidR="0065493F" w:rsidRPr="00D81C84" w:rsidRDefault="002F21C7" w:rsidP="0065493F">
      <w:pPr>
        <w:pStyle w:val="af0"/>
        <w:widowControl w:val="0"/>
        <w:numPr>
          <w:ilvl w:val="1"/>
          <w:numId w:val="31"/>
        </w:numPr>
        <w:tabs>
          <w:tab w:val="left" w:pos="1418"/>
        </w:tabs>
        <w:autoSpaceDE w:val="0"/>
        <w:ind w:hanging="731"/>
        <w:jc w:val="both"/>
        <w:rPr>
          <w:sz w:val="20"/>
          <w:szCs w:val="20"/>
        </w:rPr>
      </w:pPr>
      <w:r w:rsidRPr="00D81C84">
        <w:rPr>
          <w:sz w:val="20"/>
          <w:szCs w:val="20"/>
        </w:rPr>
        <w:t>Инструкции</w:t>
      </w:r>
      <w:r w:rsidR="0065493F" w:rsidRPr="00D81C84">
        <w:rPr>
          <w:sz w:val="20"/>
          <w:szCs w:val="20"/>
        </w:rPr>
        <w:t xml:space="preserve">, параметры и описания технического взаимодействия и интеграции </w:t>
      </w:r>
      <w:r w:rsidR="0065493F" w:rsidRPr="008D7844">
        <w:rPr>
          <w:b/>
          <w:bCs/>
          <w:sz w:val="20"/>
          <w:szCs w:val="20"/>
        </w:rPr>
        <w:t>Сторон</w:t>
      </w:r>
      <w:r w:rsidR="0065493F" w:rsidRPr="00D81C84">
        <w:rPr>
          <w:sz w:val="20"/>
          <w:szCs w:val="20"/>
        </w:rPr>
        <w:t xml:space="preserve"> (сетевые адреса, содержание Протокола обмена информацией, </w:t>
      </w:r>
      <w:r w:rsidR="00823461">
        <w:rPr>
          <w:sz w:val="20"/>
          <w:szCs w:val="20"/>
        </w:rPr>
        <w:t>а</w:t>
      </w:r>
      <w:r w:rsidR="00823461" w:rsidRPr="00D81C84">
        <w:rPr>
          <w:sz w:val="20"/>
          <w:szCs w:val="20"/>
        </w:rPr>
        <w:t xml:space="preserve">вторизационные </w:t>
      </w:r>
      <w:r w:rsidR="0065493F" w:rsidRPr="00D81C84">
        <w:rPr>
          <w:sz w:val="20"/>
          <w:szCs w:val="20"/>
        </w:rPr>
        <w:t xml:space="preserve">данные, используемые в рамках </w:t>
      </w:r>
      <w:r w:rsidR="0065493F" w:rsidRPr="008D7844">
        <w:rPr>
          <w:b/>
          <w:bCs/>
          <w:sz w:val="20"/>
          <w:szCs w:val="20"/>
        </w:rPr>
        <w:t>Договора</w:t>
      </w:r>
      <w:r w:rsidR="0065493F" w:rsidRPr="00D81C84">
        <w:rPr>
          <w:sz w:val="20"/>
          <w:szCs w:val="20"/>
        </w:rPr>
        <w:t xml:space="preserve"> программы и сетевые протоколы т.п.)</w:t>
      </w:r>
    </w:p>
    <w:p w14:paraId="2B78DFE6" w14:textId="50499FE2" w:rsidR="0065493F" w:rsidRPr="00D81C84" w:rsidRDefault="002F21C7" w:rsidP="0065493F">
      <w:pPr>
        <w:pStyle w:val="af0"/>
        <w:widowControl w:val="0"/>
        <w:numPr>
          <w:ilvl w:val="1"/>
          <w:numId w:val="31"/>
        </w:numPr>
        <w:tabs>
          <w:tab w:val="left" w:pos="1418"/>
        </w:tabs>
        <w:autoSpaceDE w:val="0"/>
        <w:ind w:hanging="731"/>
        <w:jc w:val="both"/>
        <w:rPr>
          <w:sz w:val="20"/>
          <w:szCs w:val="20"/>
        </w:rPr>
      </w:pPr>
      <w:r w:rsidRPr="00D81C84">
        <w:rPr>
          <w:sz w:val="20"/>
          <w:szCs w:val="20"/>
        </w:rPr>
        <w:t xml:space="preserve">Данные о </w:t>
      </w:r>
      <w:r w:rsidRPr="008D7844">
        <w:rPr>
          <w:b/>
          <w:bCs/>
          <w:sz w:val="20"/>
          <w:szCs w:val="20"/>
        </w:rPr>
        <w:t>Плательщиках</w:t>
      </w:r>
      <w:r w:rsidRPr="00D81C84">
        <w:rPr>
          <w:sz w:val="20"/>
          <w:szCs w:val="20"/>
        </w:rPr>
        <w:t xml:space="preserve">, их идентификаторах в системе учета </w:t>
      </w:r>
      <w:r w:rsidRPr="008D7844">
        <w:rPr>
          <w:b/>
          <w:bCs/>
          <w:sz w:val="20"/>
          <w:szCs w:val="20"/>
        </w:rPr>
        <w:t>Сторон</w:t>
      </w:r>
      <w:r w:rsidRPr="00D81C84">
        <w:rPr>
          <w:sz w:val="20"/>
          <w:szCs w:val="20"/>
        </w:rPr>
        <w:t xml:space="preserve">, сделках и финансовых транзакциях, содержащиеся в информационных сообщениях </w:t>
      </w:r>
      <w:r w:rsidR="005D6E75" w:rsidRPr="008D7844">
        <w:rPr>
          <w:b/>
          <w:bCs/>
          <w:sz w:val="20"/>
          <w:szCs w:val="20"/>
        </w:rPr>
        <w:t>Платформы</w:t>
      </w:r>
      <w:r w:rsidRPr="00D81C84">
        <w:rPr>
          <w:sz w:val="20"/>
          <w:szCs w:val="20"/>
        </w:rPr>
        <w:t>.</w:t>
      </w:r>
    </w:p>
    <w:p w14:paraId="32CD082A" w14:textId="38A4CCE2" w:rsidR="00DD1ECB" w:rsidRPr="00D81C84" w:rsidRDefault="00DD1ECB" w:rsidP="00EA4430">
      <w:pPr>
        <w:pStyle w:val="af0"/>
        <w:widowControl w:val="0"/>
        <w:numPr>
          <w:ilvl w:val="0"/>
          <w:numId w:val="31"/>
        </w:numPr>
        <w:tabs>
          <w:tab w:val="left" w:pos="993"/>
        </w:tabs>
        <w:autoSpaceDE w:val="0"/>
        <w:ind w:left="0" w:firstLine="426"/>
        <w:jc w:val="both"/>
        <w:rPr>
          <w:sz w:val="20"/>
          <w:szCs w:val="20"/>
        </w:rPr>
      </w:pPr>
      <w:r w:rsidRPr="00D81C84">
        <w:rPr>
          <w:sz w:val="20"/>
          <w:szCs w:val="20"/>
        </w:rPr>
        <w:t xml:space="preserve">Все указанные ниже приложения к настоящим </w:t>
      </w:r>
      <w:r w:rsidRPr="008D7844">
        <w:rPr>
          <w:b/>
          <w:bCs/>
          <w:sz w:val="20"/>
          <w:szCs w:val="20"/>
        </w:rPr>
        <w:t>Правилам</w:t>
      </w:r>
      <w:r w:rsidRPr="00D81C84">
        <w:rPr>
          <w:sz w:val="20"/>
          <w:szCs w:val="20"/>
        </w:rPr>
        <w:t xml:space="preserve"> размещены на </w:t>
      </w:r>
      <w:r w:rsidR="008134D6" w:rsidRPr="008134D6">
        <w:rPr>
          <w:b/>
          <w:sz w:val="20"/>
          <w:szCs w:val="20"/>
        </w:rPr>
        <w:t>Официальном сайте Платформы</w:t>
      </w:r>
      <w:r w:rsidRPr="00D81C84">
        <w:rPr>
          <w:sz w:val="20"/>
          <w:szCs w:val="20"/>
        </w:rPr>
        <w:t xml:space="preserve"> и являются неотъемлемыми частями </w:t>
      </w:r>
      <w:r w:rsidRPr="008D7844">
        <w:rPr>
          <w:b/>
          <w:bCs/>
          <w:sz w:val="20"/>
          <w:szCs w:val="20"/>
        </w:rPr>
        <w:t>Правил</w:t>
      </w:r>
      <w:r w:rsidRPr="00D81C84">
        <w:rPr>
          <w:sz w:val="20"/>
          <w:szCs w:val="20"/>
        </w:rPr>
        <w:t xml:space="preserve">: </w:t>
      </w:r>
    </w:p>
    <w:p w14:paraId="1C54607F" w14:textId="749FCC1D" w:rsidR="005E59E5" w:rsidRPr="00D81C84" w:rsidRDefault="00DD1ECB" w:rsidP="00DD1EC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1C8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Приложение № </w:t>
      </w:r>
      <w:r w:rsidR="00D202C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</w:t>
      </w:r>
      <w:r w:rsidR="00FC76BC" w:rsidRPr="00D81C8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Перечень документов </w:t>
      </w:r>
      <w:r w:rsidR="001917FB" w:rsidRPr="00D81C84">
        <w:rPr>
          <w:rFonts w:ascii="Times New Roman" w:eastAsia="Times New Roman" w:hAnsi="Times New Roman" w:cs="Times New Roman"/>
          <w:sz w:val="20"/>
          <w:szCs w:val="20"/>
          <w:lang w:eastAsia="ar-SA"/>
        </w:rPr>
        <w:t>ТСП</w:t>
      </w:r>
      <w:r w:rsidR="005E59E5" w:rsidRPr="00D81C84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14:paraId="38E0DD7F" w14:textId="482EFDCD" w:rsidR="00DD1ECB" w:rsidRDefault="005E59E5" w:rsidP="00DD1EC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1C8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Приложение № </w:t>
      </w:r>
      <w:r w:rsidR="00D202C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Лицензионное соглашение</w:t>
      </w:r>
      <w:r w:rsidR="00E95005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14:paraId="144626B8" w14:textId="3013E4B4" w:rsidR="00E95005" w:rsidRPr="00D81C84" w:rsidRDefault="00E95005" w:rsidP="00DD1EC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9500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Приложение №3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Прайс-лист на доступные тарифы.</w:t>
      </w:r>
    </w:p>
    <w:p w14:paraId="52764AAB" w14:textId="5207DBE1" w:rsidR="007956FF" w:rsidRPr="00D202C0" w:rsidRDefault="007956FF" w:rsidP="00D202C0">
      <w:pPr>
        <w:pStyle w:val="Style4"/>
        <w:rPr>
          <w:rFonts w:eastAsia="Calibri" w:cstheme="majorBidi"/>
          <w:b/>
          <w:bCs/>
          <w:i/>
          <w:sz w:val="20"/>
          <w:szCs w:val="20"/>
        </w:rPr>
      </w:pPr>
      <w:bookmarkStart w:id="10" w:name="_Переводы_не_на"/>
      <w:bookmarkStart w:id="11" w:name="Общаяинформацияосистеме-"/>
      <w:bookmarkStart w:id="12" w:name="_Toc405815849"/>
      <w:bookmarkStart w:id="13" w:name="_Особенности_взаимодействия_при"/>
      <w:bookmarkStart w:id="14" w:name="_Реестры_принятых_переводов"/>
      <w:bookmarkStart w:id="15" w:name="_Toc404892198"/>
      <w:bookmarkStart w:id="16" w:name="_Toc404892201"/>
      <w:bookmarkStart w:id="17" w:name="_Toc404892272"/>
      <w:bookmarkStart w:id="18" w:name="_Toc404892274"/>
      <w:bookmarkStart w:id="19" w:name="_Toc404892276"/>
      <w:bookmarkStart w:id="20" w:name="_Toc271227641"/>
      <w:bookmarkStart w:id="21" w:name="_Toc271227735"/>
      <w:bookmarkStart w:id="22" w:name="_Toc271228069"/>
      <w:bookmarkStart w:id="23" w:name="_Toc271228099"/>
      <w:bookmarkStart w:id="24" w:name="_Toc271231965"/>
      <w:bookmarkStart w:id="25" w:name="_Toc271233543"/>
      <w:bookmarkStart w:id="26" w:name="_Toc271233862"/>
      <w:bookmarkStart w:id="27" w:name="_Toc271233909"/>
      <w:bookmarkStart w:id="28" w:name="_Toc271287687"/>
      <w:bookmarkStart w:id="29" w:name="_Toc271287717"/>
      <w:bookmarkStart w:id="30" w:name="_Toc271233864"/>
      <w:bookmarkStart w:id="31" w:name="_Toc271233911"/>
      <w:bookmarkStart w:id="32" w:name="_Toc271233865"/>
      <w:bookmarkStart w:id="33" w:name="_Toc271233912"/>
      <w:bookmarkStart w:id="34" w:name="_Toc271233866"/>
      <w:bookmarkStart w:id="35" w:name="_Toc271233913"/>
      <w:bookmarkStart w:id="36" w:name="_Toc271233867"/>
      <w:bookmarkStart w:id="37" w:name="_Toc271233914"/>
      <w:bookmarkStart w:id="38" w:name="_Toc271233868"/>
      <w:bookmarkStart w:id="39" w:name="_Toc271233915"/>
      <w:bookmarkStart w:id="40" w:name="_Toc271233869"/>
      <w:bookmarkStart w:id="41" w:name="_Toc271233916"/>
      <w:bookmarkStart w:id="42" w:name="_Toc271233870"/>
      <w:bookmarkStart w:id="43" w:name="_Toc271233917"/>
      <w:bookmarkStart w:id="44" w:name="_Toc271233879"/>
      <w:bookmarkStart w:id="45" w:name="_Toc271233926"/>
      <w:bookmarkStart w:id="46" w:name="_Toc271233880"/>
      <w:bookmarkStart w:id="47" w:name="_Toc271233927"/>
      <w:bookmarkStart w:id="48" w:name="_Toc271233881"/>
      <w:bookmarkStart w:id="49" w:name="_Toc271233928"/>
      <w:bookmarkStart w:id="50" w:name="_Toc271233882"/>
      <w:bookmarkStart w:id="51" w:name="_Toc271233929"/>
      <w:bookmarkStart w:id="52" w:name="_Toc271233886"/>
      <w:bookmarkStart w:id="53" w:name="_Toc271233933"/>
      <w:bookmarkStart w:id="54" w:name="_Toc271287694"/>
      <w:bookmarkStart w:id="55" w:name="_Toc271287721"/>
      <w:bookmarkStart w:id="56" w:name="_Коды_состояний_уведомления"/>
      <w:bookmarkStart w:id="57" w:name="_Формат_данных_CSV"/>
      <w:bookmarkStart w:id="58" w:name="_Toc419302754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1F1B5991" w14:textId="5012D2C9" w:rsidR="002F5822" w:rsidRPr="00D81C84" w:rsidRDefault="002F5822">
      <w:pPr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  <w:r w:rsidRPr="00D81C84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br w:type="page"/>
      </w:r>
    </w:p>
    <w:p w14:paraId="67AC14E4" w14:textId="1DC07AC6" w:rsidR="0019287F" w:rsidRPr="00D81C84" w:rsidRDefault="0019287F" w:rsidP="0019287F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0"/>
          <w:szCs w:val="20"/>
        </w:rPr>
      </w:pPr>
      <w:r w:rsidRPr="00D81C84">
        <w:rPr>
          <w:rFonts w:ascii="Times New Roman" w:eastAsia="Times New Roman" w:hAnsi="Times New Roman" w:cs="Times New Roman"/>
          <w:b/>
          <w:i/>
          <w:kern w:val="32"/>
          <w:sz w:val="20"/>
          <w:szCs w:val="20"/>
        </w:rPr>
        <w:lastRenderedPageBreak/>
        <w:t>Приложение №</w:t>
      </w:r>
      <w:r w:rsidR="00D202C0">
        <w:rPr>
          <w:rFonts w:ascii="Times New Roman" w:eastAsia="Times New Roman" w:hAnsi="Times New Roman" w:cs="Times New Roman"/>
          <w:b/>
          <w:bCs/>
          <w:i/>
          <w:kern w:val="32"/>
          <w:sz w:val="20"/>
          <w:szCs w:val="20"/>
        </w:rPr>
        <w:t>1</w:t>
      </w:r>
      <w:r w:rsidRPr="00D81C84">
        <w:rPr>
          <w:rFonts w:ascii="Times New Roman" w:eastAsia="Times New Roman" w:hAnsi="Times New Roman" w:cs="Times New Roman"/>
          <w:b/>
          <w:bCs/>
          <w:i/>
          <w:kern w:val="32"/>
          <w:sz w:val="20"/>
          <w:szCs w:val="20"/>
        </w:rPr>
        <w:t xml:space="preserve"> </w:t>
      </w:r>
    </w:p>
    <w:p w14:paraId="4FAA4D3D" w14:textId="4B199049" w:rsidR="0019287F" w:rsidRPr="005D0EB4" w:rsidRDefault="0019287F" w:rsidP="0019287F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 w:rsidRPr="00D81C8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к </w:t>
      </w:r>
      <w:r w:rsidR="00AD227A" w:rsidRPr="00D81C8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Правилам работы платформы </w:t>
      </w:r>
      <w:r w:rsidR="005D0EB4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  <w:t>EQWA</w:t>
      </w:r>
      <w:r w:rsidR="005D0EB4" w:rsidRPr="005D0EB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.</w:t>
      </w:r>
      <w:r w:rsidR="005D0EB4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  <w:t>Nova</w:t>
      </w:r>
    </w:p>
    <w:p w14:paraId="5361F1E7" w14:textId="77777777" w:rsidR="0019287F" w:rsidRPr="00D81C84" w:rsidRDefault="0019287F" w:rsidP="0019287F">
      <w:pPr>
        <w:keepNext/>
        <w:spacing w:after="6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</w:p>
    <w:p w14:paraId="6F8A1577" w14:textId="77777777" w:rsidR="0019287F" w:rsidRPr="00D81C84" w:rsidRDefault="0019287F" w:rsidP="0019287F">
      <w:pPr>
        <w:pStyle w:val="1"/>
        <w:spacing w:before="0"/>
        <w:jc w:val="right"/>
        <w:rPr>
          <w:rFonts w:asciiTheme="minorHAnsi" w:eastAsiaTheme="minorHAnsi" w:hAnsiTheme="minorHAnsi" w:cstheme="minorBidi"/>
          <w:color w:val="auto"/>
          <w:szCs w:val="20"/>
        </w:rPr>
      </w:pPr>
    </w:p>
    <w:p w14:paraId="5CC22A04" w14:textId="4D26567A" w:rsidR="00984D1A" w:rsidRDefault="00984D1A" w:rsidP="00984D1A">
      <w:pPr>
        <w:keepNext/>
        <w:widowControl w:val="0"/>
        <w:autoSpaceDE w:val="0"/>
        <w:autoSpaceDN w:val="0"/>
        <w:spacing w:after="120" w:line="240" w:lineRule="auto"/>
        <w:jc w:val="center"/>
        <w:outlineLvl w:val="1"/>
        <w:rPr>
          <w:rFonts w:ascii="Times New Roman" w:eastAsia="Calibri" w:hAnsi="Times New Roman" w:cs="Times New Roman"/>
          <w:b/>
          <w:sz w:val="20"/>
          <w:szCs w:val="20"/>
        </w:rPr>
      </w:pPr>
      <w:r w:rsidRPr="00D81C84">
        <w:rPr>
          <w:rFonts w:ascii="Times New Roman" w:eastAsia="Calibri" w:hAnsi="Times New Roman" w:cs="Times New Roman"/>
          <w:b/>
          <w:sz w:val="20"/>
          <w:szCs w:val="20"/>
        </w:rPr>
        <w:t xml:space="preserve">ПЕРЕЧЕНЬ ДОКУМЕНТОВ </w:t>
      </w:r>
      <w:r w:rsidR="00AD227A" w:rsidRPr="00D81C84">
        <w:rPr>
          <w:rFonts w:ascii="Times New Roman" w:eastAsia="Calibri" w:hAnsi="Times New Roman" w:cs="Times New Roman"/>
          <w:b/>
          <w:sz w:val="20"/>
          <w:szCs w:val="20"/>
        </w:rPr>
        <w:t>ТСП</w:t>
      </w:r>
      <w:r w:rsidR="009872F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14:paraId="1F3F53FB" w14:textId="0F58BD8B" w:rsidR="009872F1" w:rsidRPr="00D81C84" w:rsidRDefault="009872F1" w:rsidP="00984D1A">
      <w:pPr>
        <w:keepNext/>
        <w:widowControl w:val="0"/>
        <w:autoSpaceDE w:val="0"/>
        <w:autoSpaceDN w:val="0"/>
        <w:spacing w:after="120" w:line="240" w:lineRule="auto"/>
        <w:jc w:val="center"/>
        <w:outlineLvl w:val="1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При подключении услуги «Торговый Эквайринг»</w:t>
      </w:r>
    </w:p>
    <w:p w14:paraId="1FD2CFAB" w14:textId="3F26222A" w:rsidR="00984D1A" w:rsidRPr="00D81C84" w:rsidRDefault="00984D1A" w:rsidP="00984D1A">
      <w:pPr>
        <w:keepNext/>
        <w:widowControl w:val="0"/>
        <w:autoSpaceDE w:val="0"/>
        <w:autoSpaceDN w:val="0"/>
        <w:spacing w:after="12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81C84">
        <w:rPr>
          <w:rFonts w:ascii="Times New Roman" w:eastAsia="Calibri" w:hAnsi="Times New Roman" w:cs="Times New Roman"/>
          <w:b/>
          <w:sz w:val="20"/>
          <w:szCs w:val="20"/>
        </w:rPr>
        <w:t xml:space="preserve">1. </w:t>
      </w:r>
      <w:r w:rsidRPr="00D81C84">
        <w:rPr>
          <w:rFonts w:ascii="Times New Roman" w:eastAsia="Calibri" w:hAnsi="Times New Roman" w:cs="Times New Roman"/>
          <w:sz w:val="20"/>
          <w:szCs w:val="20"/>
        </w:rPr>
        <w:t>Документы, предоставляемые при заключении Договора согласно условиям Правил:</w:t>
      </w:r>
    </w:p>
    <w:p w14:paraId="7575A264" w14:textId="4E641002" w:rsidR="00984D1A" w:rsidRPr="00D81C84" w:rsidRDefault="00984D1A" w:rsidP="00D126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0"/>
          <w:szCs w:val="20"/>
        </w:rPr>
      </w:pPr>
      <w:r w:rsidRPr="00D81C84">
        <w:rPr>
          <w:rFonts w:ascii="Times New Roman" w:hAnsi="Times New Roman"/>
          <w:b/>
          <w:sz w:val="20"/>
          <w:szCs w:val="20"/>
        </w:rPr>
        <w:t xml:space="preserve">1.2. Перечень документов, предоставляемых </w:t>
      </w:r>
      <w:r w:rsidR="00AD227A" w:rsidRPr="00D81C84">
        <w:rPr>
          <w:rFonts w:ascii="Times New Roman" w:hAnsi="Times New Roman"/>
          <w:b/>
          <w:sz w:val="20"/>
          <w:szCs w:val="20"/>
        </w:rPr>
        <w:t>ТСП</w:t>
      </w:r>
      <w:r w:rsidRPr="00D81C84">
        <w:rPr>
          <w:rFonts w:ascii="Times New Roman" w:hAnsi="Times New Roman"/>
          <w:b/>
          <w:sz w:val="20"/>
          <w:szCs w:val="20"/>
        </w:rPr>
        <w:t xml:space="preserve"> – юридическим лиц</w:t>
      </w:r>
      <w:r w:rsidR="00356393">
        <w:rPr>
          <w:rFonts w:ascii="Times New Roman" w:hAnsi="Times New Roman"/>
          <w:b/>
          <w:sz w:val="20"/>
          <w:szCs w:val="20"/>
        </w:rPr>
        <w:t>ом</w:t>
      </w:r>
      <w:r w:rsidRPr="00D81C84">
        <w:rPr>
          <w:rFonts w:ascii="Times New Roman" w:hAnsi="Times New Roman"/>
          <w:b/>
          <w:sz w:val="20"/>
          <w:szCs w:val="20"/>
        </w:rPr>
        <w:t xml:space="preserve"> и его обособленным подразделением:</w:t>
      </w:r>
    </w:p>
    <w:p w14:paraId="3CE3DD46" w14:textId="749CE1C6" w:rsidR="00984D1A" w:rsidRPr="00D81C84" w:rsidRDefault="006767EE" w:rsidP="00D126F7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1134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>П</w:t>
      </w:r>
      <w:r w:rsidR="00984D1A" w:rsidRPr="00D81C84">
        <w:rPr>
          <w:rFonts w:eastAsia="Calibri"/>
          <w:sz w:val="20"/>
          <w:szCs w:val="20"/>
        </w:rPr>
        <w:t>о</w:t>
      </w:r>
      <w:r w:rsidR="00320C3B">
        <w:rPr>
          <w:rFonts w:eastAsia="Calibri"/>
          <w:sz w:val="20"/>
          <w:szCs w:val="20"/>
        </w:rPr>
        <w:t>д</w:t>
      </w:r>
      <w:r w:rsidR="00984D1A" w:rsidRPr="00D81C84">
        <w:rPr>
          <w:rFonts w:eastAsia="Calibri"/>
          <w:sz w:val="20"/>
          <w:szCs w:val="20"/>
        </w:rPr>
        <w:t xml:space="preserve">писанные единоличным исполнительным органом </w:t>
      </w:r>
      <w:r w:rsidR="00AD227A" w:rsidRPr="00D81C84">
        <w:rPr>
          <w:rFonts w:eastAsia="Calibri"/>
          <w:sz w:val="20"/>
          <w:szCs w:val="20"/>
        </w:rPr>
        <w:t>ТСП</w:t>
      </w:r>
      <w:r w:rsidR="00984D1A" w:rsidRPr="00D81C84">
        <w:rPr>
          <w:rFonts w:eastAsia="Calibri"/>
          <w:sz w:val="20"/>
          <w:szCs w:val="20"/>
        </w:rPr>
        <w:t xml:space="preserve"> </w:t>
      </w:r>
      <w:r w:rsidR="00D202C0">
        <w:rPr>
          <w:rFonts w:eastAsia="Calibri"/>
          <w:sz w:val="20"/>
          <w:szCs w:val="20"/>
        </w:rPr>
        <w:t>скан-</w:t>
      </w:r>
      <w:r w:rsidRPr="00D81C84">
        <w:rPr>
          <w:rFonts w:eastAsia="Calibri"/>
          <w:sz w:val="20"/>
          <w:szCs w:val="20"/>
        </w:rPr>
        <w:t>копии: 1) выписка из ЕГРЮЛ на дату заключения Договора; 2) Устава в его последней утвержденной редакции; 3) документа (протокол, решение уполномоченного органа управления ТСП, выписка из них), подтверждающего избрание на должность ЕИО; 4</w:t>
      </w:r>
    </w:p>
    <w:p w14:paraId="56567FAF" w14:textId="0B2E96A4" w:rsidR="00984D1A" w:rsidRPr="00D81C84" w:rsidRDefault="00984D1A" w:rsidP="00D126F7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1134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 xml:space="preserve">В случае регистрации </w:t>
      </w:r>
      <w:r w:rsidR="00AD227A" w:rsidRPr="00D81C84">
        <w:rPr>
          <w:rFonts w:eastAsia="Calibri"/>
          <w:sz w:val="20"/>
          <w:szCs w:val="20"/>
        </w:rPr>
        <w:t>ТСП</w:t>
      </w:r>
      <w:r w:rsidRPr="00D81C84">
        <w:rPr>
          <w:rFonts w:eastAsia="Calibri"/>
          <w:sz w:val="20"/>
          <w:szCs w:val="20"/>
        </w:rPr>
        <w:t xml:space="preserve"> по </w:t>
      </w:r>
      <w:r w:rsidR="00FC60FF" w:rsidRPr="00D81C84">
        <w:rPr>
          <w:rFonts w:eastAsia="Calibri"/>
          <w:sz w:val="20"/>
          <w:szCs w:val="20"/>
        </w:rPr>
        <w:t>а</w:t>
      </w:r>
      <w:r w:rsidRPr="00D81C84">
        <w:rPr>
          <w:rFonts w:eastAsia="Calibri"/>
          <w:sz w:val="20"/>
          <w:szCs w:val="20"/>
        </w:rPr>
        <w:t xml:space="preserve">дресу массовой регистрации, </w:t>
      </w:r>
      <w:r w:rsidR="00D202C0">
        <w:rPr>
          <w:rFonts w:eastAsia="Calibri"/>
          <w:sz w:val="20"/>
          <w:szCs w:val="20"/>
        </w:rPr>
        <w:t>скан-</w:t>
      </w:r>
      <w:r w:rsidRPr="00D81C84">
        <w:rPr>
          <w:rFonts w:eastAsia="Calibri"/>
          <w:sz w:val="20"/>
          <w:szCs w:val="20"/>
        </w:rPr>
        <w:t>копии документов</w:t>
      </w:r>
      <w:r w:rsidR="00E137AE" w:rsidRPr="00D81C84">
        <w:rPr>
          <w:rFonts w:eastAsia="Calibri"/>
          <w:sz w:val="20"/>
          <w:szCs w:val="20"/>
        </w:rPr>
        <w:t>,</w:t>
      </w:r>
      <w:r w:rsidRPr="00D81C84">
        <w:rPr>
          <w:rFonts w:eastAsia="Calibri"/>
          <w:sz w:val="20"/>
          <w:szCs w:val="20"/>
        </w:rPr>
        <w:t xml:space="preserve"> подтверждающих фактическое присутствие по адресу регистрации: свидетельство на право собственности, договор аренды или иной документ</w:t>
      </w:r>
      <w:r w:rsidR="00E137AE" w:rsidRPr="00D81C84">
        <w:rPr>
          <w:rFonts w:eastAsia="Calibri"/>
          <w:sz w:val="20"/>
          <w:szCs w:val="20"/>
        </w:rPr>
        <w:t>,</w:t>
      </w:r>
      <w:r w:rsidRPr="00D81C84">
        <w:rPr>
          <w:rFonts w:eastAsia="Calibri"/>
          <w:sz w:val="20"/>
          <w:szCs w:val="20"/>
        </w:rPr>
        <w:t xml:space="preserve"> подтверждающий фактическое нахождение </w:t>
      </w:r>
      <w:r w:rsidR="00AD227A" w:rsidRPr="00D81C84">
        <w:rPr>
          <w:rFonts w:eastAsia="Calibri"/>
          <w:sz w:val="20"/>
          <w:szCs w:val="20"/>
        </w:rPr>
        <w:t>ТСП</w:t>
      </w:r>
      <w:r w:rsidRPr="00D81C84">
        <w:rPr>
          <w:rFonts w:eastAsia="Calibri"/>
          <w:sz w:val="20"/>
          <w:szCs w:val="20"/>
        </w:rPr>
        <w:t xml:space="preserve"> по указанному адресу. </w:t>
      </w:r>
    </w:p>
    <w:p w14:paraId="4F6D4865" w14:textId="2BB98860" w:rsidR="00984D1A" w:rsidRPr="00D81C84" w:rsidRDefault="00984D1A" w:rsidP="00D126F7">
      <w:pPr>
        <w:autoSpaceDE w:val="0"/>
        <w:autoSpaceDN w:val="0"/>
        <w:adjustRightInd w:val="0"/>
        <w:spacing w:before="120" w:after="0" w:line="240" w:lineRule="auto"/>
        <w:ind w:firstLine="851"/>
        <w:jc w:val="both"/>
        <w:rPr>
          <w:rFonts w:ascii="Times New Roman" w:hAnsi="Times New Roman"/>
          <w:b/>
          <w:sz w:val="20"/>
          <w:szCs w:val="20"/>
        </w:rPr>
      </w:pPr>
      <w:r w:rsidRPr="00D81C84">
        <w:rPr>
          <w:rFonts w:ascii="Times New Roman" w:hAnsi="Times New Roman"/>
          <w:b/>
          <w:sz w:val="20"/>
          <w:szCs w:val="20"/>
        </w:rPr>
        <w:t xml:space="preserve">1.3. Перечень документов, предоставляемых </w:t>
      </w:r>
      <w:r w:rsidR="00AD227A" w:rsidRPr="00D81C84">
        <w:rPr>
          <w:rFonts w:ascii="Times New Roman" w:hAnsi="Times New Roman"/>
          <w:b/>
          <w:sz w:val="20"/>
          <w:szCs w:val="20"/>
        </w:rPr>
        <w:t>ТСП</w:t>
      </w:r>
      <w:r w:rsidRPr="00D81C84">
        <w:rPr>
          <w:rFonts w:ascii="Times New Roman" w:hAnsi="Times New Roman"/>
          <w:b/>
          <w:sz w:val="20"/>
          <w:szCs w:val="20"/>
        </w:rPr>
        <w:t xml:space="preserve"> – индивидуальным предпринимателем. </w:t>
      </w:r>
    </w:p>
    <w:p w14:paraId="2E7F3325" w14:textId="705D4C4A" w:rsidR="00984D1A" w:rsidRPr="00D81C84" w:rsidRDefault="006767EE" w:rsidP="00D126F7">
      <w:pPr>
        <w:pStyle w:val="af0"/>
        <w:numPr>
          <w:ilvl w:val="0"/>
          <w:numId w:val="6"/>
        </w:numPr>
        <w:autoSpaceDE w:val="0"/>
        <w:autoSpaceDN w:val="0"/>
        <w:adjustRightInd w:val="0"/>
        <w:ind w:left="0" w:firstLine="1134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>П</w:t>
      </w:r>
      <w:r w:rsidR="00984D1A" w:rsidRPr="00D81C84">
        <w:rPr>
          <w:rFonts w:eastAsia="Calibri"/>
          <w:sz w:val="20"/>
          <w:szCs w:val="20"/>
        </w:rPr>
        <w:t>о</w:t>
      </w:r>
      <w:r w:rsidR="00320C3B">
        <w:rPr>
          <w:rFonts w:eastAsia="Calibri"/>
          <w:sz w:val="20"/>
          <w:szCs w:val="20"/>
        </w:rPr>
        <w:t>д</w:t>
      </w:r>
      <w:r w:rsidR="00984D1A" w:rsidRPr="00D81C84">
        <w:rPr>
          <w:rFonts w:eastAsia="Calibri"/>
          <w:sz w:val="20"/>
          <w:szCs w:val="20"/>
        </w:rPr>
        <w:t xml:space="preserve">писанные Индивидуальным предпринимателем или его представителем </w:t>
      </w:r>
      <w:r w:rsidR="00D202C0">
        <w:rPr>
          <w:rFonts w:eastAsia="Calibri"/>
          <w:sz w:val="20"/>
          <w:szCs w:val="20"/>
        </w:rPr>
        <w:t>скан-</w:t>
      </w:r>
      <w:r w:rsidRPr="00D81C84">
        <w:rPr>
          <w:rFonts w:eastAsia="Calibri"/>
          <w:sz w:val="20"/>
          <w:szCs w:val="20"/>
        </w:rPr>
        <w:t>копии: 1) свидетельства о регистрации физического лица в качестве индивидуального предпринимателя</w:t>
      </w:r>
      <w:r w:rsidR="00574653">
        <w:rPr>
          <w:rFonts w:eastAsia="Calibri"/>
          <w:sz w:val="20"/>
          <w:szCs w:val="20"/>
        </w:rPr>
        <w:t>.</w:t>
      </w:r>
    </w:p>
    <w:p w14:paraId="1EBB4C56" w14:textId="1696E88A" w:rsidR="00984D1A" w:rsidRPr="00D81C84" w:rsidRDefault="00984D1A" w:rsidP="00D126F7">
      <w:pPr>
        <w:pStyle w:val="af0"/>
        <w:numPr>
          <w:ilvl w:val="0"/>
          <w:numId w:val="6"/>
        </w:numPr>
        <w:autoSpaceDE w:val="0"/>
        <w:autoSpaceDN w:val="0"/>
        <w:adjustRightInd w:val="0"/>
        <w:ind w:left="0" w:firstLine="1134"/>
        <w:jc w:val="both"/>
        <w:rPr>
          <w:rFonts w:eastAsia="Calibri"/>
          <w:sz w:val="20"/>
          <w:szCs w:val="20"/>
        </w:rPr>
      </w:pPr>
      <w:r w:rsidRPr="00D81C84">
        <w:rPr>
          <w:rFonts w:eastAsia="Calibri"/>
          <w:sz w:val="20"/>
          <w:szCs w:val="20"/>
        </w:rPr>
        <w:t xml:space="preserve">В случае регистрации </w:t>
      </w:r>
      <w:r w:rsidR="00AD227A" w:rsidRPr="00D81C84">
        <w:rPr>
          <w:rFonts w:eastAsia="Calibri"/>
          <w:sz w:val="20"/>
          <w:szCs w:val="20"/>
        </w:rPr>
        <w:t>ТСП</w:t>
      </w:r>
      <w:r w:rsidRPr="00D81C84">
        <w:rPr>
          <w:rFonts w:eastAsia="Calibri"/>
          <w:sz w:val="20"/>
          <w:szCs w:val="20"/>
        </w:rPr>
        <w:t xml:space="preserve"> по </w:t>
      </w:r>
      <w:r w:rsidR="00AD227A" w:rsidRPr="00D81C84">
        <w:rPr>
          <w:rFonts w:eastAsia="Calibri"/>
          <w:sz w:val="20"/>
          <w:szCs w:val="20"/>
        </w:rPr>
        <w:t>а</w:t>
      </w:r>
      <w:r w:rsidRPr="00D81C84">
        <w:rPr>
          <w:rFonts w:eastAsia="Calibri"/>
          <w:sz w:val="20"/>
          <w:szCs w:val="20"/>
        </w:rPr>
        <w:t xml:space="preserve">дресу массовой регистрации, </w:t>
      </w:r>
      <w:r w:rsidR="00D202C0">
        <w:rPr>
          <w:rFonts w:eastAsia="Calibri"/>
          <w:sz w:val="20"/>
          <w:szCs w:val="20"/>
        </w:rPr>
        <w:t>скан-</w:t>
      </w:r>
      <w:r w:rsidRPr="00D81C84">
        <w:rPr>
          <w:rFonts w:eastAsia="Calibri"/>
          <w:sz w:val="20"/>
          <w:szCs w:val="20"/>
        </w:rPr>
        <w:t>копии документов</w:t>
      </w:r>
      <w:r w:rsidR="00F85913" w:rsidRPr="00D81C84">
        <w:rPr>
          <w:rFonts w:eastAsia="Calibri"/>
          <w:sz w:val="20"/>
          <w:szCs w:val="20"/>
        </w:rPr>
        <w:t>,</w:t>
      </w:r>
      <w:r w:rsidRPr="00D81C84">
        <w:rPr>
          <w:rFonts w:eastAsia="Calibri"/>
          <w:sz w:val="20"/>
          <w:szCs w:val="20"/>
        </w:rPr>
        <w:t xml:space="preserve"> подтверждающих фактическое присутствие по адресу регистрации: свидетельство на право собственности, договор аренды или иной</w:t>
      </w:r>
      <w:r w:rsidR="00320C3B">
        <w:rPr>
          <w:rFonts w:eastAsia="Calibri"/>
          <w:sz w:val="20"/>
          <w:szCs w:val="20"/>
        </w:rPr>
        <w:t xml:space="preserve"> </w:t>
      </w:r>
      <w:r w:rsidRPr="00D81C84">
        <w:rPr>
          <w:rFonts w:eastAsia="Calibri"/>
          <w:sz w:val="20"/>
          <w:szCs w:val="20"/>
        </w:rPr>
        <w:t>документ</w:t>
      </w:r>
      <w:r w:rsidR="00320C3B">
        <w:rPr>
          <w:rFonts w:eastAsia="Calibri"/>
          <w:sz w:val="20"/>
          <w:szCs w:val="20"/>
        </w:rPr>
        <w:t>,</w:t>
      </w:r>
      <w:r w:rsidRPr="00D81C84">
        <w:rPr>
          <w:rFonts w:eastAsia="Calibri"/>
          <w:sz w:val="20"/>
          <w:szCs w:val="20"/>
        </w:rPr>
        <w:t xml:space="preserve"> подтверждающий фактическое нахождение </w:t>
      </w:r>
      <w:r w:rsidR="00AD227A" w:rsidRPr="00D81C84">
        <w:rPr>
          <w:rFonts w:eastAsia="Calibri"/>
          <w:sz w:val="20"/>
          <w:szCs w:val="20"/>
        </w:rPr>
        <w:t>ТСП</w:t>
      </w:r>
      <w:r w:rsidRPr="00D81C84">
        <w:rPr>
          <w:rFonts w:eastAsia="Calibri"/>
          <w:sz w:val="20"/>
          <w:szCs w:val="20"/>
        </w:rPr>
        <w:t xml:space="preserve"> по указанному адресу.</w:t>
      </w:r>
    </w:p>
    <w:p w14:paraId="79DFB679" w14:textId="109F3192" w:rsidR="00D126F7" w:rsidRPr="00D81C84" w:rsidRDefault="00D126F7" w:rsidP="00D126F7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1C84">
        <w:rPr>
          <w:rFonts w:ascii="Times New Roman" w:eastAsia="Calibri" w:hAnsi="Times New Roman" w:cs="Times New Roman"/>
          <w:b/>
          <w:sz w:val="20"/>
          <w:szCs w:val="20"/>
        </w:rPr>
        <w:t>2.</w:t>
      </w:r>
      <w:r w:rsidRPr="00D81C84">
        <w:rPr>
          <w:rFonts w:ascii="Times New Roman" w:hAnsi="Times New Roman"/>
          <w:b/>
          <w:sz w:val="20"/>
          <w:szCs w:val="20"/>
        </w:rPr>
        <w:t xml:space="preserve"> </w:t>
      </w:r>
      <w:r w:rsidRPr="00D81C84">
        <w:rPr>
          <w:rFonts w:ascii="Times New Roman" w:hAnsi="Times New Roman"/>
          <w:sz w:val="20"/>
          <w:szCs w:val="20"/>
        </w:rPr>
        <w:t>Дополнительно к</w:t>
      </w:r>
      <w:r w:rsidR="00984D1A" w:rsidRPr="00D81C84">
        <w:rPr>
          <w:rFonts w:ascii="Times New Roman" w:eastAsia="Calibri" w:hAnsi="Times New Roman" w:cs="Times New Roman"/>
          <w:sz w:val="20"/>
          <w:szCs w:val="20"/>
        </w:rPr>
        <w:t xml:space="preserve"> документ</w:t>
      </w:r>
      <w:r w:rsidRPr="00D81C84">
        <w:rPr>
          <w:rFonts w:ascii="Times New Roman" w:eastAsia="Calibri" w:hAnsi="Times New Roman" w:cs="Times New Roman"/>
          <w:sz w:val="20"/>
          <w:szCs w:val="20"/>
        </w:rPr>
        <w:t>ам</w:t>
      </w:r>
      <w:r w:rsidR="00984D1A" w:rsidRPr="00D81C84">
        <w:rPr>
          <w:rFonts w:ascii="Times New Roman" w:eastAsia="Calibri" w:hAnsi="Times New Roman" w:cs="Times New Roman"/>
          <w:sz w:val="20"/>
          <w:szCs w:val="20"/>
        </w:rPr>
        <w:t>, указанн</w:t>
      </w:r>
      <w:r w:rsidRPr="00D81C84">
        <w:rPr>
          <w:rFonts w:ascii="Times New Roman" w:eastAsia="Calibri" w:hAnsi="Times New Roman" w:cs="Times New Roman"/>
          <w:sz w:val="20"/>
          <w:szCs w:val="20"/>
        </w:rPr>
        <w:t>ым</w:t>
      </w:r>
      <w:r w:rsidR="00984D1A" w:rsidRPr="00D81C84">
        <w:rPr>
          <w:rFonts w:ascii="Times New Roman" w:eastAsia="Calibri" w:hAnsi="Times New Roman" w:cs="Times New Roman"/>
          <w:sz w:val="20"/>
          <w:szCs w:val="20"/>
        </w:rPr>
        <w:t xml:space="preserve"> в п.1 настоящего Приложения, </w:t>
      </w:r>
      <w:r w:rsidR="00AD227A" w:rsidRPr="00D81C84">
        <w:rPr>
          <w:rFonts w:ascii="Times New Roman" w:eastAsia="Calibri" w:hAnsi="Times New Roman" w:cs="Times New Roman"/>
          <w:sz w:val="20"/>
          <w:szCs w:val="20"/>
        </w:rPr>
        <w:t>ТСП</w:t>
      </w:r>
      <w:r w:rsidR="00984D1A" w:rsidRPr="00D81C84">
        <w:rPr>
          <w:rFonts w:ascii="Times New Roman" w:eastAsia="Calibri" w:hAnsi="Times New Roman" w:cs="Times New Roman"/>
          <w:sz w:val="20"/>
          <w:szCs w:val="20"/>
        </w:rPr>
        <w:t xml:space="preserve"> обязан</w:t>
      </w:r>
      <w:r w:rsidR="00AD227A" w:rsidRPr="00D81C84">
        <w:rPr>
          <w:rFonts w:ascii="Times New Roman" w:eastAsia="Calibri" w:hAnsi="Times New Roman" w:cs="Times New Roman"/>
          <w:sz w:val="20"/>
          <w:szCs w:val="20"/>
        </w:rPr>
        <w:t>о</w:t>
      </w:r>
      <w:r w:rsidR="00984D1A" w:rsidRPr="00D81C84">
        <w:rPr>
          <w:rFonts w:ascii="Times New Roman" w:eastAsia="Calibri" w:hAnsi="Times New Roman" w:cs="Times New Roman"/>
          <w:sz w:val="20"/>
          <w:szCs w:val="20"/>
        </w:rPr>
        <w:t xml:space="preserve"> предоставить иные документы в случае, предусмотренном в п.3.</w:t>
      </w:r>
      <w:r w:rsidR="00F7183B" w:rsidRPr="00D81C84">
        <w:rPr>
          <w:rFonts w:ascii="Times New Roman" w:eastAsia="Calibri" w:hAnsi="Times New Roman" w:cs="Times New Roman"/>
          <w:sz w:val="20"/>
          <w:szCs w:val="20"/>
        </w:rPr>
        <w:t>3</w:t>
      </w:r>
      <w:r w:rsidR="00984D1A" w:rsidRPr="00D81C84">
        <w:rPr>
          <w:rFonts w:ascii="Times New Roman" w:eastAsia="Calibri" w:hAnsi="Times New Roman" w:cs="Times New Roman"/>
          <w:sz w:val="20"/>
          <w:szCs w:val="20"/>
        </w:rPr>
        <w:t xml:space="preserve"> Правил.</w:t>
      </w:r>
    </w:p>
    <w:p w14:paraId="2FE98422" w14:textId="23A51A79" w:rsidR="000426B1" w:rsidRPr="00D81C84" w:rsidRDefault="00D126F7" w:rsidP="00D126F7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1C84">
        <w:rPr>
          <w:rFonts w:ascii="Times New Roman" w:eastAsia="Calibri" w:hAnsi="Times New Roman" w:cs="Times New Roman"/>
          <w:b/>
          <w:sz w:val="20"/>
          <w:szCs w:val="20"/>
        </w:rPr>
        <w:t>3</w:t>
      </w:r>
      <w:r w:rsidRPr="00D81C84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752CBE" w:rsidRPr="00D81C84">
        <w:rPr>
          <w:rFonts w:ascii="Times New Roman" w:eastAsia="Calibri" w:hAnsi="Times New Roman" w:cs="Times New Roman"/>
          <w:sz w:val="20"/>
          <w:szCs w:val="20"/>
        </w:rPr>
        <w:t>ТСП</w:t>
      </w:r>
      <w:r w:rsidR="00984D1A" w:rsidRPr="00D81C84">
        <w:rPr>
          <w:rFonts w:ascii="Times New Roman" w:eastAsia="Calibri" w:hAnsi="Times New Roman" w:cs="Times New Roman"/>
          <w:sz w:val="20"/>
          <w:szCs w:val="20"/>
        </w:rPr>
        <w:t>, заключая Договор</w:t>
      </w:r>
      <w:r w:rsidR="00632F01" w:rsidRPr="00D81C84">
        <w:rPr>
          <w:rFonts w:ascii="Times New Roman" w:eastAsia="Calibri" w:hAnsi="Times New Roman" w:cs="Times New Roman"/>
          <w:sz w:val="20"/>
          <w:szCs w:val="20"/>
        </w:rPr>
        <w:t xml:space="preserve">, предоставляет </w:t>
      </w:r>
      <w:r w:rsidR="00984D1A" w:rsidRPr="00D81C84">
        <w:rPr>
          <w:rFonts w:ascii="Times New Roman" w:eastAsia="Calibri" w:hAnsi="Times New Roman" w:cs="Times New Roman"/>
          <w:sz w:val="20"/>
          <w:szCs w:val="20"/>
        </w:rPr>
        <w:t xml:space="preserve">документы </w:t>
      </w:r>
      <w:r w:rsidR="00CF30D3" w:rsidRPr="00D81C84">
        <w:rPr>
          <w:rFonts w:ascii="Times New Roman" w:eastAsia="Calibri" w:hAnsi="Times New Roman" w:cs="Times New Roman"/>
          <w:sz w:val="20"/>
          <w:szCs w:val="20"/>
        </w:rPr>
        <w:t>согласно перечню, указанному в п.1 настоящего Приложения</w:t>
      </w:r>
      <w:r w:rsidR="00984D1A" w:rsidRPr="00D81C84">
        <w:rPr>
          <w:rFonts w:ascii="Times New Roman" w:eastAsia="Calibri" w:hAnsi="Times New Roman" w:cs="Times New Roman"/>
          <w:sz w:val="20"/>
          <w:szCs w:val="20"/>
        </w:rPr>
        <w:t xml:space="preserve">, при этом </w:t>
      </w:r>
      <w:r w:rsidR="00AD227A" w:rsidRPr="00D81C84">
        <w:rPr>
          <w:rFonts w:ascii="Times New Roman" w:eastAsia="Calibri" w:hAnsi="Times New Roman" w:cs="Times New Roman"/>
          <w:sz w:val="20"/>
          <w:szCs w:val="20"/>
        </w:rPr>
        <w:t xml:space="preserve">ТСП </w:t>
      </w:r>
      <w:r w:rsidR="00984D1A" w:rsidRPr="00D81C84">
        <w:rPr>
          <w:rFonts w:ascii="Times New Roman" w:eastAsia="Calibri" w:hAnsi="Times New Roman" w:cs="Times New Roman"/>
          <w:sz w:val="20"/>
          <w:szCs w:val="20"/>
        </w:rPr>
        <w:t>обязан</w:t>
      </w:r>
      <w:r w:rsidR="00AD227A" w:rsidRPr="00D81C84">
        <w:rPr>
          <w:rFonts w:ascii="Times New Roman" w:eastAsia="Calibri" w:hAnsi="Times New Roman" w:cs="Times New Roman"/>
          <w:sz w:val="20"/>
          <w:szCs w:val="20"/>
        </w:rPr>
        <w:t>о</w:t>
      </w:r>
      <w:r w:rsidR="00984D1A" w:rsidRPr="00D81C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426B1" w:rsidRPr="00D81C84">
        <w:rPr>
          <w:rFonts w:ascii="Times New Roman" w:eastAsia="Calibri" w:hAnsi="Times New Roman" w:cs="Times New Roman"/>
          <w:sz w:val="20"/>
          <w:szCs w:val="20"/>
        </w:rPr>
        <w:t>не позднее следующего рабочего дня с даты вступления в силу изменений</w:t>
      </w:r>
      <w:r w:rsidR="00AC7970" w:rsidRPr="00D81C84">
        <w:rPr>
          <w:rFonts w:ascii="Times New Roman" w:eastAsia="Calibri" w:hAnsi="Times New Roman" w:cs="Times New Roman"/>
          <w:sz w:val="20"/>
          <w:szCs w:val="20"/>
        </w:rPr>
        <w:t xml:space="preserve"> в указанные документы</w:t>
      </w:r>
      <w:r w:rsidR="000426B1" w:rsidRPr="00D81C8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AC7970" w:rsidRPr="00D81C84">
        <w:rPr>
          <w:rFonts w:ascii="Times New Roman" w:eastAsia="Calibri" w:hAnsi="Times New Roman" w:cs="Times New Roman"/>
          <w:sz w:val="20"/>
          <w:szCs w:val="20"/>
        </w:rPr>
        <w:t>предоставить Оператору заверенные копии</w:t>
      </w:r>
      <w:r w:rsidR="000426B1" w:rsidRPr="00D81C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C7970" w:rsidRPr="00D81C84">
        <w:rPr>
          <w:rFonts w:ascii="Times New Roman" w:eastAsia="Calibri" w:hAnsi="Times New Roman" w:cs="Times New Roman"/>
          <w:sz w:val="20"/>
          <w:szCs w:val="20"/>
        </w:rPr>
        <w:t>соответствующих документов в актуальной редакции.</w:t>
      </w:r>
    </w:p>
    <w:bookmarkEnd w:id="58"/>
    <w:p w14:paraId="2A9E188E" w14:textId="77777777" w:rsidR="00EA4430" w:rsidRDefault="00EA4430" w:rsidP="00EA4430">
      <w:pPr>
        <w:rPr>
          <w:rFonts w:ascii="Times New Roman" w:eastAsia="Calibri" w:hAnsi="Times New Roman" w:cs="Times New Roman"/>
          <w:sz w:val="20"/>
          <w:szCs w:val="20"/>
        </w:rPr>
      </w:pPr>
    </w:p>
    <w:p w14:paraId="1C8CE46B" w14:textId="77777777" w:rsidR="00EA4430" w:rsidRDefault="00EA4430" w:rsidP="00EA4430">
      <w:pPr>
        <w:rPr>
          <w:rFonts w:ascii="Times New Roman" w:eastAsia="Calibri" w:hAnsi="Times New Roman" w:cs="Times New Roman"/>
          <w:sz w:val="20"/>
          <w:szCs w:val="20"/>
        </w:rPr>
      </w:pPr>
    </w:p>
    <w:p w14:paraId="47BDE5F4" w14:textId="77777777" w:rsidR="00EA4430" w:rsidRDefault="00EA4430" w:rsidP="00EA4430">
      <w:pPr>
        <w:rPr>
          <w:rFonts w:ascii="Times New Roman" w:eastAsia="Calibri" w:hAnsi="Times New Roman" w:cs="Times New Roman"/>
          <w:sz w:val="20"/>
          <w:szCs w:val="20"/>
        </w:rPr>
      </w:pPr>
    </w:p>
    <w:p w14:paraId="355CD3CF" w14:textId="77777777" w:rsidR="00EA4430" w:rsidRDefault="00EA4430" w:rsidP="00EA4430">
      <w:pPr>
        <w:rPr>
          <w:rFonts w:ascii="Times New Roman" w:eastAsia="Calibri" w:hAnsi="Times New Roman" w:cs="Times New Roman"/>
          <w:sz w:val="20"/>
          <w:szCs w:val="20"/>
        </w:rPr>
      </w:pPr>
    </w:p>
    <w:p w14:paraId="585F1831" w14:textId="77777777" w:rsidR="00EA4430" w:rsidRDefault="00EA4430" w:rsidP="00EA4430">
      <w:pPr>
        <w:rPr>
          <w:rFonts w:ascii="Times New Roman" w:eastAsia="Calibri" w:hAnsi="Times New Roman" w:cs="Times New Roman"/>
          <w:sz w:val="20"/>
          <w:szCs w:val="20"/>
        </w:rPr>
      </w:pPr>
    </w:p>
    <w:p w14:paraId="7098E4F2" w14:textId="77777777" w:rsidR="00EA4430" w:rsidRDefault="00EA4430" w:rsidP="00EA4430">
      <w:pPr>
        <w:rPr>
          <w:rFonts w:ascii="Times New Roman" w:eastAsia="Calibri" w:hAnsi="Times New Roman" w:cs="Times New Roman"/>
          <w:sz w:val="20"/>
          <w:szCs w:val="20"/>
        </w:rPr>
      </w:pPr>
    </w:p>
    <w:p w14:paraId="2E09C445" w14:textId="77777777" w:rsidR="00EA4430" w:rsidRDefault="00EA4430" w:rsidP="00EA4430">
      <w:pPr>
        <w:rPr>
          <w:rFonts w:ascii="Times New Roman" w:eastAsia="Calibri" w:hAnsi="Times New Roman" w:cs="Times New Roman"/>
          <w:sz w:val="20"/>
          <w:szCs w:val="20"/>
        </w:rPr>
      </w:pPr>
    </w:p>
    <w:p w14:paraId="76B13CC6" w14:textId="77777777" w:rsidR="00EA4430" w:rsidRDefault="00EA4430" w:rsidP="00EA4430">
      <w:pPr>
        <w:rPr>
          <w:rFonts w:ascii="Times New Roman" w:eastAsia="Calibri" w:hAnsi="Times New Roman" w:cs="Times New Roman"/>
          <w:sz w:val="20"/>
          <w:szCs w:val="20"/>
        </w:rPr>
      </w:pPr>
    </w:p>
    <w:p w14:paraId="1EBC5472" w14:textId="77777777" w:rsidR="00EA4430" w:rsidRDefault="00EA4430" w:rsidP="00EA4430">
      <w:pPr>
        <w:rPr>
          <w:rFonts w:ascii="Times New Roman" w:eastAsia="Calibri" w:hAnsi="Times New Roman" w:cs="Times New Roman"/>
          <w:sz w:val="20"/>
          <w:szCs w:val="20"/>
        </w:rPr>
      </w:pPr>
    </w:p>
    <w:p w14:paraId="3CA6098E" w14:textId="77777777" w:rsidR="00EA4430" w:rsidRDefault="00EA4430" w:rsidP="00EA4430">
      <w:pPr>
        <w:rPr>
          <w:rFonts w:ascii="Times New Roman" w:eastAsia="Calibri" w:hAnsi="Times New Roman" w:cs="Times New Roman"/>
          <w:sz w:val="20"/>
          <w:szCs w:val="20"/>
        </w:rPr>
      </w:pPr>
    </w:p>
    <w:p w14:paraId="716295A8" w14:textId="77777777" w:rsidR="00EA4430" w:rsidRDefault="00EA4430" w:rsidP="00EA4430">
      <w:pPr>
        <w:rPr>
          <w:rFonts w:ascii="Times New Roman" w:eastAsia="Calibri" w:hAnsi="Times New Roman" w:cs="Times New Roman"/>
          <w:sz w:val="20"/>
          <w:szCs w:val="20"/>
        </w:rPr>
      </w:pPr>
    </w:p>
    <w:p w14:paraId="18137346" w14:textId="77777777" w:rsidR="00EA4430" w:rsidRDefault="00EA4430" w:rsidP="00EA4430">
      <w:pPr>
        <w:rPr>
          <w:rFonts w:ascii="Times New Roman" w:eastAsia="Calibri" w:hAnsi="Times New Roman" w:cs="Times New Roman"/>
          <w:sz w:val="20"/>
          <w:szCs w:val="20"/>
        </w:rPr>
      </w:pPr>
    </w:p>
    <w:p w14:paraId="757ABED8" w14:textId="77777777" w:rsidR="00EA4430" w:rsidRDefault="00EA4430" w:rsidP="00EA4430">
      <w:pPr>
        <w:rPr>
          <w:rFonts w:ascii="Times New Roman" w:eastAsia="Calibri" w:hAnsi="Times New Roman" w:cs="Times New Roman"/>
          <w:sz w:val="20"/>
          <w:szCs w:val="20"/>
        </w:rPr>
      </w:pPr>
    </w:p>
    <w:p w14:paraId="277DD2E5" w14:textId="77777777" w:rsidR="00A33DF3" w:rsidRDefault="00A33DF3" w:rsidP="00EA4430">
      <w:pPr>
        <w:rPr>
          <w:rFonts w:ascii="Times New Roman" w:eastAsia="Calibri" w:hAnsi="Times New Roman" w:cs="Times New Roman"/>
          <w:sz w:val="20"/>
          <w:szCs w:val="20"/>
        </w:rPr>
      </w:pPr>
    </w:p>
    <w:p w14:paraId="4543F7FF" w14:textId="77777777" w:rsidR="00DE5C28" w:rsidRDefault="00DE5C28" w:rsidP="00EA4430">
      <w:pPr>
        <w:rPr>
          <w:rFonts w:ascii="Times New Roman" w:eastAsia="Calibri" w:hAnsi="Times New Roman" w:cs="Times New Roman"/>
          <w:sz w:val="20"/>
          <w:szCs w:val="20"/>
        </w:rPr>
      </w:pPr>
    </w:p>
    <w:p w14:paraId="6742D5D4" w14:textId="77777777" w:rsidR="00DE5C28" w:rsidRDefault="00DE5C28" w:rsidP="00EA4430">
      <w:pPr>
        <w:rPr>
          <w:rFonts w:ascii="Times New Roman" w:eastAsia="Calibri" w:hAnsi="Times New Roman" w:cs="Times New Roman"/>
          <w:sz w:val="20"/>
          <w:szCs w:val="20"/>
        </w:rPr>
      </w:pPr>
    </w:p>
    <w:p w14:paraId="53F02F98" w14:textId="77777777" w:rsidR="00EA4430" w:rsidRDefault="00EA4430" w:rsidP="00EA4430">
      <w:pPr>
        <w:rPr>
          <w:rFonts w:ascii="Times New Roman" w:eastAsia="Calibri" w:hAnsi="Times New Roman" w:cs="Times New Roman"/>
          <w:sz w:val="20"/>
          <w:szCs w:val="20"/>
        </w:rPr>
      </w:pPr>
    </w:p>
    <w:p w14:paraId="0BF7E30C" w14:textId="77777777" w:rsidR="00EA4430" w:rsidRDefault="00EA4430" w:rsidP="00EA4430">
      <w:pPr>
        <w:rPr>
          <w:rFonts w:ascii="Times New Roman" w:eastAsia="Calibri" w:hAnsi="Times New Roman" w:cs="Times New Roman"/>
          <w:sz w:val="20"/>
          <w:szCs w:val="20"/>
        </w:rPr>
      </w:pPr>
    </w:p>
    <w:p w14:paraId="470295BB" w14:textId="77777777" w:rsidR="00EA4430" w:rsidRDefault="00EA4430" w:rsidP="00EA4430">
      <w:pPr>
        <w:rPr>
          <w:rFonts w:ascii="Times New Roman" w:eastAsia="Calibri" w:hAnsi="Times New Roman" w:cs="Times New Roman"/>
          <w:sz w:val="20"/>
          <w:szCs w:val="20"/>
        </w:rPr>
      </w:pPr>
    </w:p>
    <w:p w14:paraId="4F0A714C" w14:textId="09BD8777" w:rsidR="005D6E75" w:rsidRPr="00EA4430" w:rsidRDefault="005D6E75" w:rsidP="00EA4430">
      <w:pPr>
        <w:spacing w:after="0" w:line="2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81C84">
        <w:rPr>
          <w:rFonts w:ascii="Times New Roman" w:eastAsia="Times New Roman" w:hAnsi="Times New Roman" w:cs="Times New Roman"/>
          <w:b/>
          <w:i/>
          <w:kern w:val="32"/>
          <w:sz w:val="20"/>
          <w:szCs w:val="20"/>
        </w:rPr>
        <w:lastRenderedPageBreak/>
        <w:t>Приложение №</w:t>
      </w:r>
      <w:r w:rsidR="00D202C0">
        <w:rPr>
          <w:rFonts w:ascii="Times New Roman" w:eastAsia="Times New Roman" w:hAnsi="Times New Roman" w:cs="Times New Roman"/>
          <w:b/>
          <w:bCs/>
          <w:i/>
          <w:kern w:val="32"/>
          <w:sz w:val="20"/>
          <w:szCs w:val="20"/>
        </w:rPr>
        <w:t>2</w:t>
      </w:r>
      <w:r w:rsidRPr="00D81C84">
        <w:rPr>
          <w:rFonts w:ascii="Times New Roman" w:eastAsia="Times New Roman" w:hAnsi="Times New Roman" w:cs="Times New Roman"/>
          <w:b/>
          <w:bCs/>
          <w:i/>
          <w:kern w:val="32"/>
          <w:sz w:val="20"/>
          <w:szCs w:val="20"/>
        </w:rPr>
        <w:t xml:space="preserve"> </w:t>
      </w:r>
    </w:p>
    <w:p w14:paraId="5EA948E0" w14:textId="12652B3D" w:rsidR="005D6E75" w:rsidRPr="005D0EB4" w:rsidRDefault="005D6E75" w:rsidP="00EA4430">
      <w:pPr>
        <w:spacing w:after="0" w:line="20" w:lineRule="atLeast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 w:rsidRPr="00D81C8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к Правилам работы платформы </w:t>
      </w:r>
      <w:r w:rsidR="005D0EB4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  <w:t>EQWA</w:t>
      </w:r>
      <w:r w:rsidR="005D0EB4" w:rsidRPr="005D0EB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.</w:t>
      </w:r>
      <w:r w:rsidR="005D0EB4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  <w:t>Nova</w:t>
      </w:r>
    </w:p>
    <w:p w14:paraId="249C35B1" w14:textId="77777777" w:rsidR="005D6E75" w:rsidRPr="00034672" w:rsidRDefault="005D6E75" w:rsidP="008D7844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</w:p>
    <w:p w14:paraId="1C72CE67" w14:textId="62E8AA40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Важно!</w:t>
      </w:r>
      <w:r w:rsidRPr="005B7E5C">
        <w:rPr>
          <w:rFonts w:ascii="Times New Roman" w:hAnsi="Times New Roman" w:cs="Times New Roman"/>
          <w:sz w:val="20"/>
          <w:szCs w:val="20"/>
        </w:rPr>
        <w:t> Перед началом любого использования указанной ниже Программы внимательно ознакомьтесь с условиями ее использования, содержащимися в Соглашении. Любое начало использования Программы означает надлежащее заключение Соглашения и Ваше полное согласие со всеми его условиями. Если Вы не согласны безоговорочно принять условия Соглашения, Вы не имеете права использовать Программу. Программа предназначена для использования в целях, связанных с осуществлением предпринимательской или иной экономической, в том числе некоммерческой деятельности (за исключением личных, семейных, домашних и иных подобных нужд).</w:t>
      </w:r>
      <w:r w:rsidRPr="005B7E5C">
        <w:rPr>
          <w:rFonts w:ascii="Times New Roman" w:hAnsi="Times New Roman" w:cs="Times New Roman"/>
          <w:sz w:val="20"/>
          <w:szCs w:val="20"/>
        </w:rPr>
        <w:br/>
      </w:r>
      <w:r w:rsidRPr="005B7E5C">
        <w:rPr>
          <w:rFonts w:ascii="Times New Roman" w:hAnsi="Times New Roman" w:cs="Times New Roman"/>
          <w:sz w:val="20"/>
          <w:szCs w:val="20"/>
        </w:rPr>
        <w:br/>
        <w:t xml:space="preserve">Настоящее лицензионное соглашение с конечным пользователем (далее — Соглашение) является юридически обязательным соглашением, заключаемым между компанией </w:t>
      </w:r>
      <w:r w:rsidR="005F0EA8">
        <w:rPr>
          <w:rFonts w:ascii="Times New Roman" w:hAnsi="Times New Roman" w:cs="Times New Roman"/>
          <w:sz w:val="20"/>
          <w:szCs w:val="20"/>
        </w:rPr>
        <w:t>ООО «Оператор Платежных Услуг «ЭКВА»</w:t>
      </w:r>
      <w:r w:rsidRPr="005B7E5C">
        <w:rPr>
          <w:rFonts w:ascii="Times New Roman" w:hAnsi="Times New Roman" w:cs="Times New Roman"/>
          <w:sz w:val="20"/>
          <w:szCs w:val="20"/>
        </w:rPr>
        <w:t xml:space="preserve"> и Вами — Конечным пользователем (физическим лицом, действующим от своего имени и в своих интересах, или юридическим лицом).</w:t>
      </w:r>
    </w:p>
    <w:p w14:paraId="7B651537" w14:textId="797452DC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 xml:space="preserve">1.1. </w:t>
      </w:r>
      <w:r w:rsidR="005F0EA8">
        <w:rPr>
          <w:rFonts w:ascii="Times New Roman" w:hAnsi="Times New Roman" w:cs="Times New Roman"/>
          <w:b/>
          <w:bCs/>
          <w:sz w:val="20"/>
          <w:szCs w:val="20"/>
        </w:rPr>
        <w:t>ООО «Оператор Платежных Услуг «ЭКВА»</w:t>
      </w:r>
      <w:r w:rsidRPr="005B7E5C">
        <w:rPr>
          <w:rFonts w:ascii="Times New Roman" w:hAnsi="Times New Roman" w:cs="Times New Roman"/>
          <w:sz w:val="20"/>
          <w:szCs w:val="20"/>
        </w:rPr>
        <w:t xml:space="preserve"> — </w:t>
      </w:r>
      <w:r w:rsidR="005F0EA8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Общество с ограниченной ответственностью «</w:t>
      </w:r>
      <w:r w:rsidR="005F0EA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5F0EA8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 (ОГРН: </w:t>
      </w:r>
      <w:r w:rsidR="005F0EA8" w:rsidRPr="00783347">
        <w:rPr>
          <w:rFonts w:ascii="Times New Roman" w:eastAsia="Times New Roman" w:hAnsi="Times New Roman" w:cs="Times New Roman"/>
          <w:sz w:val="20"/>
          <w:szCs w:val="20"/>
          <w:lang w:eastAsia="ru-RU"/>
        </w:rPr>
        <w:t>1167746881730</w:t>
      </w:r>
      <w:r w:rsidR="005F0EA8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, ИНН: </w:t>
      </w:r>
      <w:r w:rsidR="005F0EA8" w:rsidRPr="00783347">
        <w:rPr>
          <w:rFonts w:ascii="Times New Roman" w:eastAsia="Times New Roman" w:hAnsi="Times New Roman" w:cs="Times New Roman"/>
          <w:sz w:val="20"/>
          <w:szCs w:val="20"/>
          <w:lang w:eastAsia="ru-RU"/>
        </w:rPr>
        <w:t>9705076171</w:t>
      </w:r>
      <w:r w:rsidR="005F0EA8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5B7E5C">
        <w:rPr>
          <w:rFonts w:ascii="Times New Roman" w:hAnsi="Times New Roman" w:cs="Times New Roman"/>
          <w:sz w:val="20"/>
          <w:szCs w:val="20"/>
        </w:rPr>
        <w:t>.</w:t>
      </w:r>
    </w:p>
    <w:p w14:paraId="6FEBC9FA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1.2. Администратор (Администратор Портала)</w:t>
      </w:r>
      <w:r w:rsidRPr="005B7E5C">
        <w:rPr>
          <w:rFonts w:ascii="Times New Roman" w:hAnsi="Times New Roman" w:cs="Times New Roman"/>
          <w:sz w:val="20"/>
          <w:szCs w:val="20"/>
        </w:rPr>
        <w:t> — физическое лицо, наделенное особыми правами по управлению Порталом, и (1) либо являющееся Конечным пользователем (2) либо действующее от имени и в интересах Конечного пользователя.</w:t>
      </w:r>
    </w:p>
    <w:p w14:paraId="43B06458" w14:textId="4900B0BD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1.3. Программа</w:t>
      </w:r>
      <w:r w:rsidRPr="005B7E5C">
        <w:rPr>
          <w:rFonts w:ascii="Times New Roman" w:hAnsi="Times New Roman" w:cs="Times New Roman"/>
          <w:sz w:val="20"/>
          <w:szCs w:val="20"/>
        </w:rPr>
        <w:t> — программа для ЭВМ «</w:t>
      </w:r>
      <w:r w:rsidR="005F0EA8">
        <w:rPr>
          <w:rFonts w:ascii="Times New Roman" w:hAnsi="Times New Roman" w:cs="Times New Roman"/>
          <w:sz w:val="20"/>
          <w:szCs w:val="20"/>
          <w:lang w:val="en-US"/>
        </w:rPr>
        <w:t>EQWA</w:t>
      </w:r>
      <w:r w:rsidR="005F0EA8" w:rsidRPr="005F0EA8">
        <w:rPr>
          <w:rFonts w:ascii="Times New Roman" w:hAnsi="Times New Roman" w:cs="Times New Roman"/>
          <w:sz w:val="20"/>
          <w:szCs w:val="20"/>
        </w:rPr>
        <w:t>.</w:t>
      </w:r>
      <w:r w:rsidR="005F0EA8">
        <w:rPr>
          <w:rFonts w:ascii="Times New Roman" w:hAnsi="Times New Roman" w:cs="Times New Roman"/>
          <w:sz w:val="20"/>
          <w:szCs w:val="20"/>
          <w:lang w:val="en-US"/>
        </w:rPr>
        <w:t>Nova</w:t>
      </w:r>
      <w:r w:rsidRPr="005B7E5C">
        <w:rPr>
          <w:rFonts w:ascii="Times New Roman" w:hAnsi="Times New Roman" w:cs="Times New Roman"/>
          <w:sz w:val="20"/>
          <w:szCs w:val="20"/>
        </w:rPr>
        <w:t xml:space="preserve">» (как в целом, так и ее компоненты), являющаяся представленной в объективной форме совокупностью данных и команд, в том числе, исходного текста, базы данных, аудиовизуальных произведений, включённых </w:t>
      </w:r>
      <w:r w:rsidR="005F0EA8">
        <w:rPr>
          <w:rFonts w:ascii="Times New Roman" w:hAnsi="Times New Roman" w:cs="Times New Roman"/>
          <w:sz w:val="20"/>
          <w:szCs w:val="20"/>
        </w:rPr>
        <w:t>ООО «Оператор Платежных Услуг «ЭКВА»</w:t>
      </w:r>
      <w:r w:rsidRPr="005B7E5C">
        <w:rPr>
          <w:rFonts w:ascii="Times New Roman" w:hAnsi="Times New Roman" w:cs="Times New Roman"/>
          <w:sz w:val="20"/>
          <w:szCs w:val="20"/>
        </w:rPr>
        <w:t xml:space="preserve"> в состав указанной программы для ЭВМ, а также любая документация по ее использованию.</w:t>
      </w:r>
    </w:p>
    <w:p w14:paraId="61066CCB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1.4. Использование Программы</w:t>
      </w:r>
      <w:r w:rsidRPr="005B7E5C">
        <w:rPr>
          <w:rFonts w:ascii="Times New Roman" w:hAnsi="Times New Roman" w:cs="Times New Roman"/>
          <w:sz w:val="20"/>
          <w:szCs w:val="20"/>
        </w:rPr>
        <w:t> — воспроизведение одной копии Программы посредством запуска в порядке, определенном пользовательской (технической) документацией и Соглашением.</w:t>
      </w:r>
    </w:p>
    <w:p w14:paraId="4E888601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1.5. Пользователь портала</w:t>
      </w:r>
      <w:r w:rsidRPr="005B7E5C">
        <w:rPr>
          <w:rFonts w:ascii="Times New Roman" w:hAnsi="Times New Roman" w:cs="Times New Roman"/>
          <w:sz w:val="20"/>
          <w:szCs w:val="20"/>
        </w:rPr>
        <w:t> — любой Авторизованный пользователь или Экстранет-пользователь, который авторизовался в Программе как минимум один раз. Права Пользователя портала определяются исходя из функциональности Программы и настроек, определенных Администратором портала.</w:t>
      </w:r>
    </w:p>
    <w:p w14:paraId="6689C188" w14:textId="693EBCEA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Авторизованный пользователь</w:t>
      </w:r>
      <w:r w:rsidRPr="005B7E5C">
        <w:rPr>
          <w:rFonts w:ascii="Times New Roman" w:hAnsi="Times New Roman" w:cs="Times New Roman"/>
          <w:sz w:val="20"/>
          <w:szCs w:val="20"/>
        </w:rPr>
        <w:t xml:space="preserve"> — пользователь Программы, в том числе Администратор портала, который в рамках настроек, определенных Администратором портала, может иметь доступ ко всей функциональности Программы. </w:t>
      </w:r>
    </w:p>
    <w:p w14:paraId="1D4D6F7F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1.6. Портал</w:t>
      </w:r>
      <w:r w:rsidRPr="005B7E5C">
        <w:rPr>
          <w:rFonts w:ascii="Times New Roman" w:hAnsi="Times New Roman" w:cs="Times New Roman"/>
          <w:sz w:val="20"/>
          <w:szCs w:val="20"/>
        </w:rPr>
        <w:t> — информационный ресурс, являющийся совокупностью данных одной Программы с уникальным идентификатором, с помощью которого группируются объекты программы (информационные блоки, веб-формы, форумы, шаблоны, шаблоны писем и другие) для их совместного отображения и использования, обычно в одном внешнем виде, языке интерфейса, доменном имени или каталоге.</w:t>
      </w:r>
    </w:p>
    <w:p w14:paraId="3EBB16EE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1.7. Пользовательские компоненты</w:t>
      </w:r>
      <w:r w:rsidRPr="005B7E5C">
        <w:rPr>
          <w:rFonts w:ascii="Times New Roman" w:hAnsi="Times New Roman" w:cs="Times New Roman"/>
          <w:sz w:val="20"/>
          <w:szCs w:val="20"/>
        </w:rPr>
        <w:t> — разработанные и предлагаемые к установке третьими лицами расширения (компоненты) на условиях собственных соглашений об использовании, предоставляющие доступ к информации или сервисам третьих лиц, либо осуществляющие переход на ресурсы третьих лиц.</w:t>
      </w:r>
    </w:p>
    <w:p w14:paraId="2A6B805A" w14:textId="775119A0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1.8. Техническая поддержка</w:t>
      </w:r>
      <w:r w:rsidRPr="005B7E5C">
        <w:rPr>
          <w:rFonts w:ascii="Times New Roman" w:hAnsi="Times New Roman" w:cs="Times New Roman"/>
          <w:sz w:val="20"/>
          <w:szCs w:val="20"/>
        </w:rPr>
        <w:t xml:space="preserve"> — мероприятия, осуществляемые </w:t>
      </w:r>
      <w:r w:rsidR="005F0EA8">
        <w:rPr>
          <w:rFonts w:ascii="Times New Roman" w:hAnsi="Times New Roman" w:cs="Times New Roman"/>
          <w:sz w:val="20"/>
          <w:szCs w:val="20"/>
        </w:rPr>
        <w:t>ООО «Оператор Платежных Услуг «ЭКВА»</w:t>
      </w:r>
      <w:r w:rsidRPr="005B7E5C">
        <w:rPr>
          <w:rFonts w:ascii="Times New Roman" w:hAnsi="Times New Roman" w:cs="Times New Roman"/>
          <w:sz w:val="20"/>
          <w:szCs w:val="20"/>
        </w:rPr>
        <w:t xml:space="preserve"> в установленных им пределах и объемах для обеспечения функционирования Программы, включая информационно-консультационную поддержку.</w:t>
      </w:r>
    </w:p>
    <w:p w14:paraId="7927D901" w14:textId="44CF6F65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1.9. Договор</w:t>
      </w:r>
      <w:r w:rsidRPr="005B7E5C">
        <w:rPr>
          <w:rFonts w:ascii="Times New Roman" w:hAnsi="Times New Roman" w:cs="Times New Roman"/>
          <w:sz w:val="20"/>
          <w:szCs w:val="20"/>
        </w:rPr>
        <w:t xml:space="preserve"> — документ, на основании которого </w:t>
      </w:r>
      <w:r w:rsidR="005F0EA8">
        <w:rPr>
          <w:rFonts w:ascii="Times New Roman" w:hAnsi="Times New Roman" w:cs="Times New Roman"/>
          <w:sz w:val="20"/>
          <w:szCs w:val="20"/>
        </w:rPr>
        <w:t>ООО «Оператор Платежных Услуг «ЭКВА»</w:t>
      </w:r>
      <w:r w:rsidRPr="005B7E5C">
        <w:rPr>
          <w:rFonts w:ascii="Times New Roman" w:hAnsi="Times New Roman" w:cs="Times New Roman"/>
          <w:sz w:val="20"/>
          <w:szCs w:val="20"/>
        </w:rPr>
        <w:t xml:space="preserve"> (или иное лицо, имеющее соответствующие права) предоставил Конечному пользователю право использования Программы на возмездной основе.</w:t>
      </w:r>
    </w:p>
    <w:p w14:paraId="08BCF32D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1.10. Регистрация</w:t>
      </w:r>
      <w:r w:rsidRPr="005B7E5C">
        <w:rPr>
          <w:rFonts w:ascii="Times New Roman" w:hAnsi="Times New Roman" w:cs="Times New Roman"/>
          <w:sz w:val="20"/>
          <w:szCs w:val="20"/>
        </w:rPr>
        <w:t> — действие, направленное на создание Учетной записи Администратора Портала в Программе.</w:t>
      </w:r>
    </w:p>
    <w:p w14:paraId="53C9C9E8" w14:textId="49B0DCD3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1.11. Учетная запись</w:t>
      </w:r>
      <w:r w:rsidRPr="005B7E5C">
        <w:rPr>
          <w:rFonts w:ascii="Times New Roman" w:hAnsi="Times New Roman" w:cs="Times New Roman"/>
          <w:sz w:val="20"/>
          <w:szCs w:val="20"/>
        </w:rPr>
        <w:t xml:space="preserve"> — запись в системе </w:t>
      </w:r>
      <w:r w:rsidR="005F0EA8">
        <w:rPr>
          <w:rFonts w:ascii="Times New Roman" w:hAnsi="Times New Roman" w:cs="Times New Roman"/>
          <w:sz w:val="20"/>
          <w:szCs w:val="20"/>
        </w:rPr>
        <w:t>ООО «Оператор Платежных Услуг «ЭКВА»</w:t>
      </w:r>
      <w:r w:rsidRPr="005B7E5C">
        <w:rPr>
          <w:rFonts w:ascii="Times New Roman" w:hAnsi="Times New Roman" w:cs="Times New Roman"/>
          <w:sz w:val="20"/>
          <w:szCs w:val="20"/>
        </w:rPr>
        <w:t xml:space="preserve">, хранящая данные, позволяющие идентифицировать Администратора Портала и Пользователя портала, использование которой осуществляется в соответствии с условиями </w:t>
      </w:r>
      <w:r w:rsidR="005F0EA8">
        <w:rPr>
          <w:rFonts w:ascii="Times New Roman" w:hAnsi="Times New Roman" w:cs="Times New Roman"/>
          <w:sz w:val="20"/>
          <w:szCs w:val="20"/>
        </w:rPr>
        <w:t>Платформы «Личный кабинет «ЭКВА»</w:t>
      </w:r>
      <w:r w:rsidRPr="005B7E5C">
        <w:rPr>
          <w:rFonts w:ascii="Times New Roman" w:hAnsi="Times New Roman" w:cs="Times New Roman"/>
          <w:sz w:val="20"/>
          <w:szCs w:val="20"/>
        </w:rPr>
        <w:t>, размещенными в сети Интернет по адресу</w:t>
      </w:r>
      <w:r w:rsidR="005F0EA8">
        <w:rPr>
          <w:rFonts w:ascii="Times New Roman" w:hAnsi="Times New Roman" w:cs="Times New Roman"/>
          <w:sz w:val="20"/>
          <w:szCs w:val="20"/>
        </w:rPr>
        <w:t xml:space="preserve">: </w:t>
      </w:r>
      <w:hyperlink r:id="rId16" w:history="1"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</w:rPr>
          <w:t>.</w:t>
        </w:r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  <w:lang w:val="en-US"/>
          </w:rPr>
          <w:t>eqwa</w:t>
        </w:r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</w:rPr>
          <w:t>.</w:t>
        </w:r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4F76FA">
        <w:rPr>
          <w:rFonts w:ascii="Times New Roman" w:hAnsi="Times New Roman" w:cs="Times New Roman"/>
          <w:sz w:val="20"/>
          <w:szCs w:val="20"/>
        </w:rPr>
        <w:t>.</w:t>
      </w:r>
    </w:p>
    <w:p w14:paraId="7F53AAD6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1.12. Личный кабинет</w:t>
      </w:r>
      <w:r w:rsidRPr="005B7E5C">
        <w:rPr>
          <w:rFonts w:ascii="Times New Roman" w:hAnsi="Times New Roman" w:cs="Times New Roman"/>
          <w:sz w:val="20"/>
          <w:szCs w:val="20"/>
        </w:rPr>
        <w:t> — закрытая область Портала, позволяющая Администратору Портала осуществлять авторизацию новых пользователей, управлять их Профилями и настройками Портала. Для входа в Личный кабинет используются уникальное имя и пароль, определенные Администратором Портала при регистрации.</w:t>
      </w:r>
    </w:p>
    <w:p w14:paraId="3B631E07" w14:textId="24532A33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1.1</w:t>
      </w:r>
      <w:r w:rsidR="00AB5707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5B7E5C">
        <w:rPr>
          <w:rFonts w:ascii="Times New Roman" w:hAnsi="Times New Roman" w:cs="Times New Roman"/>
          <w:b/>
          <w:bCs/>
          <w:sz w:val="20"/>
          <w:szCs w:val="20"/>
        </w:rPr>
        <w:t>. Демо-доступ</w:t>
      </w:r>
      <w:r w:rsidRPr="005B7E5C">
        <w:rPr>
          <w:rFonts w:ascii="Times New Roman" w:hAnsi="Times New Roman" w:cs="Times New Roman"/>
          <w:sz w:val="20"/>
          <w:szCs w:val="20"/>
        </w:rPr>
        <w:t> — ограниченный период Использования Программы, в течение которого Администратору портала предоставляется доступ ко всем функциональным возможностям Программы в целях самостоятельного ознакомления, оценки и проверки их Администратором портала.</w:t>
      </w:r>
    </w:p>
    <w:p w14:paraId="0C17F846" w14:textId="1445686B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1.1</w:t>
      </w:r>
      <w:r w:rsidR="00AB5707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5B7E5C">
        <w:rPr>
          <w:rFonts w:ascii="Times New Roman" w:hAnsi="Times New Roman" w:cs="Times New Roman"/>
          <w:b/>
          <w:bCs/>
          <w:sz w:val="20"/>
          <w:szCs w:val="20"/>
        </w:rPr>
        <w:t>. Профиль</w:t>
      </w:r>
      <w:r w:rsidRPr="005B7E5C">
        <w:rPr>
          <w:rFonts w:ascii="Times New Roman" w:hAnsi="Times New Roman" w:cs="Times New Roman"/>
          <w:sz w:val="20"/>
          <w:szCs w:val="20"/>
        </w:rPr>
        <w:t xml:space="preserve"> — область/страница Портала, заполняемая Пользователем портала и содержащая данные, позволяющие </w:t>
      </w:r>
      <w:r w:rsidRPr="005B7E5C">
        <w:rPr>
          <w:rFonts w:ascii="Times New Roman" w:hAnsi="Times New Roman" w:cs="Times New Roman"/>
          <w:sz w:val="20"/>
          <w:szCs w:val="20"/>
        </w:rPr>
        <w:lastRenderedPageBreak/>
        <w:t>его идентифицировать.</w:t>
      </w:r>
    </w:p>
    <w:p w14:paraId="0E9C4D8E" w14:textId="77777777" w:rsidR="005B7E5C" w:rsidRPr="005B7E5C" w:rsidRDefault="005B7E5C" w:rsidP="00AB5707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center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2. ПРЕДМЕТ СОГЛАШЕНИЯ</w:t>
      </w:r>
    </w:p>
    <w:p w14:paraId="1D57F5F0" w14:textId="439CB285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2.1.</w:t>
      </w:r>
      <w:r w:rsidRPr="005B7E5C">
        <w:rPr>
          <w:rFonts w:ascii="Times New Roman" w:hAnsi="Times New Roman" w:cs="Times New Roman"/>
          <w:sz w:val="20"/>
          <w:szCs w:val="20"/>
        </w:rPr>
        <w:t xml:space="preserve"> Настоящим </w:t>
      </w:r>
      <w:r w:rsidR="00AB5707">
        <w:rPr>
          <w:rFonts w:ascii="Times New Roman" w:hAnsi="Times New Roman" w:cs="Times New Roman"/>
          <w:sz w:val="20"/>
          <w:szCs w:val="20"/>
        </w:rPr>
        <w:t xml:space="preserve">ООО «Оператор Платежных Услуг «ЭКВА» </w:t>
      </w:r>
      <w:r w:rsidRPr="005B7E5C">
        <w:rPr>
          <w:rFonts w:ascii="Times New Roman" w:hAnsi="Times New Roman" w:cs="Times New Roman"/>
          <w:sz w:val="20"/>
          <w:szCs w:val="20"/>
        </w:rPr>
        <w:t>предоставляет Вам право использования (простую неисключительную лицензию) Программы в рамках ее функциональных возможностей без права сублицензирования третьим лицам.</w:t>
      </w:r>
    </w:p>
    <w:p w14:paraId="76724532" w14:textId="4F66479D" w:rsidR="00E827C9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2.2.</w:t>
      </w:r>
      <w:r w:rsidRPr="005B7E5C">
        <w:rPr>
          <w:rFonts w:ascii="Times New Roman" w:hAnsi="Times New Roman" w:cs="Times New Roman"/>
          <w:sz w:val="20"/>
          <w:szCs w:val="20"/>
        </w:rPr>
        <w:t> Соглашение заключается до или непосредственно в момент начала использования Программы и действует на протяжении срока ее правомерного использования Администратором Портала в пределах срока действия авторского права на нее при условии соблюдения требований и ограничений, установленных в Соглашении.</w:t>
      </w:r>
    </w:p>
    <w:p w14:paraId="5B3554FB" w14:textId="77777777" w:rsidR="005B7E5C" w:rsidRPr="005B7E5C" w:rsidRDefault="005B7E5C" w:rsidP="00AB5707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center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3. АВТОРСКИЕ ПРАВА И ТОВАРНЫЕ ЗНАКИ</w:t>
      </w:r>
    </w:p>
    <w:p w14:paraId="280A0810" w14:textId="5451563D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EA4430">
        <w:rPr>
          <w:rFonts w:ascii="Times New Roman" w:hAnsi="Times New Roman" w:cs="Times New Roman"/>
          <w:b/>
          <w:bCs/>
          <w:sz w:val="20"/>
          <w:szCs w:val="20"/>
        </w:rPr>
        <w:t>3.1.</w:t>
      </w:r>
      <w:r w:rsidRPr="00EA4430">
        <w:rPr>
          <w:rFonts w:ascii="Times New Roman" w:hAnsi="Times New Roman" w:cs="Times New Roman"/>
          <w:sz w:val="20"/>
          <w:szCs w:val="20"/>
        </w:rPr>
        <w:t xml:space="preserve"> Программа является результатом интеллектуальной деятельности и объектом авторских прав </w:t>
      </w:r>
      <w:r w:rsidR="00AB5707" w:rsidRPr="00EA443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</w:t>
      </w:r>
      <w:r w:rsidR="00E827C9" w:rsidRPr="00EA4430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AB5707" w:rsidRPr="00EA4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ограниченной ответственностью «Оператор платежных услуг ЭКВА» (ОГРН: 1167746881730, ИНН: 9705076171)</w:t>
      </w:r>
      <w:r w:rsidRPr="00EA4430">
        <w:rPr>
          <w:rFonts w:ascii="Times New Roman" w:hAnsi="Times New Roman" w:cs="Times New Roman"/>
          <w:sz w:val="20"/>
          <w:szCs w:val="20"/>
        </w:rPr>
        <w:t>, а также содержит компоненты, авторские права на которые принадлежат иным лицам. Информация о правообладателях приведена в разделе «Правообладатели» в Личном кабинете.</w:t>
      </w:r>
    </w:p>
    <w:p w14:paraId="23E4105A" w14:textId="706C1561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3.2.</w:t>
      </w:r>
      <w:r w:rsidRPr="005B7E5C">
        <w:rPr>
          <w:rFonts w:ascii="Times New Roman" w:hAnsi="Times New Roman" w:cs="Times New Roman"/>
          <w:sz w:val="20"/>
          <w:szCs w:val="20"/>
        </w:rPr>
        <w:t xml:space="preserve"> Алгоритмы работы Программы и ее исходные коды (в том числе их части) являются коммерческой тайной </w:t>
      </w:r>
      <w:r w:rsidR="00AB5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AB5707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B5707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AB5707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5B7E5C">
        <w:rPr>
          <w:rFonts w:ascii="Times New Roman" w:hAnsi="Times New Roman" w:cs="Times New Roman"/>
          <w:sz w:val="20"/>
          <w:szCs w:val="20"/>
        </w:rPr>
        <w:t xml:space="preserve">. Любое их использование или использование Программы в нарушение условий Соглашения рассматривается как нарушение прав </w:t>
      </w:r>
      <w:r w:rsidR="00AB5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AB5707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B5707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AB5707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AB5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>и является достаточным основанием для лишения Администратора Портала предоставленных по Соглашению прав.</w:t>
      </w:r>
    </w:p>
    <w:p w14:paraId="7F540B8E" w14:textId="69C1A0EA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3.3.</w:t>
      </w:r>
      <w:r w:rsidRPr="005B7E5C">
        <w:rPr>
          <w:rFonts w:ascii="Times New Roman" w:hAnsi="Times New Roman" w:cs="Times New Roman"/>
          <w:sz w:val="20"/>
          <w:szCs w:val="20"/>
        </w:rPr>
        <w:t> </w:t>
      </w:r>
      <w:r w:rsidR="00AB5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AB5707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B5707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AB5707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AB5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>гарантирует, что обладает всем необходимым объемом прав на Программу для предоставления их Администратору Портала, включая документацию к Программе.</w:t>
      </w:r>
    </w:p>
    <w:p w14:paraId="564C55FF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3.4.</w:t>
      </w:r>
      <w:r w:rsidRPr="005B7E5C">
        <w:rPr>
          <w:rFonts w:ascii="Times New Roman" w:hAnsi="Times New Roman" w:cs="Times New Roman"/>
          <w:sz w:val="20"/>
          <w:szCs w:val="20"/>
        </w:rPr>
        <w:t> Авторские права на Программу регулируются и защищены законодательством Российской Федерации об интеллектуальной собственности и нормами международного права. Ответственность за нарушение указанных прав наступает в соответствии с действующим законодательством Российской Федерации.</w:t>
      </w:r>
    </w:p>
    <w:p w14:paraId="498C0AF3" w14:textId="3927EEEF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3.5.</w:t>
      </w:r>
      <w:r w:rsidRPr="005B7E5C">
        <w:rPr>
          <w:rFonts w:ascii="Times New Roman" w:hAnsi="Times New Roman" w:cs="Times New Roman"/>
          <w:sz w:val="20"/>
          <w:szCs w:val="20"/>
        </w:rPr>
        <w:t xml:space="preserve"> Настоящим Соглашением Администратору Портала не предоставляются никакие права на использование Товарных Знаков и Знаков Обслуживания </w:t>
      </w:r>
      <w:r w:rsidR="00AB5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AB5707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B5707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AB5707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AB5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>и/или его партнеров.</w:t>
      </w:r>
    </w:p>
    <w:p w14:paraId="1C8CFB06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3.6.</w:t>
      </w:r>
      <w:r w:rsidRPr="005B7E5C">
        <w:rPr>
          <w:rFonts w:ascii="Times New Roman" w:hAnsi="Times New Roman" w:cs="Times New Roman"/>
          <w:sz w:val="20"/>
          <w:szCs w:val="20"/>
        </w:rPr>
        <w:t> Администратор Портала вправе изменять, добавлять или удалять файлы Программы только в случаях, предусмотренных законодательством Российской Федерации об авторском праве.</w:t>
      </w:r>
    </w:p>
    <w:p w14:paraId="6786DA7C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3.7.</w:t>
      </w:r>
      <w:r w:rsidRPr="005B7E5C">
        <w:rPr>
          <w:rFonts w:ascii="Times New Roman" w:hAnsi="Times New Roman" w:cs="Times New Roman"/>
          <w:sz w:val="20"/>
          <w:szCs w:val="20"/>
        </w:rPr>
        <w:t> Администратор Портала не может ни при каких условиях удалять или делать малозаметными информацию и сведения об авторских правах, правах на товарные знаки или патенты, указанные в Программе.</w:t>
      </w:r>
    </w:p>
    <w:p w14:paraId="3B78C7ED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3.8.</w:t>
      </w:r>
      <w:r w:rsidRPr="005B7E5C">
        <w:rPr>
          <w:rFonts w:ascii="Times New Roman" w:hAnsi="Times New Roman" w:cs="Times New Roman"/>
          <w:sz w:val="20"/>
          <w:szCs w:val="20"/>
        </w:rPr>
        <w:t> Соглашение не предоставляет право собственности на Программу и ее компоненты, а только право использования Программы и ее компонентов в соответствии с условиями Соглашения.</w:t>
      </w:r>
    </w:p>
    <w:p w14:paraId="7BFCF723" w14:textId="1FD585D0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3.9.</w:t>
      </w:r>
      <w:r w:rsidRPr="005B7E5C">
        <w:rPr>
          <w:rFonts w:ascii="Times New Roman" w:hAnsi="Times New Roman" w:cs="Times New Roman"/>
          <w:sz w:val="20"/>
          <w:szCs w:val="20"/>
        </w:rPr>
        <w:t> Администратор Портала не может копировать, распространять Программу и ее компоненты, а также созданные на базе Программы Порталы, в любой форме, в том числе в виде исходного кода, каким-либо способом, в том числе сдавать в аренду/прокат. Администратору Портала не разрешается использовать Программу каким-либо способом, если такое использование противоречит или приводит к нарушению Соглашения или действующего законодательства Российской Федерации.</w:t>
      </w:r>
    </w:p>
    <w:p w14:paraId="32A1F1AD" w14:textId="77777777" w:rsidR="005B7E5C" w:rsidRPr="005B7E5C" w:rsidRDefault="005B7E5C" w:rsidP="00AB5707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center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4. УСЛОВИЯ ИСПОЛЬЗОВАНИЯ ПРОГРАММЫ И ОГРАНИЧЕНИЯ</w:t>
      </w:r>
    </w:p>
    <w:p w14:paraId="09C14C59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4.1.</w:t>
      </w:r>
      <w:r w:rsidRPr="005B7E5C">
        <w:rPr>
          <w:rFonts w:ascii="Times New Roman" w:hAnsi="Times New Roman" w:cs="Times New Roman"/>
          <w:sz w:val="20"/>
          <w:szCs w:val="20"/>
        </w:rPr>
        <w:t> Администратору Портала предоставляется право на базе одной копии Программы создать один Портал для одной компании, доступ к которому предоставляется только Пользователям портала.</w:t>
      </w:r>
    </w:p>
    <w:p w14:paraId="5C653833" w14:textId="77777777" w:rsidR="00AB5707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4.</w:t>
      </w:r>
      <w:r w:rsidR="00AB570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5B7E5C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B7E5C">
        <w:rPr>
          <w:rFonts w:ascii="Times New Roman" w:hAnsi="Times New Roman" w:cs="Times New Roman"/>
          <w:sz w:val="20"/>
          <w:szCs w:val="20"/>
        </w:rPr>
        <w:t> Администратор Портала обладает правами управления Порталом, включая, но не ограничиваясь правом:</w:t>
      </w:r>
    </w:p>
    <w:p w14:paraId="0787CA27" w14:textId="77777777" w:rsidR="00AB5707" w:rsidRDefault="00AB5707" w:rsidP="00AB5707">
      <w:pPr>
        <w:pStyle w:val="af0"/>
        <w:keepNext/>
        <w:widowControl w:val="0"/>
        <w:numPr>
          <w:ilvl w:val="0"/>
          <w:numId w:val="44"/>
        </w:numPr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  <w:r w:rsidRPr="005B7E5C">
        <w:rPr>
          <w:sz w:val="20"/>
          <w:szCs w:val="20"/>
        </w:rPr>
        <w:t>акцептовать Соглашение и его новые редакци</w:t>
      </w:r>
      <w:r>
        <w:rPr>
          <w:sz w:val="20"/>
          <w:szCs w:val="20"/>
        </w:rPr>
        <w:t>и</w:t>
      </w:r>
    </w:p>
    <w:p w14:paraId="3971C016" w14:textId="77777777" w:rsidR="00AB5707" w:rsidRDefault="00AB5707" w:rsidP="00AB5707">
      <w:pPr>
        <w:pStyle w:val="af0"/>
        <w:keepNext/>
        <w:widowControl w:val="0"/>
        <w:numPr>
          <w:ilvl w:val="0"/>
          <w:numId w:val="44"/>
        </w:numPr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  <w:r w:rsidRPr="00AB5707">
        <w:rPr>
          <w:sz w:val="20"/>
          <w:szCs w:val="20"/>
        </w:rPr>
        <w:t>выдавать поручение на обработку персональных данных</w:t>
      </w:r>
    </w:p>
    <w:p w14:paraId="6B03EB9B" w14:textId="77777777" w:rsidR="00AB5707" w:rsidRDefault="00AB5707" w:rsidP="00AB5707">
      <w:pPr>
        <w:pStyle w:val="af0"/>
        <w:keepNext/>
        <w:widowControl w:val="0"/>
        <w:numPr>
          <w:ilvl w:val="0"/>
          <w:numId w:val="44"/>
        </w:numPr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  <w:r w:rsidRPr="00AB5707">
        <w:rPr>
          <w:sz w:val="20"/>
          <w:szCs w:val="20"/>
        </w:rPr>
        <w:t>инициировать процесс удаления Портала, а также Пользователей портала и их данных</w:t>
      </w:r>
    </w:p>
    <w:p w14:paraId="3019B053" w14:textId="77777777" w:rsidR="00AB5707" w:rsidRDefault="00AB5707" w:rsidP="00AB5707">
      <w:pPr>
        <w:pStyle w:val="af0"/>
        <w:keepNext/>
        <w:widowControl w:val="0"/>
        <w:numPr>
          <w:ilvl w:val="0"/>
          <w:numId w:val="44"/>
        </w:numPr>
        <w:tabs>
          <w:tab w:val="left" w:pos="567"/>
          <w:tab w:val="left" w:pos="1134"/>
        </w:tabs>
        <w:autoSpaceDE w:val="0"/>
        <w:autoSpaceDN w:val="0"/>
        <w:spacing w:after="60" w:line="264" w:lineRule="auto"/>
        <w:ind w:left="567" w:right="6" w:hanging="218"/>
        <w:jc w:val="both"/>
        <w:rPr>
          <w:sz w:val="20"/>
          <w:szCs w:val="20"/>
        </w:rPr>
      </w:pPr>
      <w:r w:rsidRPr="00AB5707">
        <w:rPr>
          <w:sz w:val="20"/>
          <w:szCs w:val="20"/>
        </w:rPr>
        <w:t>наделять Авторизованных пользователей статусом Администратора, что означает (при наличии соответствующей функциональной возможности) предоставление ему всех прав, указанных в настоящем пункте</w:t>
      </w:r>
    </w:p>
    <w:p w14:paraId="62C3A8C6" w14:textId="7066C97A" w:rsidR="005B7E5C" w:rsidRPr="00AB5707" w:rsidRDefault="00AB5707" w:rsidP="00AB5707">
      <w:pPr>
        <w:pStyle w:val="af0"/>
        <w:keepNext/>
        <w:widowControl w:val="0"/>
        <w:numPr>
          <w:ilvl w:val="0"/>
          <w:numId w:val="44"/>
        </w:numPr>
        <w:tabs>
          <w:tab w:val="left" w:pos="567"/>
          <w:tab w:val="left" w:pos="1134"/>
        </w:tabs>
        <w:autoSpaceDE w:val="0"/>
        <w:autoSpaceDN w:val="0"/>
        <w:spacing w:after="60" w:line="264" w:lineRule="auto"/>
        <w:ind w:left="567" w:right="6" w:hanging="207"/>
        <w:jc w:val="both"/>
        <w:rPr>
          <w:sz w:val="20"/>
          <w:szCs w:val="20"/>
        </w:rPr>
      </w:pPr>
      <w:r w:rsidRPr="00AB5707">
        <w:rPr>
          <w:sz w:val="20"/>
          <w:szCs w:val="20"/>
        </w:rPr>
        <w:t>Каждый из Администраторов имеет право самостоятельно и единолично (независимо от других Администраторов) осуществлять полный объем соответствующих полномочий</w:t>
      </w:r>
    </w:p>
    <w:p w14:paraId="072EAA2C" w14:textId="310544EF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4.</w:t>
      </w:r>
      <w:r w:rsidR="00AB5707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5B7E5C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B7E5C">
        <w:rPr>
          <w:rFonts w:ascii="Times New Roman" w:hAnsi="Times New Roman" w:cs="Times New Roman"/>
          <w:sz w:val="20"/>
          <w:szCs w:val="20"/>
        </w:rPr>
        <w:t> Администратор портала понимает и соглашается с тем, что все действия, совершенные Пользователями портала в рамках или с использованием Программы считаются произведенными Администратором портала и на него возлагается ответственность за такие действия.</w:t>
      </w:r>
    </w:p>
    <w:p w14:paraId="2442FF3A" w14:textId="452AAAF5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4.</w:t>
      </w:r>
      <w:r w:rsidR="00AB5707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5B7E5C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B7E5C">
        <w:rPr>
          <w:rFonts w:ascii="Times New Roman" w:hAnsi="Times New Roman" w:cs="Times New Roman"/>
          <w:sz w:val="20"/>
          <w:szCs w:val="20"/>
        </w:rPr>
        <w:t xml:space="preserve"> Администратор Портала понимает и соглашается с тем, что установка в Программу Пользовательских компонентов осуществляется им по своему собственному усмотрению и на свой риск. </w:t>
      </w:r>
      <w:r w:rsidR="00AB5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AB5707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B5707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AB5707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AB5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 xml:space="preserve">не контролирует работоспособность или содержание информации сервисов или ресурсов, доступ к которым осуществляется </w:t>
      </w:r>
      <w:r w:rsidRPr="005B7E5C">
        <w:rPr>
          <w:rFonts w:ascii="Times New Roman" w:hAnsi="Times New Roman" w:cs="Times New Roman"/>
          <w:sz w:val="20"/>
          <w:szCs w:val="20"/>
        </w:rPr>
        <w:lastRenderedPageBreak/>
        <w:t xml:space="preserve">посредством таких Пользовательских компонентов, их соответствие законодательству, и не несет ответственности за результаты установки или их использования, в том числе за функциональные возможности Программы после их установки. </w:t>
      </w:r>
      <w:r w:rsidR="00AB5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AB5707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B5707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AB5707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AB5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>не возмещает никакой ущерб, причиненный использованием или невозможностью использования любых Пользовательских компонентов или информации, сервисов и ресурсов, доступ к которым осуществляется с их помощью.</w:t>
      </w:r>
    </w:p>
    <w:p w14:paraId="3946121D" w14:textId="7BEBF600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4.</w:t>
      </w:r>
      <w:r w:rsidR="00AB5707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5B7E5C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B7E5C">
        <w:rPr>
          <w:rFonts w:ascii="Times New Roman" w:hAnsi="Times New Roman" w:cs="Times New Roman"/>
          <w:sz w:val="20"/>
          <w:szCs w:val="20"/>
        </w:rPr>
        <w:t> Администратору Портала не разрешается использовать Программу каким-либо способом, если такое использование противоречит или приводит к нарушению действующего законодательства Российской Федерации.</w:t>
      </w:r>
    </w:p>
    <w:p w14:paraId="5031A54C" w14:textId="366BF47C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4.</w:t>
      </w:r>
      <w:r w:rsidR="00AB5707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5B7E5C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B7E5C">
        <w:rPr>
          <w:rFonts w:ascii="Times New Roman" w:hAnsi="Times New Roman" w:cs="Times New Roman"/>
          <w:sz w:val="20"/>
          <w:szCs w:val="20"/>
        </w:rPr>
        <w:t> </w:t>
      </w:r>
      <w:r w:rsidR="00AB5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AB5707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B5707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AB5707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AB5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>не предоставляет Администратору Портала услуги связи, не организует для него возможность доступа к информационным системам информационно-телекоммуникационных сетей, в том числе к сети Интернет, и не осуществляет деятельность по приему, обработке, хранению, передаче, доставки сообщений электросвязи.</w:t>
      </w:r>
    </w:p>
    <w:p w14:paraId="0DA06B07" w14:textId="7B775293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4.</w:t>
      </w:r>
      <w:r w:rsidR="00AB5707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5B7E5C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B7E5C">
        <w:rPr>
          <w:rFonts w:ascii="Times New Roman" w:hAnsi="Times New Roman" w:cs="Times New Roman"/>
          <w:sz w:val="20"/>
          <w:szCs w:val="20"/>
        </w:rPr>
        <w:t> </w:t>
      </w:r>
      <w:r w:rsidR="00AB5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AB5707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B5707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AB5707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5B7E5C">
        <w:rPr>
          <w:rFonts w:ascii="Times New Roman" w:hAnsi="Times New Roman" w:cs="Times New Roman"/>
          <w:sz w:val="20"/>
          <w:szCs w:val="20"/>
        </w:rPr>
        <w:t xml:space="preserve"> имеет право в течение срока действия лицензии проводить аудит использования Программы с целью проверки соблюдения лицензионных условий, не вмешиваясь в Вашу хозяйственную деятельность, а также требовать предоставления отчетов об использовании. Администратор портала обязуется обеспечивать необходимое содействие </w:t>
      </w:r>
      <w:r w:rsidR="00AB5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AB5707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B5707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AB5707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AB5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>при проведении такого аудита.</w:t>
      </w:r>
    </w:p>
    <w:p w14:paraId="5E369B6C" w14:textId="77777777" w:rsidR="005B7E5C" w:rsidRPr="005B7E5C" w:rsidRDefault="005B7E5C" w:rsidP="00AB5707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center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5. УСТУПКА (ПЕРЕДАЧА) ПРАВ</w:t>
      </w:r>
    </w:p>
    <w:p w14:paraId="6FF55AB1" w14:textId="4B053852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5.1.</w:t>
      </w:r>
      <w:r w:rsidRPr="005B7E5C">
        <w:rPr>
          <w:rFonts w:ascii="Times New Roman" w:hAnsi="Times New Roman" w:cs="Times New Roman"/>
          <w:sz w:val="20"/>
          <w:szCs w:val="20"/>
        </w:rPr>
        <w:t xml:space="preserve"> Конечный пользователь, за исключением случаев, установленных Договором, имеет право однократно уступить (передать) полностью свои права и обязанности по Договору другому лицу только при условии получения письменного согласия </w:t>
      </w:r>
      <w:r w:rsidR="00AB5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AB5707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B5707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AB5707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5B7E5C">
        <w:rPr>
          <w:rFonts w:ascii="Times New Roman" w:hAnsi="Times New Roman" w:cs="Times New Roman"/>
          <w:sz w:val="20"/>
          <w:szCs w:val="20"/>
        </w:rPr>
        <w:t>. Указанное право на уступку (передачу) не предоставляется тем лицам, которые получили права на использование Программы в результате аналогичной уступки (передачи).</w:t>
      </w:r>
    </w:p>
    <w:p w14:paraId="32A53E0D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5.2.</w:t>
      </w:r>
      <w:r w:rsidRPr="005B7E5C">
        <w:rPr>
          <w:rFonts w:ascii="Times New Roman" w:hAnsi="Times New Roman" w:cs="Times New Roman"/>
          <w:sz w:val="20"/>
          <w:szCs w:val="20"/>
        </w:rPr>
        <w:t> Уступка (передача) прав и обязанностей осуществляется только при условии полного и безоговорочного согласия нового лица со всеми положениями и условиями Соглашения и Договора.</w:t>
      </w:r>
    </w:p>
    <w:p w14:paraId="084A350B" w14:textId="6E674AD4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5.3.</w:t>
      </w:r>
      <w:r w:rsidRPr="005B7E5C">
        <w:rPr>
          <w:rFonts w:ascii="Times New Roman" w:hAnsi="Times New Roman" w:cs="Times New Roman"/>
          <w:sz w:val="20"/>
          <w:szCs w:val="20"/>
        </w:rPr>
        <w:t xml:space="preserve"> Администратор Портала обязан предоставить 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7749E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7749E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>полные данные о новом лице, обладающим правом использовать Программу для перерегистрации на него Программы в соответствии с Договором.</w:t>
      </w:r>
    </w:p>
    <w:p w14:paraId="6834B703" w14:textId="7449CEA2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5.4.</w:t>
      </w:r>
      <w:r w:rsidRPr="005B7E5C">
        <w:rPr>
          <w:rFonts w:ascii="Times New Roman" w:hAnsi="Times New Roman" w:cs="Times New Roman"/>
          <w:sz w:val="20"/>
          <w:szCs w:val="20"/>
        </w:rPr>
        <w:t> Уступка (передача) прав по Договору не может быть осуществлена косвенно или через какое-либо третье лицо.</w:t>
      </w:r>
    </w:p>
    <w:p w14:paraId="495DE886" w14:textId="77777777" w:rsidR="005B7E5C" w:rsidRPr="005B7E5C" w:rsidRDefault="005B7E5C" w:rsidP="007749EE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center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6. ТИПЫ ЛИЦЕНЗИЙ, РАСШИРЕНИЙ И ИХ ОСОБЕННОСТИ</w:t>
      </w:r>
    </w:p>
    <w:p w14:paraId="32AE2EE1" w14:textId="712A9ED0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6.1.</w:t>
      </w:r>
      <w:r w:rsidRPr="005B7E5C">
        <w:rPr>
          <w:rFonts w:ascii="Times New Roman" w:hAnsi="Times New Roman" w:cs="Times New Roman"/>
          <w:sz w:val="20"/>
          <w:szCs w:val="20"/>
        </w:rPr>
        <w:t xml:space="preserve"> Администратор Портала вправе самостоятельно выбирать соответствующий тип лицензии или расширение к ней, перечни которых размещены в сети Интернет по </w:t>
      </w:r>
      <w:r w:rsidRPr="004F76FA">
        <w:rPr>
          <w:rFonts w:ascii="Times New Roman" w:hAnsi="Times New Roman" w:cs="Times New Roman"/>
          <w:sz w:val="20"/>
          <w:szCs w:val="20"/>
        </w:rPr>
        <w:t>адрес</w:t>
      </w:r>
      <w:r w:rsidR="007749EE" w:rsidRPr="004F76FA">
        <w:rPr>
          <w:rFonts w:ascii="Times New Roman" w:hAnsi="Times New Roman" w:cs="Times New Roman"/>
          <w:sz w:val="20"/>
          <w:szCs w:val="20"/>
        </w:rPr>
        <w:t>у:</w:t>
      </w:r>
      <w:r w:rsidR="004F76FA" w:rsidRPr="004F76FA">
        <w:t xml:space="preserve"> </w:t>
      </w:r>
      <w:hyperlink r:id="rId17" w:history="1"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</w:rPr>
          <w:t>.</w:t>
        </w:r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  <w:lang w:val="en-US"/>
          </w:rPr>
          <w:t>eqwa</w:t>
        </w:r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</w:rPr>
          <w:t>.</w:t>
        </w:r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4F76FA">
        <w:rPr>
          <w:rFonts w:ascii="Times New Roman" w:hAnsi="Times New Roman" w:cs="Times New Roman"/>
          <w:sz w:val="20"/>
          <w:szCs w:val="20"/>
        </w:rPr>
        <w:t>.</w:t>
      </w:r>
    </w:p>
    <w:p w14:paraId="5F492B2E" w14:textId="05EAE8DE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sz w:val="20"/>
          <w:szCs w:val="20"/>
        </w:rPr>
        <w:t>Условия использования расширений являются неотъемлемой частью Соглашения и размещены по адресу</w:t>
      </w:r>
      <w:r w:rsidR="007749EE" w:rsidRPr="004F76FA">
        <w:rPr>
          <w:rFonts w:ascii="Times New Roman" w:hAnsi="Times New Roman" w:cs="Times New Roman"/>
          <w:sz w:val="20"/>
          <w:szCs w:val="20"/>
        </w:rPr>
        <w:t>:</w:t>
      </w:r>
      <w:r w:rsidR="004F76FA" w:rsidRPr="004F76FA">
        <w:t xml:space="preserve"> </w:t>
      </w:r>
      <w:hyperlink r:id="rId18" w:history="1"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</w:rPr>
          <w:t>.</w:t>
        </w:r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  <w:lang w:val="en-US"/>
          </w:rPr>
          <w:t>eqwa</w:t>
        </w:r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</w:rPr>
          <w:t>.</w:t>
        </w:r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7749EE" w:rsidRPr="004F76FA">
        <w:rPr>
          <w:rFonts w:ascii="Times New Roman" w:hAnsi="Times New Roman" w:cs="Times New Roman"/>
          <w:sz w:val="20"/>
          <w:szCs w:val="20"/>
        </w:rPr>
        <w:t>.</w:t>
      </w:r>
    </w:p>
    <w:p w14:paraId="150A5B74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6.2.</w:t>
      </w:r>
      <w:r w:rsidRPr="005B7E5C">
        <w:rPr>
          <w:rFonts w:ascii="Times New Roman" w:hAnsi="Times New Roman" w:cs="Times New Roman"/>
          <w:sz w:val="20"/>
          <w:szCs w:val="20"/>
        </w:rPr>
        <w:t> Выбранный тип лицензии и (или) расширения определяется соответствующим Договором.</w:t>
      </w:r>
    </w:p>
    <w:p w14:paraId="49633F84" w14:textId="5394BFB4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6.3.</w:t>
      </w:r>
      <w:r w:rsidRPr="005B7E5C">
        <w:rPr>
          <w:rFonts w:ascii="Times New Roman" w:hAnsi="Times New Roman" w:cs="Times New Roman"/>
          <w:sz w:val="20"/>
          <w:szCs w:val="20"/>
        </w:rPr>
        <w:t xml:space="preserve"> В рамках Демо-доступа Администратор имеет право использовать Программу без выплаты вознаграждения. 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7749E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7749E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>не несет ответственности за сохранность данных, занесенных в Портал в период Использовании Программы в рамках Демо-доступа.</w:t>
      </w:r>
    </w:p>
    <w:p w14:paraId="7F8884A4" w14:textId="26D12A60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6.4.</w:t>
      </w:r>
      <w:r w:rsidRPr="005B7E5C">
        <w:rPr>
          <w:rFonts w:ascii="Times New Roman" w:hAnsi="Times New Roman" w:cs="Times New Roman"/>
          <w:sz w:val="20"/>
          <w:szCs w:val="20"/>
        </w:rPr>
        <w:t xml:space="preserve"> В рамках лицензии «Бесплатный» Администратор имеет право использовать программу в ознакомительных целях неограниченный период времени. 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7749E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7749E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>не несет ответственность за сохранность данных, занесенных в Портал в период Использования Программы в рамках лицензии «Бесплатный».</w:t>
      </w:r>
    </w:p>
    <w:p w14:paraId="335571AD" w14:textId="5B64CF53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6.5.</w:t>
      </w:r>
      <w:r w:rsidRPr="005B7E5C">
        <w:rPr>
          <w:rFonts w:ascii="Times New Roman" w:hAnsi="Times New Roman" w:cs="Times New Roman"/>
          <w:sz w:val="20"/>
          <w:szCs w:val="20"/>
        </w:rPr>
        <w:t> Администратору портала предоставляется возможность осуществить переход с одного типа лицензии на другой на условиях и с учетом ограничений, указанных в Правилах, являющихся неотъемлемой частью Соглашения, и размещенных по адресу</w:t>
      </w:r>
      <w:r w:rsidR="007749EE">
        <w:rPr>
          <w:rFonts w:ascii="Times New Roman" w:hAnsi="Times New Roman" w:cs="Times New Roman"/>
          <w:sz w:val="20"/>
          <w:szCs w:val="20"/>
        </w:rPr>
        <w:t xml:space="preserve">: </w:t>
      </w:r>
      <w:hyperlink r:id="rId19" w:history="1"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</w:rPr>
          <w:t>.</w:t>
        </w:r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  <w:lang w:val="en-US"/>
          </w:rPr>
          <w:t>eqwa</w:t>
        </w:r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</w:rPr>
          <w:t>.</w:t>
        </w:r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5B7E5C">
        <w:rPr>
          <w:rFonts w:ascii="Times New Roman" w:hAnsi="Times New Roman" w:cs="Times New Roman"/>
          <w:sz w:val="20"/>
          <w:szCs w:val="20"/>
        </w:rPr>
        <w:t>.</w:t>
      </w:r>
    </w:p>
    <w:p w14:paraId="6FF6DB7A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6.6.</w:t>
      </w:r>
      <w:r w:rsidRPr="005B7E5C">
        <w:rPr>
          <w:rFonts w:ascii="Times New Roman" w:hAnsi="Times New Roman" w:cs="Times New Roman"/>
          <w:sz w:val="20"/>
          <w:szCs w:val="20"/>
        </w:rPr>
        <w:t> Срок действия лицензии исчисляется со дня заключения Договора, за исключением лицензии «Бесплатный», срок действия которой исчисляется со дня создания Учетной записи.</w:t>
      </w:r>
    </w:p>
    <w:p w14:paraId="6C4ECB28" w14:textId="1CEBCEEE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6.7.</w:t>
      </w:r>
      <w:r w:rsidRPr="005B7E5C">
        <w:rPr>
          <w:rFonts w:ascii="Times New Roman" w:hAnsi="Times New Roman" w:cs="Times New Roman"/>
          <w:sz w:val="20"/>
          <w:szCs w:val="20"/>
        </w:rPr>
        <w:t> По окончании срока действия лицензии или Демо-доступа и при желании использовать Портал в рамках более низкого типа лицензии, в том числе лицензии «Бесплатный», во избежание блокировки Портала в порядке, предусмотренном разделом 7 Соглашения, Администратор Портала обязан самостоятельно выявить и удалить пользовательские данные, несовместимые с функциональными возможностями более низкого типа лицензии.</w:t>
      </w:r>
    </w:p>
    <w:p w14:paraId="25D4B6D8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6.8.</w:t>
      </w:r>
      <w:r w:rsidRPr="005B7E5C">
        <w:rPr>
          <w:rFonts w:ascii="Times New Roman" w:hAnsi="Times New Roman" w:cs="Times New Roman"/>
          <w:sz w:val="20"/>
          <w:szCs w:val="20"/>
        </w:rPr>
        <w:t> После окончания срока действия лицензии, в отношении Программы вступают в силу ограничения, которые включают в себя либо блокировку Портала, либо автоматический переход на использование Программы на условиях лицензии «Бесплатный».</w:t>
      </w:r>
    </w:p>
    <w:p w14:paraId="6C7732F0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6.9.</w:t>
      </w:r>
      <w:r w:rsidRPr="005B7E5C">
        <w:rPr>
          <w:rFonts w:ascii="Times New Roman" w:hAnsi="Times New Roman" w:cs="Times New Roman"/>
          <w:sz w:val="20"/>
          <w:szCs w:val="20"/>
        </w:rPr>
        <w:t> Для продолжения использования Программы Вам необходимо заблаговременно до истечения срока действия текущей лицензии, приобрести новую лицензию из актуального перечня, указанного в п. 6.1. Соглашения.</w:t>
      </w:r>
    </w:p>
    <w:p w14:paraId="33EA236A" w14:textId="7AB6C504" w:rsidR="005B7E5C" w:rsidRPr="005B7E5C" w:rsidRDefault="007749EE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B7E5C" w:rsidRPr="005B7E5C">
        <w:rPr>
          <w:rFonts w:ascii="Times New Roman" w:hAnsi="Times New Roman" w:cs="Times New Roman"/>
          <w:sz w:val="20"/>
          <w:szCs w:val="20"/>
        </w:rPr>
        <w:t xml:space="preserve">оставляет за собой право по своему усмотрению отложить применение ограничений, указанных в п. 6.8. Соглашения, на период до 15 (пятнадцати) календарных дней после истечения срока </w:t>
      </w:r>
      <w:r w:rsidR="005B7E5C" w:rsidRPr="005B7E5C">
        <w:rPr>
          <w:rFonts w:ascii="Times New Roman" w:hAnsi="Times New Roman" w:cs="Times New Roman"/>
          <w:sz w:val="20"/>
          <w:szCs w:val="20"/>
        </w:rPr>
        <w:lastRenderedPageBreak/>
        <w:t>действия лицензии, в течение которых Вы имеете возможность приобрести новую лицензию. При этом срок действия новой лицензии будет исчисляться с даты окончания предыдущей.</w:t>
      </w:r>
    </w:p>
    <w:p w14:paraId="385D67A9" w14:textId="39F4039D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6.10.</w:t>
      </w:r>
      <w:r w:rsidRPr="005B7E5C">
        <w:rPr>
          <w:rFonts w:ascii="Times New Roman" w:hAnsi="Times New Roman" w:cs="Times New Roman"/>
          <w:sz w:val="20"/>
          <w:szCs w:val="20"/>
        </w:rPr>
        <w:t> 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7749E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7749E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>имеет право без изменения условий Договора (включая условия о сроке, стоимости и виде лицензии) в период действия приобретенной Вами лицензии изменить ее функциональность и лимиты на такие, которые будут соответствовать Вашему или более высокому типу лицензии из актуального перечня лицензий, размещенного по адресу, указанному в п. 6.1. Соглашения.</w:t>
      </w:r>
    </w:p>
    <w:p w14:paraId="725E832D" w14:textId="5F91A16D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6.11.</w:t>
      </w:r>
      <w:r w:rsidRPr="005B7E5C">
        <w:rPr>
          <w:rFonts w:ascii="Times New Roman" w:hAnsi="Times New Roman" w:cs="Times New Roman"/>
          <w:sz w:val="20"/>
          <w:szCs w:val="20"/>
        </w:rPr>
        <w:t> 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7749E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7749E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>вправе в любое время изменять в одностороннем порядке типы лицензий и их стоимость, переводить их в архив и прекращать их продажи, путем размещения нового перечня в сети Интернет по адресу</w:t>
      </w:r>
      <w:r w:rsidR="007749EE" w:rsidRPr="004F76FA">
        <w:rPr>
          <w:rFonts w:ascii="Times New Roman" w:hAnsi="Times New Roman" w:cs="Times New Roman"/>
          <w:sz w:val="20"/>
          <w:szCs w:val="20"/>
        </w:rPr>
        <w:t>:</w:t>
      </w:r>
      <w:r w:rsidR="004F76FA" w:rsidRPr="004F76FA">
        <w:t xml:space="preserve"> </w:t>
      </w:r>
      <w:hyperlink r:id="rId20" w:history="1"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</w:rPr>
          <w:t>.</w:t>
        </w:r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  <w:lang w:val="en-US"/>
          </w:rPr>
          <w:t>eqwa</w:t>
        </w:r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</w:rPr>
          <w:t>.</w:t>
        </w:r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4F76FA">
        <w:rPr>
          <w:rFonts w:ascii="Times New Roman" w:hAnsi="Times New Roman" w:cs="Times New Roman"/>
          <w:sz w:val="20"/>
          <w:szCs w:val="20"/>
        </w:rPr>
        <w:t>,</w:t>
      </w:r>
      <w:r w:rsidRPr="005B7E5C">
        <w:rPr>
          <w:rFonts w:ascii="Times New Roman" w:hAnsi="Times New Roman" w:cs="Times New Roman"/>
          <w:sz w:val="20"/>
          <w:szCs w:val="20"/>
        </w:rPr>
        <w:t xml:space="preserve"> что является надлежащим уведомлением со стороны 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7749E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7749E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5B7E5C">
        <w:rPr>
          <w:rFonts w:ascii="Times New Roman" w:hAnsi="Times New Roman" w:cs="Times New Roman"/>
          <w:sz w:val="20"/>
          <w:szCs w:val="20"/>
        </w:rPr>
        <w:t>. Изменения вступают в силу с даты размещения соответствующей информации, если в них не указан иной срок.</w:t>
      </w:r>
    </w:p>
    <w:p w14:paraId="51BB7A0A" w14:textId="77777777" w:rsidR="007749EE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6.12.</w:t>
      </w:r>
      <w:r w:rsidRPr="005B7E5C">
        <w:rPr>
          <w:rFonts w:ascii="Times New Roman" w:hAnsi="Times New Roman" w:cs="Times New Roman"/>
          <w:sz w:val="20"/>
          <w:szCs w:val="20"/>
        </w:rPr>
        <w:t> 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7749E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7749E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>вправе в отношении любых типов лицензий и их расширений, включая архивные:</w:t>
      </w:r>
    </w:p>
    <w:p w14:paraId="2A99A099" w14:textId="275864BA" w:rsidR="007749EE" w:rsidRPr="007749EE" w:rsidRDefault="005B7E5C" w:rsidP="007749EE">
      <w:pPr>
        <w:pStyle w:val="af0"/>
        <w:keepNext/>
        <w:widowControl w:val="0"/>
        <w:numPr>
          <w:ilvl w:val="0"/>
          <w:numId w:val="45"/>
        </w:numPr>
        <w:tabs>
          <w:tab w:val="left" w:pos="567"/>
          <w:tab w:val="left" w:pos="1134"/>
        </w:tabs>
        <w:autoSpaceDE w:val="0"/>
        <w:autoSpaceDN w:val="0"/>
        <w:spacing w:after="60" w:line="264" w:lineRule="auto"/>
        <w:ind w:left="567" w:right="6" w:hanging="207"/>
        <w:jc w:val="both"/>
        <w:rPr>
          <w:sz w:val="20"/>
          <w:szCs w:val="20"/>
        </w:rPr>
      </w:pPr>
      <w:r w:rsidRPr="007749EE">
        <w:rPr>
          <w:sz w:val="20"/>
          <w:szCs w:val="20"/>
        </w:rPr>
        <w:t xml:space="preserve">устанавливать технические ограничения, необходимые для оптимизации функционирования Программы, оборудования и сети </w:t>
      </w:r>
      <w:r w:rsidR="007749EE">
        <w:rPr>
          <w:sz w:val="20"/>
          <w:szCs w:val="20"/>
          <w:lang w:eastAsia="ru-RU"/>
        </w:rPr>
        <w:t xml:space="preserve">ООО </w:t>
      </w:r>
      <w:r w:rsidR="007749EE" w:rsidRPr="00D81C84">
        <w:rPr>
          <w:sz w:val="20"/>
          <w:szCs w:val="20"/>
          <w:lang w:eastAsia="ru-RU"/>
        </w:rPr>
        <w:t>«</w:t>
      </w:r>
      <w:r w:rsidR="007749EE">
        <w:rPr>
          <w:sz w:val="20"/>
          <w:szCs w:val="20"/>
          <w:lang w:eastAsia="ru-RU"/>
        </w:rPr>
        <w:t>Оператор платежных услуг ЭКВА</w:t>
      </w:r>
      <w:r w:rsidR="007749EE" w:rsidRPr="00D81C84">
        <w:rPr>
          <w:sz w:val="20"/>
          <w:szCs w:val="20"/>
          <w:lang w:eastAsia="ru-RU"/>
        </w:rPr>
        <w:t>»</w:t>
      </w:r>
      <w:r w:rsidR="007749EE">
        <w:rPr>
          <w:sz w:val="20"/>
          <w:szCs w:val="20"/>
          <w:lang w:eastAsia="ru-RU"/>
        </w:rPr>
        <w:t xml:space="preserve"> </w:t>
      </w:r>
      <w:r w:rsidRPr="007749EE">
        <w:rPr>
          <w:sz w:val="20"/>
          <w:szCs w:val="20"/>
        </w:rPr>
        <w:t>без предварительного и/или последующего уведомления Администратора портала</w:t>
      </w:r>
      <w:r w:rsidR="007749EE">
        <w:rPr>
          <w:sz w:val="20"/>
          <w:szCs w:val="20"/>
        </w:rPr>
        <w:t>.</w:t>
      </w:r>
    </w:p>
    <w:p w14:paraId="198B72D5" w14:textId="77777777" w:rsidR="007749EE" w:rsidRDefault="005B7E5C" w:rsidP="007749EE">
      <w:pPr>
        <w:pStyle w:val="af0"/>
        <w:keepNext/>
        <w:widowControl w:val="0"/>
        <w:numPr>
          <w:ilvl w:val="0"/>
          <w:numId w:val="45"/>
        </w:numPr>
        <w:tabs>
          <w:tab w:val="left" w:pos="567"/>
          <w:tab w:val="left" w:pos="1134"/>
        </w:tabs>
        <w:autoSpaceDE w:val="0"/>
        <w:autoSpaceDN w:val="0"/>
        <w:spacing w:after="60" w:line="264" w:lineRule="auto"/>
        <w:ind w:left="567" w:right="6" w:hanging="207"/>
        <w:jc w:val="both"/>
        <w:rPr>
          <w:sz w:val="20"/>
          <w:szCs w:val="20"/>
        </w:rPr>
      </w:pPr>
      <w:r w:rsidRPr="007749EE">
        <w:rPr>
          <w:sz w:val="20"/>
          <w:szCs w:val="20"/>
        </w:rPr>
        <w:t xml:space="preserve">изменять функциональность Программы (в том числе устанавливать, расширять или сокращать набор функций) и/или лимиты Программы (по количеству пользователей, сайтов, объему диска, объему онлайн-хранилища, максимальному размеру файлов, настраиваемых полей, аналитических отчетов, ограничения емкости хранилища, электронной почты, ограничения ролей, ограничения поиска и т. д), уведомив Администратора портала путем размещения соответствующей информации на официальном сайте </w:t>
      </w:r>
      <w:r w:rsidR="007749EE">
        <w:rPr>
          <w:sz w:val="20"/>
          <w:szCs w:val="20"/>
          <w:lang w:eastAsia="ru-RU"/>
        </w:rPr>
        <w:t xml:space="preserve">ООО </w:t>
      </w:r>
      <w:r w:rsidR="007749EE" w:rsidRPr="00D81C84">
        <w:rPr>
          <w:sz w:val="20"/>
          <w:szCs w:val="20"/>
          <w:lang w:eastAsia="ru-RU"/>
        </w:rPr>
        <w:t>«</w:t>
      </w:r>
      <w:r w:rsidR="007749EE">
        <w:rPr>
          <w:sz w:val="20"/>
          <w:szCs w:val="20"/>
          <w:lang w:eastAsia="ru-RU"/>
        </w:rPr>
        <w:t>Оператор платежных услуг ЭКВА</w:t>
      </w:r>
      <w:r w:rsidR="007749EE" w:rsidRPr="00D81C84">
        <w:rPr>
          <w:sz w:val="20"/>
          <w:szCs w:val="20"/>
          <w:lang w:eastAsia="ru-RU"/>
        </w:rPr>
        <w:t>»</w:t>
      </w:r>
      <w:r w:rsidR="007749EE">
        <w:rPr>
          <w:sz w:val="20"/>
          <w:szCs w:val="20"/>
          <w:lang w:eastAsia="ru-RU"/>
        </w:rPr>
        <w:t xml:space="preserve"> </w:t>
      </w:r>
      <w:r w:rsidRPr="007749EE">
        <w:rPr>
          <w:sz w:val="20"/>
          <w:szCs w:val="20"/>
        </w:rPr>
        <w:t>по адресу</w:t>
      </w:r>
      <w:r w:rsidR="007749EE">
        <w:rPr>
          <w:sz w:val="20"/>
          <w:szCs w:val="20"/>
        </w:rPr>
        <w:t xml:space="preserve">: </w:t>
      </w:r>
      <w:r w:rsidR="007749EE">
        <w:rPr>
          <w:sz w:val="20"/>
          <w:szCs w:val="20"/>
          <w:lang w:val="en-US"/>
        </w:rPr>
        <w:t>eqwa</w:t>
      </w:r>
      <w:r w:rsidR="007749EE" w:rsidRPr="007749EE">
        <w:rPr>
          <w:sz w:val="20"/>
          <w:szCs w:val="20"/>
        </w:rPr>
        <w:t>.</w:t>
      </w:r>
      <w:r w:rsidR="007749EE">
        <w:rPr>
          <w:sz w:val="20"/>
          <w:szCs w:val="20"/>
          <w:lang w:val="en-US"/>
        </w:rPr>
        <w:t>ru</w:t>
      </w:r>
      <w:r w:rsidRPr="007749EE">
        <w:rPr>
          <w:sz w:val="20"/>
          <w:szCs w:val="20"/>
        </w:rPr>
        <w:t> и/или в порядке, предусмотренном п. 12.3. Соглашения.</w:t>
      </w:r>
    </w:p>
    <w:p w14:paraId="2A945EB0" w14:textId="77777777" w:rsidR="007749EE" w:rsidRDefault="007749EE" w:rsidP="007749EE">
      <w:pPr>
        <w:pStyle w:val="af0"/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left="567" w:right="6"/>
        <w:jc w:val="both"/>
        <w:rPr>
          <w:sz w:val="20"/>
          <w:szCs w:val="20"/>
        </w:rPr>
      </w:pPr>
    </w:p>
    <w:p w14:paraId="2EDB4BD0" w14:textId="15C11020" w:rsidR="005B7E5C" w:rsidRPr="007749EE" w:rsidRDefault="005B7E5C" w:rsidP="007749EE">
      <w:pPr>
        <w:pStyle w:val="af0"/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left="567" w:right="6"/>
        <w:jc w:val="both"/>
        <w:rPr>
          <w:sz w:val="20"/>
          <w:szCs w:val="20"/>
        </w:rPr>
      </w:pPr>
      <w:r w:rsidRPr="007749EE">
        <w:rPr>
          <w:sz w:val="20"/>
          <w:szCs w:val="20"/>
        </w:rPr>
        <w:t>Ни одно из указанных действий не может быть расценено и не признается Сторонами как существенное изменение условий Соглашения.</w:t>
      </w:r>
    </w:p>
    <w:p w14:paraId="23A7EBAB" w14:textId="70EABCEB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6.13.</w:t>
      </w:r>
      <w:r w:rsidRPr="005B7E5C">
        <w:rPr>
          <w:rFonts w:ascii="Times New Roman" w:hAnsi="Times New Roman" w:cs="Times New Roman"/>
          <w:sz w:val="20"/>
          <w:szCs w:val="20"/>
        </w:rPr>
        <w:t> 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7749E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7749E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 xml:space="preserve">оставляет за собой право по своему усмотрению без объяснения причин и специальных уведомлений изменять или прекращать режим использования функциональностей, представленных в тестовом (экспериментальном) режиме </w:t>
      </w:r>
      <w:r w:rsidR="00E827C9">
        <w:rPr>
          <w:rFonts w:ascii="Times New Roman" w:hAnsi="Times New Roman" w:cs="Times New Roman"/>
          <w:sz w:val="20"/>
          <w:szCs w:val="20"/>
        </w:rPr>
        <w:t>–</w:t>
      </w:r>
      <w:r w:rsidRPr="005B7E5C">
        <w:rPr>
          <w:rFonts w:ascii="Times New Roman" w:hAnsi="Times New Roman" w:cs="Times New Roman"/>
          <w:sz w:val="20"/>
          <w:szCs w:val="20"/>
        </w:rPr>
        <w:t xml:space="preserve"> Beta</w:t>
      </w:r>
      <w:r w:rsidR="00E827C9">
        <w:rPr>
          <w:rFonts w:ascii="Times New Roman" w:hAnsi="Times New Roman" w:cs="Times New Roman"/>
          <w:sz w:val="20"/>
          <w:szCs w:val="20"/>
        </w:rPr>
        <w:t>-</w:t>
      </w:r>
      <w:r w:rsidRPr="005B7E5C">
        <w:rPr>
          <w:rFonts w:ascii="Times New Roman" w:hAnsi="Times New Roman" w:cs="Times New Roman"/>
          <w:sz w:val="20"/>
          <w:szCs w:val="20"/>
        </w:rPr>
        <w:t>версии.</w:t>
      </w:r>
    </w:p>
    <w:p w14:paraId="7C08BEE2" w14:textId="77777777" w:rsidR="005B7E5C" w:rsidRPr="005B7E5C" w:rsidRDefault="005B7E5C" w:rsidP="007749EE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center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7. ПОРЯДОК ИСПОЛЬЗОВАНИЯ ПРОГРАММЫ</w:t>
      </w:r>
    </w:p>
    <w:p w14:paraId="768FD40B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7.1. Регистрация.</w:t>
      </w:r>
    </w:p>
    <w:p w14:paraId="06C6923A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7.1.1.</w:t>
      </w:r>
      <w:r w:rsidRPr="005B7E5C">
        <w:rPr>
          <w:rFonts w:ascii="Times New Roman" w:hAnsi="Times New Roman" w:cs="Times New Roman"/>
          <w:sz w:val="20"/>
          <w:szCs w:val="20"/>
        </w:rPr>
        <w:t> Для того чтобы воспользоваться Программой Администратору Портала необходимо пройти процедуру Регистрации, в результате которой для Администратора Портала будет создана уникальная Учетная запись. Для добавления Пользователей порталов Администратору портала необходимо зарегистрировать их в Личном кабинете путем заполнения соответствующей формы.</w:t>
      </w:r>
    </w:p>
    <w:p w14:paraId="768358C6" w14:textId="633642E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7.1.2.</w:t>
      </w:r>
      <w:r w:rsidRPr="005B7E5C">
        <w:rPr>
          <w:rFonts w:ascii="Times New Roman" w:hAnsi="Times New Roman" w:cs="Times New Roman"/>
          <w:sz w:val="20"/>
          <w:szCs w:val="20"/>
        </w:rPr>
        <w:t xml:space="preserve"> Для регистрации Администратор Портала обязуется предоставить достоверную и полную информацию о себе и Пользователях портала по вопросам, предлагаемым в форме регистрации, и поддерживать эту информацию в актуальном состоянии. Если Администратор Портала предоставляет неверную информацию или у 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7749E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7749E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 xml:space="preserve">есть основания полагать, что предоставленная им информация неполна или недостоверна, 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7749E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7749E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>имеет право по своему усмотрению заблокировать либо удалить Учетную запись Администратора Портала, а также запретить использование Программы.</w:t>
      </w:r>
    </w:p>
    <w:p w14:paraId="27F18F9A" w14:textId="4912E814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7.1.3.</w:t>
      </w:r>
      <w:r w:rsidRPr="005B7E5C">
        <w:rPr>
          <w:rFonts w:ascii="Times New Roman" w:hAnsi="Times New Roman" w:cs="Times New Roman"/>
          <w:sz w:val="20"/>
          <w:szCs w:val="20"/>
        </w:rPr>
        <w:t xml:space="preserve"> Вы признаете и соглашаетесь с тем, что для обеспечения законности использования Программы, а также для соблюдения законодательства, Вы и/или Администратор портала обязуетесь и гарантируете по первому требованию 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7749E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7749E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 xml:space="preserve">предоставить достоверную и полную информацию, идентифицирующую Вас как Конечного пользователя Программы, включая наименование и сведения о регистрации в отношении юридического лица; </w:t>
      </w:r>
      <w:r w:rsidR="007749EE">
        <w:rPr>
          <w:rFonts w:ascii="Times New Roman" w:hAnsi="Times New Roman" w:cs="Times New Roman"/>
          <w:sz w:val="20"/>
          <w:szCs w:val="20"/>
        </w:rPr>
        <w:t>ФИО,</w:t>
      </w:r>
      <w:r w:rsidRPr="005B7E5C">
        <w:rPr>
          <w:rFonts w:ascii="Times New Roman" w:hAnsi="Times New Roman" w:cs="Times New Roman"/>
          <w:sz w:val="20"/>
          <w:szCs w:val="20"/>
        </w:rPr>
        <w:t xml:space="preserve"> место регистрации  в отношении индивидуального предпринимателя; контактные данные</w:t>
      </w:r>
      <w:r w:rsidR="007749EE">
        <w:rPr>
          <w:rFonts w:ascii="Times New Roman" w:hAnsi="Times New Roman" w:cs="Times New Roman"/>
          <w:sz w:val="20"/>
          <w:szCs w:val="20"/>
        </w:rPr>
        <w:t xml:space="preserve"> в виде телефона и электронной почты</w:t>
      </w:r>
      <w:r w:rsidRPr="005B7E5C">
        <w:rPr>
          <w:rFonts w:ascii="Times New Roman" w:hAnsi="Times New Roman" w:cs="Times New Roman"/>
          <w:sz w:val="20"/>
          <w:szCs w:val="20"/>
        </w:rPr>
        <w:t>.</w:t>
      </w:r>
    </w:p>
    <w:p w14:paraId="791EE188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sz w:val="20"/>
          <w:szCs w:val="20"/>
        </w:rPr>
        <w:t>Запрос о предоставлении указанных данных направляется по каналам связи, указанным в пункте 12.3 Соглашения.</w:t>
      </w:r>
    </w:p>
    <w:p w14:paraId="30BF0F66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sz w:val="20"/>
          <w:szCs w:val="20"/>
        </w:rPr>
        <w:t>Непредоставление указанной информации в установленный в запросе срок является существенным нарушением Соглашения.</w:t>
      </w:r>
    </w:p>
    <w:p w14:paraId="2CBE9299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7.2. Логин и пароль для доступа к Учетной записи.</w:t>
      </w:r>
    </w:p>
    <w:p w14:paraId="260AC98E" w14:textId="36B87258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7.2.1.</w:t>
      </w:r>
      <w:r w:rsidRPr="005B7E5C">
        <w:rPr>
          <w:rFonts w:ascii="Times New Roman" w:hAnsi="Times New Roman" w:cs="Times New Roman"/>
          <w:sz w:val="20"/>
          <w:szCs w:val="20"/>
        </w:rPr>
        <w:t xml:space="preserve"> При регистрации Пользователи портала самостоятельно выбирают себе логин (уникальное символьное имя) и пароль для доступа к Учетной записи. 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7749E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7749E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>вправе запретить использование определенных логинов, а также устанавливать требования к логину и паролю (длина, допустимые символы и т.д.).</w:t>
      </w:r>
    </w:p>
    <w:p w14:paraId="06E31B7D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7.2.2.</w:t>
      </w:r>
      <w:r w:rsidRPr="005B7E5C">
        <w:rPr>
          <w:rFonts w:ascii="Times New Roman" w:hAnsi="Times New Roman" w:cs="Times New Roman"/>
          <w:sz w:val="20"/>
          <w:szCs w:val="20"/>
        </w:rPr>
        <w:t xml:space="preserve"> Пользователи портала самостоятельно несут ответственность за безопасность (устойчивость к угадыванию) </w:t>
      </w:r>
      <w:r w:rsidRPr="005B7E5C">
        <w:rPr>
          <w:rFonts w:ascii="Times New Roman" w:hAnsi="Times New Roman" w:cs="Times New Roman"/>
          <w:sz w:val="20"/>
          <w:szCs w:val="20"/>
        </w:rPr>
        <w:lastRenderedPageBreak/>
        <w:t>выбранного ими пароля, а также самостоятельно обеспечивают конфиденциальность своего пароля.</w:t>
      </w:r>
    </w:p>
    <w:p w14:paraId="51A24826" w14:textId="6D112A6B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sz w:val="20"/>
          <w:szCs w:val="20"/>
        </w:rPr>
        <w:t xml:space="preserve">Пользователи портала несут ответственность за все действия/бездействие (а также их последствия) в рамках или с использованием Программы под своей Учетной записью, включая случаи добровольной передачи или несоблюдения конфиденциальности данных для доступа к Учетной записи третьим лицам на любых условиях (в том числе по договорам или соглашениям). При этом все действия в рамках или с использованием Программы под Учетной записью Пользователей портала считаются произведенными ими, за исключением случаев, имеющих место после получения </w:t>
      </w:r>
      <w:r w:rsidR="005D0E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5D0EB4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5D0EB4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5D0EB4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5D0E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>от Администратора Портала</w:t>
      </w:r>
      <w:r w:rsidR="002D6896">
        <w:rPr>
          <w:rFonts w:ascii="Times New Roman" w:hAnsi="Times New Roman" w:cs="Times New Roman"/>
          <w:sz w:val="20"/>
          <w:szCs w:val="20"/>
        </w:rPr>
        <w:t>,</w:t>
      </w:r>
      <w:r w:rsidRPr="005B7E5C">
        <w:rPr>
          <w:rFonts w:ascii="Times New Roman" w:hAnsi="Times New Roman" w:cs="Times New Roman"/>
          <w:sz w:val="20"/>
          <w:szCs w:val="20"/>
        </w:rPr>
        <w:t xml:space="preserve"> направленного в порядке, предусмотренном п. 7.2.3 Соглашения, уведомления о несанкционированном использовании Программы под Учетной записью Администратора Портала или о любом нарушении (подозрениях о нарушении) конфиденциальности своего пароля.</w:t>
      </w:r>
    </w:p>
    <w:p w14:paraId="59B6CD6B" w14:textId="4ACE1115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7.2.3.</w:t>
      </w:r>
      <w:r w:rsidRPr="005B7E5C">
        <w:rPr>
          <w:rFonts w:ascii="Times New Roman" w:hAnsi="Times New Roman" w:cs="Times New Roman"/>
          <w:sz w:val="20"/>
          <w:szCs w:val="20"/>
        </w:rPr>
        <w:t xml:space="preserve"> Администратор Портала обязан немедленно уведомить 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7749E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7749E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 xml:space="preserve">о любом случае несанкционированного доступа к Программе с использованием его Учетной записи и/или о любом нарушении (подозрениях о нарушении) конфиденциальности своего пароля. В целях безопасности Администратор Портала обязан самостоятельно осуществлять безопасное завершение работы под своей учетной записью (кнопка «Выход») по окончании каждой сессии работы с Программой. 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7749E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7749E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>не отвечает за возможную потерю данных, а также другие последствия любого характера, которые могут произойти из-за нарушения Администратором Портала положений этой части Соглашения.</w:t>
      </w:r>
    </w:p>
    <w:p w14:paraId="54F36620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7.3. Блокировка и закрытие Профиля, удаление Учетной записи или Портала.</w:t>
      </w:r>
    </w:p>
    <w:p w14:paraId="77F93BEE" w14:textId="77777777" w:rsidR="007749EE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7.3.1.</w:t>
      </w:r>
      <w:r w:rsidRPr="005B7E5C">
        <w:rPr>
          <w:rFonts w:ascii="Times New Roman" w:hAnsi="Times New Roman" w:cs="Times New Roman"/>
          <w:sz w:val="20"/>
          <w:szCs w:val="20"/>
        </w:rPr>
        <w:t> 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7749E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7749E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>вправе установить временное ограничение доступа к Порталу (блокировку) в случаях:</w:t>
      </w:r>
    </w:p>
    <w:p w14:paraId="1431EA48" w14:textId="35D2FF2C" w:rsidR="007749EE" w:rsidRPr="007749EE" w:rsidRDefault="005B7E5C" w:rsidP="007749EE">
      <w:pPr>
        <w:pStyle w:val="af0"/>
        <w:keepNext/>
        <w:widowControl w:val="0"/>
        <w:numPr>
          <w:ilvl w:val="0"/>
          <w:numId w:val="46"/>
        </w:numPr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  <w:r w:rsidRPr="007749EE">
        <w:rPr>
          <w:sz w:val="20"/>
          <w:szCs w:val="20"/>
        </w:rPr>
        <w:t>нарушения Пользователями портала условий Соглашения или условий иных связанных документов</w:t>
      </w:r>
    </w:p>
    <w:p w14:paraId="519B5379" w14:textId="77777777" w:rsidR="007749EE" w:rsidRDefault="005B7E5C" w:rsidP="007749EE">
      <w:pPr>
        <w:pStyle w:val="af0"/>
        <w:keepNext/>
        <w:widowControl w:val="0"/>
        <w:numPr>
          <w:ilvl w:val="0"/>
          <w:numId w:val="46"/>
        </w:numPr>
        <w:tabs>
          <w:tab w:val="left" w:pos="567"/>
          <w:tab w:val="left" w:pos="1134"/>
        </w:tabs>
        <w:autoSpaceDE w:val="0"/>
        <w:autoSpaceDN w:val="0"/>
        <w:spacing w:after="60" w:line="264" w:lineRule="auto"/>
        <w:ind w:left="567" w:right="6" w:hanging="207"/>
        <w:jc w:val="both"/>
        <w:rPr>
          <w:sz w:val="20"/>
          <w:szCs w:val="20"/>
        </w:rPr>
      </w:pPr>
      <w:r w:rsidRPr="007749EE">
        <w:rPr>
          <w:sz w:val="20"/>
          <w:szCs w:val="20"/>
        </w:rPr>
        <w:t xml:space="preserve">неиспользования Программы в течение 50 (Пятидесяти) календарных дней в рамках лицензии «Бесплатный». Под неиспользованием Программы в Соглашении понимается отсутствие данных в архивной системе </w:t>
      </w:r>
      <w:r w:rsidR="007749EE">
        <w:rPr>
          <w:sz w:val="20"/>
          <w:szCs w:val="20"/>
          <w:lang w:eastAsia="ru-RU"/>
        </w:rPr>
        <w:t xml:space="preserve">ООО </w:t>
      </w:r>
      <w:r w:rsidR="007749EE" w:rsidRPr="00D81C84">
        <w:rPr>
          <w:sz w:val="20"/>
          <w:szCs w:val="20"/>
          <w:lang w:eastAsia="ru-RU"/>
        </w:rPr>
        <w:t>«</w:t>
      </w:r>
      <w:r w:rsidR="007749EE">
        <w:rPr>
          <w:sz w:val="20"/>
          <w:szCs w:val="20"/>
          <w:lang w:eastAsia="ru-RU"/>
        </w:rPr>
        <w:t>Оператор платежных услуг ЭКВА</w:t>
      </w:r>
      <w:r w:rsidR="007749EE" w:rsidRPr="00D81C84">
        <w:rPr>
          <w:sz w:val="20"/>
          <w:szCs w:val="20"/>
          <w:lang w:eastAsia="ru-RU"/>
        </w:rPr>
        <w:t>»</w:t>
      </w:r>
      <w:r w:rsidR="007749EE">
        <w:rPr>
          <w:sz w:val="20"/>
          <w:szCs w:val="20"/>
          <w:lang w:eastAsia="ru-RU"/>
        </w:rPr>
        <w:t xml:space="preserve"> </w:t>
      </w:r>
      <w:r w:rsidRPr="007749EE">
        <w:rPr>
          <w:sz w:val="20"/>
          <w:szCs w:val="20"/>
        </w:rPr>
        <w:t>об активностях в Программе</w:t>
      </w:r>
    </w:p>
    <w:p w14:paraId="18A1B4D1" w14:textId="02033F2D" w:rsidR="005B7E5C" w:rsidRPr="007749EE" w:rsidRDefault="005B7E5C" w:rsidP="007749EE">
      <w:pPr>
        <w:pStyle w:val="af0"/>
        <w:keepNext/>
        <w:widowControl w:val="0"/>
        <w:numPr>
          <w:ilvl w:val="0"/>
          <w:numId w:val="46"/>
        </w:numPr>
        <w:tabs>
          <w:tab w:val="left" w:pos="567"/>
          <w:tab w:val="left" w:pos="1134"/>
        </w:tabs>
        <w:autoSpaceDE w:val="0"/>
        <w:autoSpaceDN w:val="0"/>
        <w:spacing w:after="60" w:line="264" w:lineRule="auto"/>
        <w:ind w:left="567" w:right="6" w:hanging="207"/>
        <w:jc w:val="both"/>
        <w:rPr>
          <w:sz w:val="20"/>
          <w:szCs w:val="20"/>
        </w:rPr>
      </w:pPr>
      <w:r w:rsidRPr="007749EE">
        <w:rPr>
          <w:sz w:val="20"/>
          <w:szCs w:val="20"/>
        </w:rPr>
        <w:t>неудаления пользовательских данных, несовместимых с более низким типом лицензии в соответствии с п. 6.7. Соглашения.</w:t>
      </w:r>
    </w:p>
    <w:p w14:paraId="0EA26B94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7.3.2.</w:t>
      </w:r>
      <w:r w:rsidRPr="005B7E5C">
        <w:rPr>
          <w:rFonts w:ascii="Times New Roman" w:hAnsi="Times New Roman" w:cs="Times New Roman"/>
          <w:sz w:val="20"/>
          <w:szCs w:val="20"/>
        </w:rPr>
        <w:t> Восстановить доступ к Порталу, заблокированному на основании пп. 3 п. 7.3.1. Соглашения, можно путем приобретения платной лицензии с функциональными возможностями, не меньшими, чем требуется для работы заблокированного Портала.</w:t>
      </w:r>
    </w:p>
    <w:p w14:paraId="594A1091" w14:textId="72F71F53" w:rsidR="007749EE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7.3.3.</w:t>
      </w:r>
      <w:r w:rsidRPr="005B7E5C">
        <w:rPr>
          <w:rFonts w:ascii="Times New Roman" w:hAnsi="Times New Roman" w:cs="Times New Roman"/>
          <w:sz w:val="20"/>
          <w:szCs w:val="20"/>
        </w:rPr>
        <w:t> 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7749E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7749E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74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>оставляет за собой право удалить Портал и все данные, относящихся к Порталу, без возможности их восстановления, в следующих случаях:</w:t>
      </w:r>
    </w:p>
    <w:p w14:paraId="31F73063" w14:textId="77777777" w:rsidR="007749EE" w:rsidRDefault="005B7E5C" w:rsidP="007749EE">
      <w:pPr>
        <w:pStyle w:val="af0"/>
        <w:keepNext/>
        <w:widowControl w:val="0"/>
        <w:numPr>
          <w:ilvl w:val="0"/>
          <w:numId w:val="47"/>
        </w:numPr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  <w:r w:rsidRPr="007749EE">
        <w:rPr>
          <w:sz w:val="20"/>
          <w:szCs w:val="20"/>
        </w:rPr>
        <w:t>по истечении срока, указанного в пп. 2. п. 7.3.1 Соглашения;</w:t>
      </w:r>
    </w:p>
    <w:p w14:paraId="45365379" w14:textId="65050BE3" w:rsidR="007749EE" w:rsidRPr="007749EE" w:rsidRDefault="005B7E5C" w:rsidP="005B7E5C">
      <w:pPr>
        <w:pStyle w:val="af0"/>
        <w:keepNext/>
        <w:widowControl w:val="0"/>
        <w:numPr>
          <w:ilvl w:val="0"/>
          <w:numId w:val="47"/>
        </w:numPr>
        <w:tabs>
          <w:tab w:val="left" w:pos="567"/>
          <w:tab w:val="left" w:pos="1134"/>
        </w:tabs>
        <w:autoSpaceDE w:val="0"/>
        <w:autoSpaceDN w:val="0"/>
        <w:spacing w:after="60" w:line="264" w:lineRule="auto"/>
        <w:ind w:left="567" w:right="6" w:hanging="207"/>
        <w:jc w:val="both"/>
        <w:rPr>
          <w:sz w:val="20"/>
          <w:szCs w:val="20"/>
        </w:rPr>
      </w:pPr>
      <w:r w:rsidRPr="007749EE">
        <w:rPr>
          <w:sz w:val="20"/>
          <w:szCs w:val="20"/>
        </w:rPr>
        <w:t>по истечении 50 (пятидесяти) календарных дней с даты блокировки Портала на основании пп. 3. п. 7.3.1. Соглашения.</w:t>
      </w:r>
      <w:r w:rsidR="007749EE">
        <w:rPr>
          <w:sz w:val="20"/>
          <w:szCs w:val="20"/>
        </w:rPr>
        <w:t xml:space="preserve"> </w:t>
      </w:r>
      <w:r w:rsidRPr="007749EE">
        <w:rPr>
          <w:sz w:val="20"/>
          <w:szCs w:val="20"/>
        </w:rPr>
        <w:t>После удаления Портала его доменное имя становится доступно для присвоения другим Порталам.</w:t>
      </w:r>
    </w:p>
    <w:p w14:paraId="5FFD5893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7.3.4. Закрытие Профиля.</w:t>
      </w:r>
      <w:r w:rsidRPr="005B7E5C">
        <w:rPr>
          <w:rFonts w:ascii="Times New Roman" w:hAnsi="Times New Roman" w:cs="Times New Roman"/>
          <w:sz w:val="20"/>
          <w:szCs w:val="20"/>
        </w:rPr>
        <w:t> Пользователи портала имеют возможность закрыть свой Профиль с самостоятельным удалением данных в Профиле, что повлечет за собой потерю доступа к Порталу. Администратор Портала будет проинформирован о предстоящем закрытии Профиля.</w:t>
      </w:r>
    </w:p>
    <w:p w14:paraId="5FC72E7F" w14:textId="428BB758" w:rsidR="00DF2CA0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7.3.5. Удаление Учетной записи.</w:t>
      </w:r>
      <w:r w:rsidRPr="005B7E5C">
        <w:rPr>
          <w:rFonts w:ascii="Times New Roman" w:hAnsi="Times New Roman" w:cs="Times New Roman"/>
          <w:sz w:val="20"/>
          <w:szCs w:val="20"/>
        </w:rPr>
        <w:t> Администратор Портала может запросить удаление своей Учетной записи с учетом следующего:</w:t>
      </w:r>
    </w:p>
    <w:p w14:paraId="746F02B9" w14:textId="739184B7" w:rsidR="00DF2CA0" w:rsidRPr="00DF2CA0" w:rsidRDefault="005B7E5C" w:rsidP="00DF2CA0">
      <w:pPr>
        <w:pStyle w:val="af0"/>
        <w:keepNext/>
        <w:widowControl w:val="0"/>
        <w:numPr>
          <w:ilvl w:val="0"/>
          <w:numId w:val="47"/>
        </w:numPr>
        <w:tabs>
          <w:tab w:val="left" w:pos="567"/>
          <w:tab w:val="left" w:pos="1134"/>
        </w:tabs>
        <w:autoSpaceDE w:val="0"/>
        <w:autoSpaceDN w:val="0"/>
        <w:spacing w:after="60" w:line="264" w:lineRule="auto"/>
        <w:ind w:left="567" w:right="6" w:hanging="207"/>
        <w:jc w:val="both"/>
        <w:rPr>
          <w:sz w:val="20"/>
          <w:szCs w:val="20"/>
        </w:rPr>
      </w:pPr>
      <w:r w:rsidRPr="00DF2CA0">
        <w:rPr>
          <w:sz w:val="20"/>
          <w:szCs w:val="20"/>
        </w:rPr>
        <w:t xml:space="preserve">единственный Администратор для удаления своей Учетной записи должен наделить другого Авторизованного пользователя статусом Администратора, в противном случае </w:t>
      </w:r>
      <w:r w:rsidR="00DF2CA0">
        <w:rPr>
          <w:sz w:val="20"/>
          <w:szCs w:val="20"/>
          <w:lang w:eastAsia="ru-RU"/>
        </w:rPr>
        <w:t xml:space="preserve">ООО </w:t>
      </w:r>
      <w:r w:rsidR="00DF2CA0" w:rsidRPr="00D81C84">
        <w:rPr>
          <w:sz w:val="20"/>
          <w:szCs w:val="20"/>
          <w:lang w:eastAsia="ru-RU"/>
        </w:rPr>
        <w:t>«</w:t>
      </w:r>
      <w:r w:rsidR="00DF2CA0">
        <w:rPr>
          <w:sz w:val="20"/>
          <w:szCs w:val="20"/>
          <w:lang w:eastAsia="ru-RU"/>
        </w:rPr>
        <w:t>Оператор платежных услуг ЭКВА</w:t>
      </w:r>
      <w:r w:rsidR="00DF2CA0" w:rsidRPr="00D81C84">
        <w:rPr>
          <w:sz w:val="20"/>
          <w:szCs w:val="20"/>
          <w:lang w:eastAsia="ru-RU"/>
        </w:rPr>
        <w:t>»</w:t>
      </w:r>
      <w:r w:rsidR="00DF2CA0">
        <w:rPr>
          <w:sz w:val="20"/>
          <w:szCs w:val="20"/>
          <w:lang w:eastAsia="ru-RU"/>
        </w:rPr>
        <w:t xml:space="preserve"> </w:t>
      </w:r>
      <w:r w:rsidRPr="00DF2CA0">
        <w:rPr>
          <w:sz w:val="20"/>
          <w:szCs w:val="20"/>
        </w:rPr>
        <w:t>оставляет за собой право рассмотреть запрос Администратора на удаление Учетной записи в индивидуальном порядке.</w:t>
      </w:r>
    </w:p>
    <w:p w14:paraId="3111E92E" w14:textId="07E1D35B" w:rsidR="00DF2CA0" w:rsidRPr="00DF2CA0" w:rsidRDefault="005B7E5C" w:rsidP="005B7E5C">
      <w:pPr>
        <w:pStyle w:val="af0"/>
        <w:keepNext/>
        <w:widowControl w:val="0"/>
        <w:numPr>
          <w:ilvl w:val="0"/>
          <w:numId w:val="47"/>
        </w:numPr>
        <w:tabs>
          <w:tab w:val="left" w:pos="567"/>
          <w:tab w:val="left" w:pos="1134"/>
        </w:tabs>
        <w:autoSpaceDE w:val="0"/>
        <w:autoSpaceDN w:val="0"/>
        <w:spacing w:after="60" w:line="264" w:lineRule="auto"/>
        <w:ind w:left="567" w:right="6" w:hanging="207"/>
        <w:jc w:val="both"/>
        <w:rPr>
          <w:sz w:val="20"/>
          <w:szCs w:val="20"/>
        </w:rPr>
      </w:pPr>
      <w:r w:rsidRPr="00DF2CA0">
        <w:rPr>
          <w:sz w:val="20"/>
          <w:szCs w:val="20"/>
        </w:rPr>
        <w:t>если в Портале несколько Администраторов, другие Администраторы будут немедленно проинформированы о предстоящем удалении Учетной записи Администратора, запросившего такое удаление.</w:t>
      </w:r>
    </w:p>
    <w:p w14:paraId="33ED327D" w14:textId="2AFF11C1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7.3.6.</w:t>
      </w:r>
      <w:r w:rsidRPr="005B7E5C">
        <w:rPr>
          <w:rFonts w:ascii="Times New Roman" w:hAnsi="Times New Roman" w:cs="Times New Roman"/>
          <w:sz w:val="20"/>
          <w:szCs w:val="20"/>
        </w:rPr>
        <w:t> Администратор Портала имеет право (при наличии соответствующей функциональности) инициировать процесс удаления Портала и несет единоличную ответственность перед Конечным пользователем как за инициирование процесса удаления Портала, так и за удаление любых содержащихся в нем данных.</w:t>
      </w:r>
      <w:r w:rsidR="00DF2CA0">
        <w:rPr>
          <w:rFonts w:ascii="Times New Roman" w:hAnsi="Times New Roman" w:cs="Times New Roman"/>
          <w:sz w:val="20"/>
          <w:szCs w:val="20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>После инициирования процесса удаления</w:t>
      </w:r>
      <w:r w:rsidR="00DF2CA0">
        <w:rPr>
          <w:rFonts w:ascii="Times New Roman" w:hAnsi="Times New Roman" w:cs="Times New Roman"/>
          <w:sz w:val="20"/>
          <w:szCs w:val="20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>Портал будет удален не позднее чем через 90 (девяносто) дней.</w:t>
      </w:r>
    </w:p>
    <w:p w14:paraId="2DB6C1A6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7.4. Дополнительная функциональность Программы</w:t>
      </w:r>
    </w:p>
    <w:p w14:paraId="572FC7C8" w14:textId="07B3DDAF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7.4.1.</w:t>
      </w:r>
      <w:r w:rsidRPr="005B7E5C">
        <w:rPr>
          <w:rFonts w:ascii="Times New Roman" w:hAnsi="Times New Roman" w:cs="Times New Roman"/>
          <w:sz w:val="20"/>
          <w:szCs w:val="20"/>
        </w:rPr>
        <w:t> 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DF2CA0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DF2CA0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>предоставляет возможность по своему усмотрению использовать дополнительную функциональность Программы, которая может быть активирована или деактивирована Администратором портала и/или Авторизованным пользователем. Отдельный вид дополнительной функциональности может предоставляться третьими лицами, а также за отдельную плату.</w:t>
      </w:r>
    </w:p>
    <w:p w14:paraId="5F1032A0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7.4.2.</w:t>
      </w:r>
      <w:r w:rsidRPr="005B7E5C">
        <w:rPr>
          <w:rFonts w:ascii="Times New Roman" w:hAnsi="Times New Roman" w:cs="Times New Roman"/>
          <w:sz w:val="20"/>
          <w:szCs w:val="20"/>
        </w:rPr>
        <w:t xml:space="preserve"> Использование дополнительной функциональности может требовать обновления Программы и другого </w:t>
      </w:r>
      <w:r w:rsidRPr="005B7E5C">
        <w:rPr>
          <w:rFonts w:ascii="Times New Roman" w:hAnsi="Times New Roman" w:cs="Times New Roman"/>
          <w:sz w:val="20"/>
          <w:szCs w:val="20"/>
        </w:rPr>
        <w:lastRenderedPageBreak/>
        <w:t>программного обеспечения.</w:t>
      </w:r>
    </w:p>
    <w:p w14:paraId="2E466043" w14:textId="2A8CA462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7.4.3.</w:t>
      </w:r>
      <w:r w:rsidRPr="005B7E5C">
        <w:rPr>
          <w:rFonts w:ascii="Times New Roman" w:hAnsi="Times New Roman" w:cs="Times New Roman"/>
          <w:sz w:val="20"/>
          <w:szCs w:val="20"/>
        </w:rPr>
        <w:t> Начиная использовать любой вид дополнительной функциональности, Авторизованный пользователь (Администратор портала) подтверждает, что ознакомился и принял правила его использования (если применимо) и обязуется соблюдать требования законодательства Российской Федерации.</w:t>
      </w:r>
    </w:p>
    <w:p w14:paraId="5CE7BA70" w14:textId="77777777" w:rsidR="005B7E5C" w:rsidRPr="005B7E5C" w:rsidRDefault="005B7E5C" w:rsidP="00DF2CA0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center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8. ОГРАНИЧЕНИЯ ИСПОЛЬЗОВАНИЯ</w:t>
      </w:r>
    </w:p>
    <w:p w14:paraId="62D8D9B5" w14:textId="59ECF1E0" w:rsidR="00DF2CA0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8.1.</w:t>
      </w:r>
      <w:r w:rsidRPr="005B7E5C">
        <w:rPr>
          <w:rFonts w:ascii="Times New Roman" w:hAnsi="Times New Roman" w:cs="Times New Roman"/>
          <w:sz w:val="20"/>
          <w:szCs w:val="20"/>
        </w:rPr>
        <w:t> Пользователи портала не вправе совершать действия, которые могут повлечь:</w:t>
      </w:r>
    </w:p>
    <w:p w14:paraId="04EDD9AF" w14:textId="7207F8E3" w:rsidR="00DF2CA0" w:rsidRPr="00DF2CA0" w:rsidRDefault="005B7E5C" w:rsidP="00DF2CA0">
      <w:pPr>
        <w:pStyle w:val="af0"/>
        <w:keepNext/>
        <w:widowControl w:val="0"/>
        <w:numPr>
          <w:ilvl w:val="0"/>
          <w:numId w:val="47"/>
        </w:numPr>
        <w:tabs>
          <w:tab w:val="left" w:pos="567"/>
          <w:tab w:val="left" w:pos="1134"/>
        </w:tabs>
        <w:autoSpaceDE w:val="0"/>
        <w:autoSpaceDN w:val="0"/>
        <w:spacing w:after="60" w:line="264" w:lineRule="auto"/>
        <w:ind w:left="567" w:right="6" w:hanging="207"/>
        <w:jc w:val="both"/>
        <w:rPr>
          <w:sz w:val="20"/>
          <w:szCs w:val="20"/>
        </w:rPr>
      </w:pPr>
      <w:r w:rsidRPr="00DF2CA0">
        <w:rPr>
          <w:sz w:val="20"/>
          <w:szCs w:val="20"/>
        </w:rPr>
        <w:t xml:space="preserve">нарушение функционирования оборудования и сети </w:t>
      </w:r>
      <w:r w:rsidR="00DF2CA0" w:rsidRPr="00DF2CA0">
        <w:rPr>
          <w:sz w:val="20"/>
          <w:szCs w:val="20"/>
        </w:rPr>
        <w:t>ООО «Оператор платежных услуг ЭКВА»</w:t>
      </w:r>
      <w:r w:rsidRPr="00DF2CA0">
        <w:rPr>
          <w:sz w:val="20"/>
          <w:szCs w:val="20"/>
        </w:rPr>
        <w:t>;</w:t>
      </w:r>
    </w:p>
    <w:p w14:paraId="207765D3" w14:textId="36E4067D" w:rsidR="00DF2CA0" w:rsidRPr="00DF2CA0" w:rsidRDefault="005B7E5C" w:rsidP="00DF2CA0">
      <w:pPr>
        <w:pStyle w:val="af0"/>
        <w:keepNext/>
        <w:widowControl w:val="0"/>
        <w:numPr>
          <w:ilvl w:val="0"/>
          <w:numId w:val="47"/>
        </w:numPr>
        <w:tabs>
          <w:tab w:val="left" w:pos="567"/>
          <w:tab w:val="left" w:pos="1134"/>
        </w:tabs>
        <w:autoSpaceDE w:val="0"/>
        <w:autoSpaceDN w:val="0"/>
        <w:spacing w:after="60" w:line="264" w:lineRule="auto"/>
        <w:ind w:left="567" w:right="6" w:hanging="207"/>
        <w:jc w:val="both"/>
        <w:rPr>
          <w:sz w:val="20"/>
          <w:szCs w:val="20"/>
        </w:rPr>
      </w:pPr>
      <w:r w:rsidRPr="00DF2CA0">
        <w:rPr>
          <w:sz w:val="20"/>
          <w:szCs w:val="20"/>
        </w:rPr>
        <w:t>нарушение работы Программы или ограничение возможностей других пользователей в использовании Программы;</w:t>
      </w:r>
    </w:p>
    <w:p w14:paraId="0FF9B462" w14:textId="64D9C425" w:rsidR="00DF2CA0" w:rsidRPr="00DF2CA0" w:rsidRDefault="005B7E5C" w:rsidP="00DF2CA0">
      <w:pPr>
        <w:pStyle w:val="af0"/>
        <w:keepNext/>
        <w:widowControl w:val="0"/>
        <w:numPr>
          <w:ilvl w:val="0"/>
          <w:numId w:val="47"/>
        </w:numPr>
        <w:tabs>
          <w:tab w:val="left" w:pos="567"/>
          <w:tab w:val="left" w:pos="1134"/>
        </w:tabs>
        <w:autoSpaceDE w:val="0"/>
        <w:autoSpaceDN w:val="0"/>
        <w:spacing w:after="60" w:line="264" w:lineRule="auto"/>
        <w:ind w:left="567" w:right="6" w:hanging="207"/>
        <w:jc w:val="both"/>
        <w:rPr>
          <w:sz w:val="20"/>
          <w:szCs w:val="20"/>
        </w:rPr>
      </w:pPr>
      <w:r w:rsidRPr="00DF2CA0">
        <w:rPr>
          <w:sz w:val="20"/>
          <w:szCs w:val="20"/>
        </w:rPr>
        <w:t xml:space="preserve">несанкционированный доступ к Программе, а также информационно-вычислительным и сетевым ресурсам </w:t>
      </w:r>
      <w:r w:rsidR="00DF2CA0" w:rsidRPr="00DF2CA0">
        <w:rPr>
          <w:sz w:val="20"/>
          <w:szCs w:val="20"/>
        </w:rPr>
        <w:t>ООО «Оператор платежных услуг ЭКВА»</w:t>
      </w:r>
      <w:r w:rsidRPr="00DF2CA0">
        <w:rPr>
          <w:sz w:val="20"/>
          <w:szCs w:val="20"/>
        </w:rPr>
        <w:t>;</w:t>
      </w:r>
    </w:p>
    <w:p w14:paraId="36C0CF44" w14:textId="1146BE60" w:rsidR="00DF2CA0" w:rsidRPr="00DF2CA0" w:rsidRDefault="005B7E5C" w:rsidP="00DF2CA0">
      <w:pPr>
        <w:pStyle w:val="af0"/>
        <w:keepNext/>
        <w:widowControl w:val="0"/>
        <w:numPr>
          <w:ilvl w:val="0"/>
          <w:numId w:val="47"/>
        </w:numPr>
        <w:tabs>
          <w:tab w:val="left" w:pos="567"/>
          <w:tab w:val="left" w:pos="1134"/>
        </w:tabs>
        <w:autoSpaceDE w:val="0"/>
        <w:autoSpaceDN w:val="0"/>
        <w:spacing w:after="60" w:line="264" w:lineRule="auto"/>
        <w:ind w:left="567" w:right="6" w:hanging="207"/>
        <w:jc w:val="both"/>
        <w:rPr>
          <w:sz w:val="20"/>
          <w:szCs w:val="20"/>
        </w:rPr>
      </w:pPr>
      <w:r w:rsidRPr="00DF2CA0">
        <w:rPr>
          <w:sz w:val="20"/>
          <w:szCs w:val="20"/>
        </w:rPr>
        <w:t>причинение либо угрозу причинения ущерба или нарушение прав третьим лицам, в том числе путем размещения информации и/или ссылок на ресурсы сети, содержание которых нарушает права третьих лиц;</w:t>
      </w:r>
    </w:p>
    <w:p w14:paraId="221872DD" w14:textId="39E43488" w:rsidR="00DF2CA0" w:rsidRPr="00DF2CA0" w:rsidRDefault="005B7E5C" w:rsidP="005B7E5C">
      <w:pPr>
        <w:pStyle w:val="af0"/>
        <w:keepNext/>
        <w:widowControl w:val="0"/>
        <w:numPr>
          <w:ilvl w:val="0"/>
          <w:numId w:val="47"/>
        </w:numPr>
        <w:tabs>
          <w:tab w:val="left" w:pos="567"/>
          <w:tab w:val="left" w:pos="1134"/>
        </w:tabs>
        <w:autoSpaceDE w:val="0"/>
        <w:autoSpaceDN w:val="0"/>
        <w:spacing w:after="60" w:line="264" w:lineRule="auto"/>
        <w:ind w:left="567" w:right="6" w:hanging="207"/>
        <w:jc w:val="both"/>
        <w:rPr>
          <w:sz w:val="20"/>
          <w:szCs w:val="20"/>
        </w:rPr>
      </w:pPr>
      <w:r w:rsidRPr="00DF2CA0">
        <w:rPr>
          <w:sz w:val="20"/>
          <w:szCs w:val="20"/>
        </w:rPr>
        <w:t>нарушение или риск нарушения законодательства РФ.</w:t>
      </w:r>
    </w:p>
    <w:p w14:paraId="2833C535" w14:textId="1DDC28DD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8.2.</w:t>
      </w:r>
      <w:r w:rsidRPr="005B7E5C">
        <w:rPr>
          <w:rFonts w:ascii="Times New Roman" w:hAnsi="Times New Roman" w:cs="Times New Roman"/>
          <w:sz w:val="20"/>
          <w:szCs w:val="20"/>
        </w:rPr>
        <w:t> Администратору Портала не предоставляется возможность модификации Портала, его дизайна и внешнего вида.</w:t>
      </w:r>
    </w:p>
    <w:p w14:paraId="65214623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8.3.</w:t>
      </w:r>
      <w:r w:rsidRPr="005B7E5C">
        <w:rPr>
          <w:rFonts w:ascii="Times New Roman" w:hAnsi="Times New Roman" w:cs="Times New Roman"/>
          <w:sz w:val="20"/>
          <w:szCs w:val="20"/>
        </w:rPr>
        <w:t> Администратор Портала самостоятельно обеспечивает наличие оборудования, соответствующего техническим требованиям для использования Программы и доступа к сети Интернет.</w:t>
      </w:r>
    </w:p>
    <w:p w14:paraId="488C9C48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8.4.</w:t>
      </w:r>
      <w:r w:rsidRPr="005B7E5C">
        <w:rPr>
          <w:rFonts w:ascii="Times New Roman" w:hAnsi="Times New Roman" w:cs="Times New Roman"/>
          <w:sz w:val="20"/>
          <w:szCs w:val="20"/>
        </w:rPr>
        <w:t> Администратор Портала гарантирует, что он имеет все необходимые права на все данные, компьютерные программы или сервисы, которые используются им в связи с использованием Программы, и что такие действия не нарушают прав третьих лиц.</w:t>
      </w:r>
    </w:p>
    <w:p w14:paraId="555461C1" w14:textId="64C1F3DD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8.5.</w:t>
      </w:r>
      <w:r w:rsidRPr="005B7E5C">
        <w:rPr>
          <w:rFonts w:ascii="Times New Roman" w:hAnsi="Times New Roman" w:cs="Times New Roman"/>
          <w:sz w:val="20"/>
          <w:szCs w:val="20"/>
        </w:rPr>
        <w:t xml:space="preserve"> Администратор Портала не вправе использовать Программу иными способами, кроме указанных в Соглашении, а также копировать, продавать и перепродавать ее или доступ к ней, кроме тех случаев, когда Администратор Портала получил такое разрешение от </w:t>
      </w:r>
      <w:r w:rsidR="005D0E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5D0EB4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5D0EB4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5D0EB4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5B7E5C">
        <w:rPr>
          <w:rFonts w:ascii="Times New Roman" w:hAnsi="Times New Roman" w:cs="Times New Roman"/>
          <w:sz w:val="20"/>
          <w:szCs w:val="20"/>
        </w:rPr>
        <w:t>.</w:t>
      </w:r>
    </w:p>
    <w:p w14:paraId="5587A72D" w14:textId="67ED18AA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8.6.</w:t>
      </w:r>
      <w:r w:rsidRPr="005B7E5C">
        <w:rPr>
          <w:rFonts w:ascii="Times New Roman" w:hAnsi="Times New Roman" w:cs="Times New Roman"/>
          <w:sz w:val="20"/>
          <w:szCs w:val="20"/>
        </w:rPr>
        <w:t> 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DF2CA0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DF2CA0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 xml:space="preserve">оставляет за собой право временно ограничить доступ (частично или полностью) к Порталу или Программе, а также к любой функциональности Программы в случае возникновения чрезмерной нагрузки на Портал, инфраструктуру или </w:t>
      </w:r>
      <w:r w:rsidR="005D0E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5D0EB4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5D0EB4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5D0EB4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5B7E5C">
        <w:rPr>
          <w:rFonts w:ascii="Times New Roman" w:hAnsi="Times New Roman" w:cs="Times New Roman"/>
          <w:sz w:val="20"/>
          <w:szCs w:val="20"/>
        </w:rPr>
        <w:t>, использующиеся при функционировании Портала или Программы.</w:t>
      </w:r>
    </w:p>
    <w:p w14:paraId="502543A3" w14:textId="77777777" w:rsidR="005B7E5C" w:rsidRPr="005B7E5C" w:rsidRDefault="005B7E5C" w:rsidP="00DF2CA0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center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9. ТЕХНИЧЕСКАЯ ПОДДЕРЖКА</w:t>
      </w:r>
    </w:p>
    <w:p w14:paraId="40A09955" w14:textId="1764C63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9.1.</w:t>
      </w:r>
      <w:r w:rsidRPr="005B7E5C">
        <w:rPr>
          <w:rFonts w:ascii="Times New Roman" w:hAnsi="Times New Roman" w:cs="Times New Roman"/>
          <w:sz w:val="20"/>
          <w:szCs w:val="20"/>
        </w:rPr>
        <w:t> 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DF2CA0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DF2CA0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>осуществляет Техническую поддержку Администратору Портала (за исключением лицензии «Бесплатный»), в том числе по вопросам, связанным с функциональностью Программы, особенностями эксплуатации на стандартных конфигурациях поддерживаемых операционных, почтовых и иных систем в порядке и на условиях, указанных в Регламенте, размещенным в сети Интернет по адресу</w:t>
      </w:r>
      <w:r w:rsidRPr="004F76FA">
        <w:rPr>
          <w:rFonts w:ascii="Times New Roman" w:hAnsi="Times New Roman" w:cs="Times New Roman"/>
          <w:sz w:val="20"/>
          <w:szCs w:val="20"/>
        </w:rPr>
        <w:t>: </w:t>
      </w:r>
      <w:hyperlink r:id="rId21" w:history="1"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</w:rPr>
          <w:t>.</w:t>
        </w:r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  <w:lang w:val="en-US"/>
          </w:rPr>
          <w:t>eqwa</w:t>
        </w:r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</w:rPr>
          <w:t>.</w:t>
        </w:r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4F76FA">
        <w:rPr>
          <w:rFonts w:ascii="Times New Roman" w:hAnsi="Times New Roman" w:cs="Times New Roman"/>
          <w:sz w:val="20"/>
          <w:szCs w:val="20"/>
        </w:rPr>
        <w:t>.</w:t>
      </w:r>
    </w:p>
    <w:p w14:paraId="6C2738E7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9.2.</w:t>
      </w:r>
      <w:r w:rsidRPr="005B7E5C">
        <w:rPr>
          <w:rFonts w:ascii="Times New Roman" w:hAnsi="Times New Roman" w:cs="Times New Roman"/>
          <w:sz w:val="20"/>
          <w:szCs w:val="20"/>
        </w:rPr>
        <w:t> Техническая поддержка осуществляется без выплаты дополнительного вознаграждения.</w:t>
      </w:r>
    </w:p>
    <w:p w14:paraId="37BEECC1" w14:textId="0665CCD5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9.3.</w:t>
      </w:r>
      <w:r w:rsidRPr="005B7E5C">
        <w:rPr>
          <w:rFonts w:ascii="Times New Roman" w:hAnsi="Times New Roman" w:cs="Times New Roman"/>
          <w:sz w:val="20"/>
          <w:szCs w:val="20"/>
        </w:rPr>
        <w:t xml:space="preserve"> Для осуществления Технической поддержки 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DF2CA0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DF2CA0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>вправе потребовать от Администратора Портала предоставления информации, касающейся данных учетной записи, технических характеристик оборудования и другую необходимую для оказания Технической поддержки информацию.</w:t>
      </w:r>
    </w:p>
    <w:p w14:paraId="7A3DB99E" w14:textId="2E7B7D95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9.4.</w:t>
      </w:r>
      <w:r w:rsidRPr="005B7E5C">
        <w:rPr>
          <w:rFonts w:ascii="Times New Roman" w:hAnsi="Times New Roman" w:cs="Times New Roman"/>
          <w:sz w:val="20"/>
          <w:szCs w:val="20"/>
        </w:rPr>
        <w:t> 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DF2CA0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DF2CA0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 xml:space="preserve">имеет право приостановить или заблокировать Техническую поддержку для конкретного Портала в случае нарушения Администратором портала или Авторизованным пользователем условий </w:t>
      </w:r>
      <w:r w:rsidR="00DF2CA0">
        <w:rPr>
          <w:rFonts w:ascii="Times New Roman" w:hAnsi="Times New Roman" w:cs="Times New Roman"/>
          <w:sz w:val="20"/>
          <w:szCs w:val="20"/>
        </w:rPr>
        <w:t>Соглашения</w:t>
      </w:r>
      <w:r w:rsidRPr="005B7E5C">
        <w:rPr>
          <w:rFonts w:ascii="Times New Roman" w:hAnsi="Times New Roman" w:cs="Times New Roman"/>
          <w:sz w:val="20"/>
          <w:szCs w:val="20"/>
        </w:rPr>
        <w:t>.</w:t>
      </w:r>
    </w:p>
    <w:p w14:paraId="2D06ECA5" w14:textId="77777777" w:rsidR="005B7E5C" w:rsidRPr="005B7E5C" w:rsidRDefault="005B7E5C" w:rsidP="00DF2CA0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center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10. ОГРАНИЧЕННАЯ ГАРАНТИЯ И ОТВЕТСТВЕННОСТЬ</w:t>
      </w:r>
    </w:p>
    <w:p w14:paraId="7DB12E5C" w14:textId="79ADF75A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10.1.</w:t>
      </w:r>
      <w:r w:rsidRPr="005B7E5C">
        <w:rPr>
          <w:rFonts w:ascii="Times New Roman" w:hAnsi="Times New Roman" w:cs="Times New Roman"/>
          <w:sz w:val="20"/>
          <w:szCs w:val="20"/>
        </w:rPr>
        <w:t xml:space="preserve"> Программа предоставляется по принципу «как есть» и 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DF2CA0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DF2CA0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>не гарантирует, что все ее функциональные возможности будут отвечать ожиданиям Администратора Портала и смогут быть применимы для конкретной его цели.</w:t>
      </w:r>
    </w:p>
    <w:p w14:paraId="114C7703" w14:textId="185860EB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10.2.</w:t>
      </w:r>
      <w:r w:rsidRPr="005B7E5C">
        <w:rPr>
          <w:rFonts w:ascii="Times New Roman" w:hAnsi="Times New Roman" w:cs="Times New Roman"/>
          <w:sz w:val="20"/>
          <w:szCs w:val="20"/>
        </w:rPr>
        <w:t> 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DF2CA0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DF2CA0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>не инициирует и не контролирует размещение Администратором Портала любой информации в процессе использования Программы, не влияет на ее содержание и целостность, а также в момент размещения указанной информации не знает и не может знать нарушает ли она охраняемые законом права и интересы третьих лиц, международные договоры и действующее законодательство Российской Федерации.</w:t>
      </w:r>
    </w:p>
    <w:p w14:paraId="3D7E5DAB" w14:textId="463E4222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10.3.</w:t>
      </w:r>
      <w:r w:rsidRPr="005B7E5C">
        <w:rPr>
          <w:rFonts w:ascii="Times New Roman" w:hAnsi="Times New Roman" w:cs="Times New Roman"/>
          <w:sz w:val="20"/>
          <w:szCs w:val="20"/>
        </w:rPr>
        <w:t> 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DF2CA0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DF2CA0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>не несет ответственности перед Администратором Портала за любой ущерб, любую потерю доходов, прибыли, информации или сбережений, связанных с использованием или с невозможностью использования Программы, в том числе в случае предварительного уведомления со стороны Администратора Портала о возможности такого ущерба, или по любому иску третьей стороны.</w:t>
      </w:r>
    </w:p>
    <w:p w14:paraId="33DC5013" w14:textId="2AE99E01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10.4.</w:t>
      </w:r>
      <w:r w:rsidRPr="005B7E5C">
        <w:rPr>
          <w:rFonts w:ascii="Times New Roman" w:hAnsi="Times New Roman" w:cs="Times New Roman"/>
          <w:sz w:val="20"/>
          <w:szCs w:val="20"/>
        </w:rPr>
        <w:t xml:space="preserve"> Если при использовании Программы будут обнаружены ошибки, 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DF2CA0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DF2CA0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lastRenderedPageBreak/>
        <w:t xml:space="preserve">предпримет меры для их исправления в максимально короткие сроки. Стороны соглашаются, что точное определение срока устранения ошибки не может быть установлено, так как Программа тесно взаимодействует с другими программами для ЭВМ сторонних разработчиков, операционными системами и аппаратными ресурсами компьютера Администратора Портала и </w:t>
      </w:r>
      <w:r w:rsidR="00DF2CA0" w:rsidRPr="005B7E5C">
        <w:rPr>
          <w:rFonts w:ascii="Times New Roman" w:hAnsi="Times New Roman" w:cs="Times New Roman"/>
          <w:sz w:val="20"/>
          <w:szCs w:val="20"/>
        </w:rPr>
        <w:t>работоспособность,</w:t>
      </w:r>
      <w:r w:rsidRPr="005B7E5C">
        <w:rPr>
          <w:rFonts w:ascii="Times New Roman" w:hAnsi="Times New Roman" w:cs="Times New Roman"/>
          <w:sz w:val="20"/>
          <w:szCs w:val="20"/>
        </w:rPr>
        <w:t xml:space="preserve"> и время устранения проблем в полной мере не зависят только от 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DF2CA0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DF2CA0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5B7E5C">
        <w:rPr>
          <w:rFonts w:ascii="Times New Roman" w:hAnsi="Times New Roman" w:cs="Times New Roman"/>
          <w:sz w:val="20"/>
          <w:szCs w:val="20"/>
        </w:rPr>
        <w:t>.</w:t>
      </w:r>
    </w:p>
    <w:p w14:paraId="1BAF6FD4" w14:textId="5A4AC57F" w:rsidR="00DF2CA0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10.5.</w:t>
      </w:r>
      <w:r w:rsidRPr="005B7E5C">
        <w:rPr>
          <w:rFonts w:ascii="Times New Roman" w:hAnsi="Times New Roman" w:cs="Times New Roman"/>
          <w:sz w:val="20"/>
          <w:szCs w:val="20"/>
        </w:rPr>
        <w:t xml:space="preserve"> В случае нарушения Пользователями портала условий Соглашения, а также если у 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DF2CA0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DF2CA0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 xml:space="preserve">есть основания полагать, что действия Пользователей портала могут привести к нарушению Соглашения, 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DF2CA0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DF2CA0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5B7E5C">
        <w:rPr>
          <w:rFonts w:ascii="Times New Roman" w:hAnsi="Times New Roman" w:cs="Times New Roman"/>
          <w:sz w:val="20"/>
          <w:szCs w:val="20"/>
        </w:rPr>
        <w:t xml:space="preserve"> имеет право по своему усмотрению и без каких-либо уведомлений предпринять меры, направленные на выявление и прекращение/недопущение нарушения, в том числе путем:</w:t>
      </w:r>
    </w:p>
    <w:p w14:paraId="2A2136AD" w14:textId="0187820A" w:rsidR="00DF2CA0" w:rsidRPr="00DF2CA0" w:rsidRDefault="005B7E5C" w:rsidP="00DF2CA0">
      <w:pPr>
        <w:pStyle w:val="af0"/>
        <w:keepNext/>
        <w:widowControl w:val="0"/>
        <w:numPr>
          <w:ilvl w:val="0"/>
          <w:numId w:val="47"/>
        </w:numPr>
        <w:tabs>
          <w:tab w:val="left" w:pos="567"/>
          <w:tab w:val="left" w:pos="1134"/>
        </w:tabs>
        <w:autoSpaceDE w:val="0"/>
        <w:autoSpaceDN w:val="0"/>
        <w:spacing w:after="60" w:line="264" w:lineRule="auto"/>
        <w:ind w:left="567" w:right="6" w:hanging="207"/>
        <w:jc w:val="both"/>
        <w:rPr>
          <w:sz w:val="20"/>
          <w:szCs w:val="20"/>
        </w:rPr>
      </w:pPr>
      <w:r w:rsidRPr="00DF2CA0">
        <w:rPr>
          <w:sz w:val="20"/>
          <w:szCs w:val="20"/>
        </w:rPr>
        <w:t>блокировки и/или удаления Портала/Учетной записи в порядке, предусмотренном разделом 7 Соглашения;</w:t>
      </w:r>
    </w:p>
    <w:p w14:paraId="6BCFB8C3" w14:textId="77777777" w:rsidR="00DF2CA0" w:rsidRDefault="005B7E5C" w:rsidP="00DF2CA0">
      <w:pPr>
        <w:pStyle w:val="af0"/>
        <w:keepNext/>
        <w:widowControl w:val="0"/>
        <w:numPr>
          <w:ilvl w:val="0"/>
          <w:numId w:val="47"/>
        </w:numPr>
        <w:tabs>
          <w:tab w:val="left" w:pos="567"/>
          <w:tab w:val="left" w:pos="1134"/>
        </w:tabs>
        <w:autoSpaceDE w:val="0"/>
        <w:autoSpaceDN w:val="0"/>
        <w:spacing w:after="60" w:line="264" w:lineRule="auto"/>
        <w:ind w:left="567" w:right="6" w:hanging="207"/>
        <w:jc w:val="both"/>
        <w:rPr>
          <w:sz w:val="20"/>
          <w:szCs w:val="20"/>
        </w:rPr>
      </w:pPr>
      <w:r w:rsidRPr="00DF2CA0">
        <w:rPr>
          <w:sz w:val="20"/>
          <w:szCs w:val="20"/>
        </w:rPr>
        <w:t>ограничения права на техническую поддержку и получение обновлений Программы.</w:t>
      </w:r>
    </w:p>
    <w:p w14:paraId="25F8B269" w14:textId="033D0671" w:rsidR="005B7E5C" w:rsidRPr="00DF2CA0" w:rsidRDefault="005B7E5C" w:rsidP="00DF2CA0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DF2CA0">
        <w:rPr>
          <w:rFonts w:ascii="Times New Roman" w:hAnsi="Times New Roman" w:cs="Times New Roman"/>
          <w:sz w:val="20"/>
          <w:szCs w:val="20"/>
        </w:rPr>
        <w:t xml:space="preserve">В целях проверки соблюдения Администратором портала условий Соглашения, а также выявления, предотвращения и ограничения действий, нарушающих условия Соглашения, 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DF2CA0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DF2CA0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F2CA0">
        <w:rPr>
          <w:rFonts w:ascii="Times New Roman" w:hAnsi="Times New Roman" w:cs="Times New Roman"/>
          <w:sz w:val="20"/>
          <w:szCs w:val="20"/>
        </w:rPr>
        <w:t>использует технические средства защиты авторских прав.</w:t>
      </w:r>
    </w:p>
    <w:p w14:paraId="67B78DE3" w14:textId="1D2D7C06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10.6.</w:t>
      </w:r>
      <w:r w:rsidRPr="005B7E5C">
        <w:rPr>
          <w:rFonts w:ascii="Times New Roman" w:hAnsi="Times New Roman" w:cs="Times New Roman"/>
          <w:sz w:val="20"/>
          <w:szCs w:val="20"/>
        </w:rPr>
        <w:t> За нарушение условий настоящего Соглашения Администратором Портала наступает ответственность, предусмотренная законодательством Российской Федерации.</w:t>
      </w:r>
    </w:p>
    <w:p w14:paraId="07CB2D1D" w14:textId="77777777" w:rsidR="005B7E5C" w:rsidRPr="005B7E5C" w:rsidRDefault="005B7E5C" w:rsidP="00DF2CA0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center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11. ДЕЙСТВИЕ, ИЗМЕНЕНИЕ И РАСТОРЖЕНИЕ СОГЛАШЕНИЯ</w:t>
      </w:r>
    </w:p>
    <w:p w14:paraId="188E5760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11.1.</w:t>
      </w:r>
      <w:r w:rsidRPr="005B7E5C">
        <w:rPr>
          <w:rFonts w:ascii="Times New Roman" w:hAnsi="Times New Roman" w:cs="Times New Roman"/>
          <w:sz w:val="20"/>
          <w:szCs w:val="20"/>
        </w:rPr>
        <w:t> По всем вопросам, не урегулированным настоящим Соглашением, Стороны руководствуются действующим законодательством Российской Федерации.</w:t>
      </w:r>
    </w:p>
    <w:p w14:paraId="27BACD4D" w14:textId="721E0D24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11.2.</w:t>
      </w:r>
      <w:r w:rsidRPr="005B7E5C">
        <w:rPr>
          <w:rFonts w:ascii="Times New Roman" w:hAnsi="Times New Roman" w:cs="Times New Roman"/>
          <w:sz w:val="20"/>
          <w:szCs w:val="20"/>
        </w:rPr>
        <w:t> 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DF2CA0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DF2CA0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DF2C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 xml:space="preserve">имеет право изменять условия настоящего Соглашения в одностороннем порядке путем размещения измененного текста в сети Интернет по </w:t>
      </w:r>
      <w:r w:rsidRPr="004F76FA">
        <w:rPr>
          <w:rFonts w:ascii="Times New Roman" w:hAnsi="Times New Roman" w:cs="Times New Roman"/>
          <w:sz w:val="20"/>
          <w:szCs w:val="20"/>
        </w:rPr>
        <w:t>адресу</w:t>
      </w:r>
      <w:r w:rsidR="00DF2CA0" w:rsidRPr="004F76FA">
        <w:rPr>
          <w:rFonts w:ascii="Times New Roman" w:hAnsi="Times New Roman" w:cs="Times New Roman"/>
          <w:sz w:val="20"/>
          <w:szCs w:val="20"/>
        </w:rPr>
        <w:t>:</w:t>
      </w:r>
      <w:r w:rsidR="004F76FA">
        <w:t xml:space="preserve"> </w:t>
      </w:r>
      <w:hyperlink r:id="rId22" w:history="1">
        <w:r w:rsidR="004F76FA" w:rsidRPr="00C74EBE">
          <w:rPr>
            <w:rStyle w:val="af6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4F76FA" w:rsidRPr="00C74EBE">
          <w:rPr>
            <w:rStyle w:val="af6"/>
            <w:rFonts w:ascii="Times New Roman" w:hAnsi="Times New Roman" w:cs="Times New Roman"/>
            <w:sz w:val="20"/>
            <w:szCs w:val="20"/>
          </w:rPr>
          <w:t>.</w:t>
        </w:r>
        <w:r w:rsidR="004F76FA" w:rsidRPr="00C74EBE">
          <w:rPr>
            <w:rStyle w:val="af6"/>
            <w:rFonts w:ascii="Times New Roman" w:hAnsi="Times New Roman" w:cs="Times New Roman"/>
            <w:sz w:val="20"/>
            <w:szCs w:val="20"/>
            <w:lang w:val="en-US"/>
          </w:rPr>
          <w:t>eqwa</w:t>
        </w:r>
        <w:r w:rsidR="004F76FA" w:rsidRPr="00C74EBE">
          <w:rPr>
            <w:rStyle w:val="af6"/>
            <w:rFonts w:ascii="Times New Roman" w:hAnsi="Times New Roman" w:cs="Times New Roman"/>
            <w:sz w:val="20"/>
            <w:szCs w:val="20"/>
          </w:rPr>
          <w:t>.</w:t>
        </w:r>
        <w:r w:rsidR="004F76FA" w:rsidRPr="00C74EBE">
          <w:rPr>
            <w:rStyle w:val="af6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4F76FA">
        <w:rPr>
          <w:rFonts w:ascii="Times New Roman" w:hAnsi="Times New Roman" w:cs="Times New Roman"/>
          <w:sz w:val="20"/>
          <w:szCs w:val="20"/>
        </w:rPr>
        <w:t>.</w:t>
      </w:r>
      <w:r w:rsidRPr="005B7E5C">
        <w:rPr>
          <w:rFonts w:ascii="Times New Roman" w:hAnsi="Times New Roman" w:cs="Times New Roman"/>
          <w:sz w:val="20"/>
          <w:szCs w:val="20"/>
        </w:rPr>
        <w:t xml:space="preserve"> Продолжая использовать Программу, Администратор Портала подтверждает свое согласие с Соглашением в редакции, действующей на момент фактического использования Программы.</w:t>
      </w:r>
    </w:p>
    <w:p w14:paraId="4462CB21" w14:textId="129D4E56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11.3.</w:t>
      </w:r>
      <w:r w:rsidRPr="005B7E5C">
        <w:rPr>
          <w:rFonts w:ascii="Times New Roman" w:hAnsi="Times New Roman" w:cs="Times New Roman"/>
          <w:sz w:val="20"/>
          <w:szCs w:val="20"/>
        </w:rPr>
        <w:t> </w:t>
      </w:r>
      <w:r w:rsidR="00E703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E703C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E703CE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E703C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E703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>имеет право в одностороннем порядке расторгнуть Соглашение, уведомив об этом Администратора не менее чем за 10 (десять) календарных дней, без возмещения стоимости лицензии, каких-либо затрат и убытков.</w:t>
      </w:r>
    </w:p>
    <w:p w14:paraId="52832EF3" w14:textId="0F93DCE1" w:rsidR="00E703CE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11.4.</w:t>
      </w:r>
      <w:r w:rsidRPr="005B7E5C">
        <w:rPr>
          <w:rFonts w:ascii="Times New Roman" w:hAnsi="Times New Roman" w:cs="Times New Roman"/>
          <w:sz w:val="20"/>
          <w:szCs w:val="20"/>
        </w:rPr>
        <w:t> </w:t>
      </w:r>
      <w:r w:rsidR="00E703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E703C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E703CE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E703C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E703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>имеет право в одностороннем порядке, без предварительного уведомления и объяснения причин, без возмещения стоимости лицензии, каких-либо затрат и убытков, отказаться от исполнения Соглашения путем прекращения доступа к Программе полностью, либо к части ее функциональности, включая, но не ограничиваясь, следующими случаями:</w:t>
      </w:r>
    </w:p>
    <w:p w14:paraId="242F15EF" w14:textId="1071B85B" w:rsidR="00E703CE" w:rsidRPr="00E703CE" w:rsidRDefault="005B7E5C" w:rsidP="00E703CE">
      <w:pPr>
        <w:pStyle w:val="af0"/>
        <w:keepNext/>
        <w:widowControl w:val="0"/>
        <w:numPr>
          <w:ilvl w:val="0"/>
          <w:numId w:val="47"/>
        </w:numPr>
        <w:tabs>
          <w:tab w:val="left" w:pos="567"/>
          <w:tab w:val="left" w:pos="1134"/>
        </w:tabs>
        <w:autoSpaceDE w:val="0"/>
        <w:autoSpaceDN w:val="0"/>
        <w:spacing w:after="60" w:line="264" w:lineRule="auto"/>
        <w:ind w:left="567" w:right="6" w:hanging="207"/>
        <w:jc w:val="both"/>
        <w:rPr>
          <w:sz w:val="20"/>
          <w:szCs w:val="20"/>
        </w:rPr>
      </w:pPr>
      <w:r w:rsidRPr="00E703CE">
        <w:rPr>
          <w:sz w:val="20"/>
          <w:szCs w:val="20"/>
        </w:rPr>
        <w:t>нарушение Пользователями портала условий использования Программы, определенных Соглашением</w:t>
      </w:r>
      <w:r w:rsidR="00E703CE">
        <w:rPr>
          <w:sz w:val="20"/>
          <w:szCs w:val="20"/>
        </w:rPr>
        <w:t>.</w:t>
      </w:r>
    </w:p>
    <w:p w14:paraId="08441011" w14:textId="75BA222B" w:rsidR="00E703CE" w:rsidRPr="00E703CE" w:rsidRDefault="005B7E5C" w:rsidP="00E703CE">
      <w:pPr>
        <w:pStyle w:val="af0"/>
        <w:keepNext/>
        <w:widowControl w:val="0"/>
        <w:numPr>
          <w:ilvl w:val="0"/>
          <w:numId w:val="47"/>
        </w:numPr>
        <w:tabs>
          <w:tab w:val="left" w:pos="567"/>
          <w:tab w:val="left" w:pos="1134"/>
        </w:tabs>
        <w:autoSpaceDE w:val="0"/>
        <w:autoSpaceDN w:val="0"/>
        <w:spacing w:after="60" w:line="264" w:lineRule="auto"/>
        <w:ind w:left="567" w:right="6" w:hanging="207"/>
        <w:jc w:val="both"/>
        <w:rPr>
          <w:sz w:val="20"/>
          <w:szCs w:val="20"/>
        </w:rPr>
      </w:pPr>
      <w:r w:rsidRPr="00E703CE">
        <w:rPr>
          <w:sz w:val="20"/>
          <w:szCs w:val="20"/>
        </w:rPr>
        <w:t>прекращение или изменение условий предоставления третьими лицами стороннего программного обеспечения, сервисов и технологий, используемых для функционирования Программы</w:t>
      </w:r>
      <w:r w:rsidR="00E703CE">
        <w:rPr>
          <w:sz w:val="20"/>
          <w:szCs w:val="20"/>
        </w:rPr>
        <w:t>.</w:t>
      </w:r>
    </w:p>
    <w:p w14:paraId="61B75AEA" w14:textId="00BDC4C9" w:rsidR="00E703CE" w:rsidRPr="00E703CE" w:rsidRDefault="005B7E5C" w:rsidP="00E703CE">
      <w:pPr>
        <w:pStyle w:val="af0"/>
        <w:keepNext/>
        <w:widowControl w:val="0"/>
        <w:numPr>
          <w:ilvl w:val="0"/>
          <w:numId w:val="47"/>
        </w:numPr>
        <w:tabs>
          <w:tab w:val="left" w:pos="567"/>
          <w:tab w:val="left" w:pos="1134"/>
        </w:tabs>
        <w:autoSpaceDE w:val="0"/>
        <w:autoSpaceDN w:val="0"/>
        <w:spacing w:after="60" w:line="264" w:lineRule="auto"/>
        <w:ind w:left="567" w:right="6" w:hanging="207"/>
        <w:jc w:val="both"/>
        <w:rPr>
          <w:sz w:val="20"/>
          <w:szCs w:val="20"/>
        </w:rPr>
      </w:pPr>
      <w:r w:rsidRPr="00E703CE">
        <w:rPr>
          <w:sz w:val="20"/>
          <w:szCs w:val="20"/>
        </w:rPr>
        <w:t xml:space="preserve">изменение действующего законодательства или нормативно-правовых актов государственных органов, влияющих на </w:t>
      </w:r>
      <w:r w:rsidR="00E703CE">
        <w:rPr>
          <w:sz w:val="20"/>
          <w:szCs w:val="20"/>
          <w:lang w:eastAsia="ru-RU"/>
        </w:rPr>
        <w:t xml:space="preserve">ООО </w:t>
      </w:r>
      <w:r w:rsidR="00E703CE" w:rsidRPr="00D81C84">
        <w:rPr>
          <w:sz w:val="20"/>
          <w:szCs w:val="20"/>
          <w:lang w:eastAsia="ru-RU"/>
        </w:rPr>
        <w:t>«</w:t>
      </w:r>
      <w:r w:rsidR="00E703CE">
        <w:rPr>
          <w:sz w:val="20"/>
          <w:szCs w:val="20"/>
          <w:lang w:eastAsia="ru-RU"/>
        </w:rPr>
        <w:t>Оператор платежных услуг ЭКВА</w:t>
      </w:r>
      <w:r w:rsidR="00E703CE" w:rsidRPr="00D81C84">
        <w:rPr>
          <w:sz w:val="20"/>
          <w:szCs w:val="20"/>
          <w:lang w:eastAsia="ru-RU"/>
        </w:rPr>
        <w:t>»</w:t>
      </w:r>
      <w:r w:rsidR="00E703CE">
        <w:rPr>
          <w:sz w:val="20"/>
          <w:szCs w:val="20"/>
          <w:lang w:eastAsia="ru-RU"/>
        </w:rPr>
        <w:t xml:space="preserve"> </w:t>
      </w:r>
      <w:r w:rsidRPr="00E703CE">
        <w:rPr>
          <w:sz w:val="20"/>
          <w:szCs w:val="20"/>
        </w:rPr>
        <w:t>и/или его аффилированных лиц, в связи с чем обеспечение Доступа к Программе становится невозможным или чрезмерно затрудненным</w:t>
      </w:r>
      <w:r w:rsidR="00E703CE">
        <w:rPr>
          <w:sz w:val="20"/>
          <w:szCs w:val="20"/>
        </w:rPr>
        <w:t>.</w:t>
      </w:r>
    </w:p>
    <w:p w14:paraId="56B5CB9D" w14:textId="0B32FB8F" w:rsidR="00E703CE" w:rsidRPr="00E703CE" w:rsidRDefault="005B7E5C" w:rsidP="005B7E5C">
      <w:pPr>
        <w:pStyle w:val="af0"/>
        <w:keepNext/>
        <w:widowControl w:val="0"/>
        <w:numPr>
          <w:ilvl w:val="0"/>
          <w:numId w:val="47"/>
        </w:numPr>
        <w:tabs>
          <w:tab w:val="left" w:pos="567"/>
          <w:tab w:val="left" w:pos="1134"/>
        </w:tabs>
        <w:autoSpaceDE w:val="0"/>
        <w:autoSpaceDN w:val="0"/>
        <w:spacing w:after="60" w:line="264" w:lineRule="auto"/>
        <w:ind w:left="567" w:right="6" w:hanging="207"/>
        <w:jc w:val="both"/>
        <w:rPr>
          <w:sz w:val="20"/>
          <w:szCs w:val="20"/>
        </w:rPr>
      </w:pPr>
      <w:r w:rsidRPr="00E703CE">
        <w:rPr>
          <w:sz w:val="20"/>
          <w:szCs w:val="20"/>
        </w:rPr>
        <w:t>наступление обстоятельств непреодолимой силы (форс-мажор)</w:t>
      </w:r>
      <w:r w:rsidR="00E703CE">
        <w:rPr>
          <w:sz w:val="20"/>
          <w:szCs w:val="20"/>
        </w:rPr>
        <w:t>.</w:t>
      </w:r>
    </w:p>
    <w:p w14:paraId="2ABFDDFE" w14:textId="1720AA16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11.5.</w:t>
      </w:r>
      <w:r w:rsidRPr="005B7E5C">
        <w:rPr>
          <w:rFonts w:ascii="Times New Roman" w:hAnsi="Times New Roman" w:cs="Times New Roman"/>
          <w:sz w:val="20"/>
          <w:szCs w:val="20"/>
        </w:rPr>
        <w:t xml:space="preserve"> За исключением обязательств </w:t>
      </w:r>
      <w:r w:rsidR="002D6896">
        <w:rPr>
          <w:rFonts w:ascii="Times New Roman" w:hAnsi="Times New Roman" w:cs="Times New Roman"/>
          <w:sz w:val="20"/>
          <w:szCs w:val="20"/>
        </w:rPr>
        <w:t>К</w:t>
      </w:r>
      <w:r w:rsidRPr="005B7E5C">
        <w:rPr>
          <w:rFonts w:ascii="Times New Roman" w:hAnsi="Times New Roman" w:cs="Times New Roman"/>
          <w:sz w:val="20"/>
          <w:szCs w:val="20"/>
        </w:rPr>
        <w:t>онечного пользователя по оплате, Стороны освобождаются от ответственности за частичное или полное неисполнение обязательств по Соглашению, если это неисполнение явилось следствием форс-мажора, в частности: стихийные бедствия; природные и промышленные катастрофы; террористические акты; военные действия; гражданские беспорядки; принятие органами государственной власти или органами местного самоуправления актов, содержащих запреты или ограничения в отношении деятельности Сторон в рамках Соглашения; иные обстоятельства, возникшие после заключения Соглашения в результате обстоятельств чрезвычайного характера, которые Стороны не могли предвидеть или предотвратить и которые делают невозможным исполнение (надлежащее исполнение) обязательств Сторон.</w:t>
      </w:r>
    </w:p>
    <w:p w14:paraId="1DB41BD0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sz w:val="20"/>
          <w:szCs w:val="20"/>
        </w:rPr>
        <w:t>При наступлении обстоятельств непреодолимой силы каждая Сторона должна известить о них другую Сторону в разумный срок, а также уведомить о прекращении обстоятельств непреодолимой силы в тот же срок.</w:t>
      </w:r>
    </w:p>
    <w:p w14:paraId="219BB96E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sz w:val="20"/>
          <w:szCs w:val="20"/>
        </w:rPr>
        <w:t>Сторона, не выполнившая свои обязательства в связи с наступлением обстоятельств непреодолимой силы, в случае если это возможно, должна приступить к их исполнению немедленно по окончании таких обстоятельств.</w:t>
      </w:r>
    </w:p>
    <w:p w14:paraId="6E2573A5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11.6.</w:t>
      </w:r>
      <w:r w:rsidRPr="005B7E5C">
        <w:rPr>
          <w:rFonts w:ascii="Times New Roman" w:hAnsi="Times New Roman" w:cs="Times New Roman"/>
          <w:sz w:val="20"/>
          <w:szCs w:val="20"/>
        </w:rPr>
        <w:t> При расторжении Соглашения Администратор Портала обязан прекратить использование Программы полностью.</w:t>
      </w:r>
    </w:p>
    <w:p w14:paraId="2DD2741C" w14:textId="3C49110E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11.7.</w:t>
      </w:r>
      <w:r w:rsidRPr="005B7E5C">
        <w:rPr>
          <w:rFonts w:ascii="Times New Roman" w:hAnsi="Times New Roman" w:cs="Times New Roman"/>
          <w:sz w:val="20"/>
          <w:szCs w:val="20"/>
        </w:rPr>
        <w:t xml:space="preserve"> Администратор Портала соглашается с тем, что все претензии и споры, связанны с Использованием Программы разрешаются в индивидуальном порядке, Администратор портала соглашается не инициировать, не участвовать и не </w:t>
      </w:r>
      <w:r w:rsidRPr="005B7E5C">
        <w:rPr>
          <w:rFonts w:ascii="Times New Roman" w:hAnsi="Times New Roman" w:cs="Times New Roman"/>
          <w:sz w:val="20"/>
          <w:szCs w:val="20"/>
        </w:rPr>
        <w:lastRenderedPageBreak/>
        <w:t xml:space="preserve">присоединяться к коллективному иску против </w:t>
      </w:r>
      <w:r w:rsidR="00E703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E703C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E703CE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E703C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5B7E5C">
        <w:rPr>
          <w:rFonts w:ascii="Times New Roman" w:hAnsi="Times New Roman" w:cs="Times New Roman"/>
          <w:sz w:val="20"/>
          <w:szCs w:val="20"/>
        </w:rPr>
        <w:t>.</w:t>
      </w:r>
    </w:p>
    <w:p w14:paraId="7DBD10B0" w14:textId="77777777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11.8.</w:t>
      </w:r>
      <w:r w:rsidRPr="005B7E5C">
        <w:rPr>
          <w:rFonts w:ascii="Times New Roman" w:hAnsi="Times New Roman" w:cs="Times New Roman"/>
          <w:sz w:val="20"/>
          <w:szCs w:val="20"/>
        </w:rPr>
        <w:t> В случае если компетентный суд признает какие-либо положения настоящего Соглашения недействительными, Соглашение продолжает действовать в остальной части.</w:t>
      </w:r>
    </w:p>
    <w:p w14:paraId="0E158FEF" w14:textId="43CE37F5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11.9.</w:t>
      </w:r>
      <w:r w:rsidRPr="005B7E5C">
        <w:rPr>
          <w:rFonts w:ascii="Times New Roman" w:hAnsi="Times New Roman" w:cs="Times New Roman"/>
          <w:sz w:val="20"/>
          <w:szCs w:val="20"/>
        </w:rPr>
        <w:t> Настоящее Соглашение распространяется на все обновления, предоставляемые Администратору Портала, если только при обновлении Программы не предлагается ознакомиться и принять новое Соглашение или дополнения к действующему Соглашению.</w:t>
      </w:r>
    </w:p>
    <w:p w14:paraId="6C3F8EE6" w14:textId="77777777" w:rsidR="005B7E5C" w:rsidRPr="005B7E5C" w:rsidRDefault="005B7E5C" w:rsidP="00E703CE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center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12. КОНТАКТНАЯ ИНФОРМАЦИЯ И УВЕДОМЛЕНИЯ</w:t>
      </w:r>
    </w:p>
    <w:p w14:paraId="5D5A0DE8" w14:textId="46000ADA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12.1.</w:t>
      </w:r>
      <w:r w:rsidRPr="005B7E5C">
        <w:rPr>
          <w:rFonts w:ascii="Times New Roman" w:hAnsi="Times New Roman" w:cs="Times New Roman"/>
          <w:sz w:val="20"/>
          <w:szCs w:val="20"/>
        </w:rPr>
        <w:t> </w:t>
      </w:r>
      <w:r w:rsidR="00E703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E703C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E703CE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платежных услуг ЭКВА</w:t>
      </w:r>
      <w:r w:rsidR="00E703CE" w:rsidRPr="00D81C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E703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B7E5C">
        <w:rPr>
          <w:rFonts w:ascii="Times New Roman" w:hAnsi="Times New Roman" w:cs="Times New Roman"/>
          <w:sz w:val="20"/>
          <w:szCs w:val="20"/>
        </w:rPr>
        <w:t>признает надлежащим контактным лицом со стороны Конечного пользователя Администратора портала.</w:t>
      </w:r>
    </w:p>
    <w:p w14:paraId="62D45CF6" w14:textId="57DFDE6B" w:rsidR="005B7E5C" w:rsidRPr="005B7E5C" w:rsidRDefault="005B7E5C" w:rsidP="005B7E5C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5B7E5C">
        <w:rPr>
          <w:rFonts w:ascii="Times New Roman" w:hAnsi="Times New Roman" w:cs="Times New Roman"/>
          <w:b/>
          <w:bCs/>
          <w:sz w:val="20"/>
          <w:szCs w:val="20"/>
        </w:rPr>
        <w:t>12.2.</w:t>
      </w:r>
      <w:r w:rsidRPr="005B7E5C">
        <w:rPr>
          <w:rFonts w:ascii="Times New Roman" w:hAnsi="Times New Roman" w:cs="Times New Roman"/>
          <w:sz w:val="20"/>
          <w:szCs w:val="20"/>
        </w:rPr>
        <w:t xml:space="preserve"> Обращения по вопросам условий Соглашения и Технической поддержки принимаются через форму, размещенную в сети Интернет по </w:t>
      </w:r>
      <w:r w:rsidRPr="004F76FA">
        <w:rPr>
          <w:rFonts w:ascii="Times New Roman" w:hAnsi="Times New Roman" w:cs="Times New Roman"/>
          <w:sz w:val="20"/>
          <w:szCs w:val="20"/>
        </w:rPr>
        <w:t>адресу</w:t>
      </w:r>
      <w:r w:rsidR="00E703CE" w:rsidRPr="004F76FA">
        <w:rPr>
          <w:rFonts w:ascii="Times New Roman" w:hAnsi="Times New Roman" w:cs="Times New Roman"/>
          <w:sz w:val="20"/>
          <w:szCs w:val="20"/>
        </w:rPr>
        <w:t>:</w:t>
      </w:r>
      <w:r w:rsidR="004F76FA" w:rsidRPr="004F76FA">
        <w:t xml:space="preserve"> </w:t>
      </w:r>
      <w:hyperlink r:id="rId23" w:history="1"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</w:rPr>
          <w:t>.</w:t>
        </w:r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  <w:lang w:val="en-US"/>
          </w:rPr>
          <w:t>eqwa</w:t>
        </w:r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</w:rPr>
          <w:t>.</w:t>
        </w:r>
        <w:r w:rsidR="004F76FA" w:rsidRPr="00E56E69">
          <w:rPr>
            <w:rStyle w:val="af6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4F76FA">
        <w:rPr>
          <w:rFonts w:ascii="Times New Roman" w:hAnsi="Times New Roman" w:cs="Times New Roman"/>
          <w:sz w:val="20"/>
          <w:szCs w:val="20"/>
        </w:rPr>
        <w:t>.</w:t>
      </w:r>
    </w:p>
    <w:p w14:paraId="6121678D" w14:textId="5DD8DBCC" w:rsidR="00E703CE" w:rsidRPr="00E703CE" w:rsidRDefault="005B7E5C" w:rsidP="00E703CE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6896">
        <w:rPr>
          <w:rFonts w:ascii="Times New Roman" w:hAnsi="Times New Roman" w:cs="Times New Roman"/>
          <w:b/>
          <w:bCs/>
          <w:sz w:val="20"/>
          <w:szCs w:val="20"/>
        </w:rPr>
        <w:t>12.3.</w:t>
      </w:r>
      <w:r w:rsidRPr="00E703CE">
        <w:rPr>
          <w:sz w:val="20"/>
          <w:szCs w:val="20"/>
        </w:rPr>
        <w:t> </w:t>
      </w:r>
      <w:r w:rsidR="00E703CE" w:rsidRPr="00E703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«Оператор платежных услуг ЭКВА» </w:t>
      </w:r>
      <w:r w:rsidRPr="00E703CE">
        <w:rPr>
          <w:rFonts w:ascii="Times New Roman" w:hAnsi="Times New Roman" w:cs="Times New Roman"/>
          <w:sz w:val="20"/>
          <w:szCs w:val="20"/>
        </w:rPr>
        <w:t>может направлять Вам юридически значимые сообщения посредством следующих каналов связи:</w:t>
      </w:r>
    </w:p>
    <w:p w14:paraId="63A2203A" w14:textId="45174EAC" w:rsidR="00E703CE" w:rsidRPr="00E703CE" w:rsidRDefault="005B7E5C" w:rsidP="00E703CE">
      <w:pPr>
        <w:pStyle w:val="af0"/>
        <w:keepNext/>
        <w:widowControl w:val="0"/>
        <w:numPr>
          <w:ilvl w:val="0"/>
          <w:numId w:val="57"/>
        </w:numPr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  <w:r w:rsidRPr="00E703CE">
        <w:rPr>
          <w:sz w:val="20"/>
          <w:szCs w:val="20"/>
        </w:rPr>
        <w:t>путем уведомления в Личном кабинете Портала</w:t>
      </w:r>
      <w:r w:rsidR="00E703CE">
        <w:rPr>
          <w:sz w:val="20"/>
          <w:szCs w:val="20"/>
        </w:rPr>
        <w:t>.</w:t>
      </w:r>
    </w:p>
    <w:p w14:paraId="7266C76C" w14:textId="72CE597E" w:rsidR="00E703CE" w:rsidRPr="00E703CE" w:rsidRDefault="005B7E5C" w:rsidP="00E703CE">
      <w:pPr>
        <w:pStyle w:val="af0"/>
        <w:keepNext/>
        <w:widowControl w:val="0"/>
        <w:numPr>
          <w:ilvl w:val="0"/>
          <w:numId w:val="57"/>
        </w:numPr>
        <w:tabs>
          <w:tab w:val="left" w:pos="567"/>
          <w:tab w:val="left" w:pos="1134"/>
        </w:tabs>
        <w:autoSpaceDE w:val="0"/>
        <w:autoSpaceDN w:val="0"/>
        <w:spacing w:after="60" w:line="264" w:lineRule="auto"/>
        <w:ind w:left="567" w:right="6" w:hanging="207"/>
        <w:jc w:val="both"/>
        <w:rPr>
          <w:sz w:val="20"/>
          <w:szCs w:val="20"/>
        </w:rPr>
      </w:pPr>
      <w:r w:rsidRPr="00E703CE">
        <w:rPr>
          <w:sz w:val="20"/>
          <w:szCs w:val="20"/>
        </w:rPr>
        <w:t xml:space="preserve">путем направления на контактный адрес электронной почты Администратора Портала, указанный в Профиле. Администратор Портала должен обеспечить достоверность и актуальность адреса своей электронной почты. </w:t>
      </w:r>
      <w:r w:rsidR="00E703CE">
        <w:rPr>
          <w:sz w:val="20"/>
          <w:szCs w:val="20"/>
          <w:lang w:eastAsia="ru-RU"/>
        </w:rPr>
        <w:t xml:space="preserve">ООО </w:t>
      </w:r>
      <w:r w:rsidR="00E703CE" w:rsidRPr="00D81C84">
        <w:rPr>
          <w:sz w:val="20"/>
          <w:szCs w:val="20"/>
          <w:lang w:eastAsia="ru-RU"/>
        </w:rPr>
        <w:t>«</w:t>
      </w:r>
      <w:r w:rsidR="00E703CE">
        <w:rPr>
          <w:sz w:val="20"/>
          <w:szCs w:val="20"/>
          <w:lang w:eastAsia="ru-RU"/>
        </w:rPr>
        <w:t>Оператор платежных услуг ЭКВА</w:t>
      </w:r>
      <w:r w:rsidR="00E703CE" w:rsidRPr="00D81C84">
        <w:rPr>
          <w:sz w:val="20"/>
          <w:szCs w:val="20"/>
          <w:lang w:eastAsia="ru-RU"/>
        </w:rPr>
        <w:t>»</w:t>
      </w:r>
      <w:r w:rsidR="00E703CE">
        <w:rPr>
          <w:sz w:val="20"/>
          <w:szCs w:val="20"/>
          <w:lang w:eastAsia="ru-RU"/>
        </w:rPr>
        <w:t xml:space="preserve"> </w:t>
      </w:r>
      <w:r w:rsidRPr="00E703CE">
        <w:rPr>
          <w:sz w:val="20"/>
          <w:szCs w:val="20"/>
        </w:rPr>
        <w:t>не несет ответственности за невозможность получения юридически значимых сообщений, если адрес электронной почты указан неверно или отсутствует</w:t>
      </w:r>
      <w:r w:rsidR="00E703CE">
        <w:rPr>
          <w:sz w:val="20"/>
          <w:szCs w:val="20"/>
        </w:rPr>
        <w:t>.</w:t>
      </w:r>
    </w:p>
    <w:p w14:paraId="42A80C90" w14:textId="2AB6C8F0" w:rsidR="008919FE" w:rsidRDefault="005B7E5C" w:rsidP="008D7844">
      <w:pPr>
        <w:pStyle w:val="af0"/>
        <w:keepNext/>
        <w:widowControl w:val="0"/>
        <w:numPr>
          <w:ilvl w:val="0"/>
          <w:numId w:val="57"/>
        </w:numPr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  <w:r w:rsidRPr="00E703CE">
        <w:rPr>
          <w:sz w:val="20"/>
          <w:szCs w:val="20"/>
        </w:rPr>
        <w:t>путем направления по адресу электронной почты, указанному при заключении Договора.</w:t>
      </w:r>
    </w:p>
    <w:p w14:paraId="6D6839CF" w14:textId="77777777" w:rsidR="008919FE" w:rsidRDefault="008919FE" w:rsidP="008919FE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</w:p>
    <w:p w14:paraId="3A8A3CA7" w14:textId="77777777" w:rsidR="008919FE" w:rsidRDefault="008919FE" w:rsidP="008919FE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</w:p>
    <w:p w14:paraId="60E09E6C" w14:textId="77777777" w:rsidR="008919FE" w:rsidRDefault="008919FE" w:rsidP="008919FE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</w:p>
    <w:p w14:paraId="0C9A8A91" w14:textId="77777777" w:rsidR="008919FE" w:rsidRDefault="008919FE" w:rsidP="008919FE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</w:p>
    <w:p w14:paraId="07434CC8" w14:textId="77777777" w:rsidR="008919FE" w:rsidRDefault="008919FE" w:rsidP="008919FE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</w:p>
    <w:p w14:paraId="66D928D7" w14:textId="77777777" w:rsidR="008919FE" w:rsidRDefault="008919FE" w:rsidP="008919FE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</w:p>
    <w:p w14:paraId="183272AA" w14:textId="77777777" w:rsidR="008919FE" w:rsidRDefault="008919FE" w:rsidP="008919FE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</w:p>
    <w:p w14:paraId="6F1142D6" w14:textId="77777777" w:rsidR="008919FE" w:rsidRDefault="008919FE" w:rsidP="008919FE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</w:p>
    <w:p w14:paraId="595A8BBC" w14:textId="77777777" w:rsidR="008919FE" w:rsidRDefault="008919FE" w:rsidP="008919FE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</w:p>
    <w:p w14:paraId="46D27308" w14:textId="77777777" w:rsidR="008919FE" w:rsidRDefault="008919FE" w:rsidP="008919FE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</w:p>
    <w:p w14:paraId="4C8E0ACB" w14:textId="77777777" w:rsidR="008919FE" w:rsidRDefault="008919FE" w:rsidP="008919FE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</w:p>
    <w:p w14:paraId="5631E974" w14:textId="77777777" w:rsidR="008919FE" w:rsidRDefault="008919FE" w:rsidP="008919FE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</w:p>
    <w:p w14:paraId="529A3569" w14:textId="77777777" w:rsidR="008919FE" w:rsidRDefault="008919FE" w:rsidP="008919FE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</w:p>
    <w:p w14:paraId="709FA1F6" w14:textId="77777777" w:rsidR="008919FE" w:rsidRDefault="008919FE" w:rsidP="008919FE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</w:p>
    <w:p w14:paraId="44D9A305" w14:textId="77777777" w:rsidR="008919FE" w:rsidRDefault="008919FE" w:rsidP="008919FE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</w:p>
    <w:p w14:paraId="4E775E05" w14:textId="77777777" w:rsidR="008919FE" w:rsidRDefault="008919FE" w:rsidP="008919FE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</w:p>
    <w:p w14:paraId="52AED8E8" w14:textId="77777777" w:rsidR="008919FE" w:rsidRDefault="008919FE" w:rsidP="008919FE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</w:p>
    <w:p w14:paraId="397F87AC" w14:textId="77777777" w:rsidR="008919FE" w:rsidRDefault="008919FE" w:rsidP="008919FE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</w:p>
    <w:p w14:paraId="352C892D" w14:textId="77777777" w:rsidR="008919FE" w:rsidRDefault="008919FE" w:rsidP="008919FE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</w:p>
    <w:p w14:paraId="2F0A6CB3" w14:textId="77777777" w:rsidR="008919FE" w:rsidRDefault="008919FE" w:rsidP="008919FE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</w:p>
    <w:p w14:paraId="11609A72" w14:textId="77777777" w:rsidR="008919FE" w:rsidRPr="00386C50" w:rsidRDefault="008919FE" w:rsidP="008919FE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</w:p>
    <w:p w14:paraId="08CA60D6" w14:textId="77777777" w:rsidR="008919FE" w:rsidRPr="00386C50" w:rsidRDefault="008919FE" w:rsidP="008919FE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</w:p>
    <w:p w14:paraId="6AD131B1" w14:textId="77777777" w:rsidR="008919FE" w:rsidRPr="00386C50" w:rsidRDefault="008919FE" w:rsidP="008919FE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</w:p>
    <w:p w14:paraId="3BE29E05" w14:textId="77777777" w:rsidR="008919FE" w:rsidRDefault="008919FE" w:rsidP="008919FE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</w:p>
    <w:p w14:paraId="28AE69B9" w14:textId="77777777" w:rsidR="008919FE" w:rsidRDefault="008919FE" w:rsidP="008919FE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</w:p>
    <w:p w14:paraId="080E0D50" w14:textId="77777777" w:rsidR="008919FE" w:rsidRDefault="008919FE" w:rsidP="008919FE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</w:p>
    <w:p w14:paraId="04B7CF57" w14:textId="77777777" w:rsidR="008919FE" w:rsidRDefault="008919FE" w:rsidP="008919FE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</w:p>
    <w:p w14:paraId="5D9DA59D" w14:textId="1C523BAE" w:rsidR="008919FE" w:rsidRPr="009058E8" w:rsidRDefault="008919FE" w:rsidP="008919FE">
      <w:pPr>
        <w:ind w:right="-6"/>
        <w:jc w:val="center"/>
        <w:rPr>
          <w:b/>
          <w:bCs/>
        </w:rPr>
      </w:pPr>
    </w:p>
    <w:p w14:paraId="3EE12451" w14:textId="76BAAEB9" w:rsidR="00386C50" w:rsidRPr="00EA4430" w:rsidRDefault="00386C50" w:rsidP="00386C50">
      <w:pPr>
        <w:spacing w:after="0" w:line="2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81C84">
        <w:rPr>
          <w:rFonts w:ascii="Times New Roman" w:eastAsia="Times New Roman" w:hAnsi="Times New Roman" w:cs="Times New Roman"/>
          <w:b/>
          <w:i/>
          <w:kern w:val="32"/>
          <w:sz w:val="20"/>
          <w:szCs w:val="20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/>
          <w:bCs/>
          <w:i/>
          <w:kern w:val="32"/>
          <w:sz w:val="20"/>
          <w:szCs w:val="20"/>
        </w:rPr>
        <w:t>3</w:t>
      </w:r>
      <w:r w:rsidRPr="00D81C84">
        <w:rPr>
          <w:rFonts w:ascii="Times New Roman" w:eastAsia="Times New Roman" w:hAnsi="Times New Roman" w:cs="Times New Roman"/>
          <w:b/>
          <w:bCs/>
          <w:i/>
          <w:kern w:val="32"/>
          <w:sz w:val="20"/>
          <w:szCs w:val="20"/>
        </w:rPr>
        <w:t xml:space="preserve"> </w:t>
      </w:r>
    </w:p>
    <w:p w14:paraId="5E3B03ED" w14:textId="77777777" w:rsidR="00386C50" w:rsidRPr="005D0EB4" w:rsidRDefault="00386C50" w:rsidP="00386C50">
      <w:pPr>
        <w:spacing w:after="0" w:line="20" w:lineRule="atLeast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 w:rsidRPr="00D81C8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к Правилам работы платформы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  <w:t>EQWA</w:t>
      </w:r>
      <w:r w:rsidRPr="005D0EB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  <w:t>Nova</w:t>
      </w:r>
    </w:p>
    <w:p w14:paraId="7438B769" w14:textId="77777777" w:rsidR="00386C50" w:rsidRDefault="00386C50" w:rsidP="008919FE">
      <w:pPr>
        <w:tabs>
          <w:tab w:val="left" w:pos="3780"/>
        </w:tabs>
        <w:spacing w:after="0" w:line="240" w:lineRule="auto"/>
        <w:ind w:left="714" w:right="-6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5C08C" w14:textId="31B47D53" w:rsidR="008919FE" w:rsidRPr="008919FE" w:rsidRDefault="008919FE" w:rsidP="008919FE">
      <w:pPr>
        <w:tabs>
          <w:tab w:val="left" w:pos="3780"/>
        </w:tabs>
        <w:spacing w:after="0" w:line="240" w:lineRule="auto"/>
        <w:ind w:left="714" w:right="-6" w:hanging="35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919FE">
        <w:rPr>
          <w:rFonts w:ascii="Times New Roman" w:hAnsi="Times New Roman" w:cs="Times New Roman"/>
          <w:b/>
          <w:bCs/>
          <w:sz w:val="24"/>
          <w:szCs w:val="24"/>
        </w:rPr>
        <w:t xml:space="preserve">Прайс-лист </w:t>
      </w:r>
    </w:p>
    <w:p w14:paraId="1C61A5FB" w14:textId="41A362AC" w:rsidR="008919FE" w:rsidRDefault="008919FE" w:rsidP="008919FE">
      <w:pPr>
        <w:tabs>
          <w:tab w:val="left" w:pos="3780"/>
        </w:tabs>
        <w:spacing w:after="0" w:line="240" w:lineRule="auto"/>
        <w:ind w:left="714" w:right="-6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19FE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bCs/>
          <w:sz w:val="24"/>
          <w:szCs w:val="24"/>
        </w:rPr>
        <w:t>доступные тарифы</w:t>
      </w:r>
      <w:r w:rsidRPr="008919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F8721F" w14:textId="77777777" w:rsidR="00386C50" w:rsidRPr="008919FE" w:rsidRDefault="00386C50" w:rsidP="008919FE">
      <w:pPr>
        <w:tabs>
          <w:tab w:val="left" w:pos="3780"/>
        </w:tabs>
        <w:spacing w:after="0" w:line="240" w:lineRule="auto"/>
        <w:ind w:left="714" w:right="-6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42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693"/>
        <w:gridCol w:w="4111"/>
        <w:gridCol w:w="2126"/>
      </w:tblGrid>
      <w:tr w:rsidR="008919FE" w:rsidRPr="00786DED" w14:paraId="65EE68D4" w14:textId="77777777" w:rsidTr="00386C50"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28898E41" w14:textId="77777777" w:rsidR="008919FE" w:rsidRPr="00786DED" w:rsidRDefault="008919FE" w:rsidP="00386C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6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0231447" w14:textId="77777777" w:rsidR="008919FE" w:rsidRPr="00786DED" w:rsidRDefault="008919FE" w:rsidP="00386C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6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B22E5B1" w14:textId="77777777" w:rsidR="008919FE" w:rsidRPr="00786DED" w:rsidRDefault="008919FE" w:rsidP="00386C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  <w:r w:rsidRPr="00786DE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>Вид</w:t>
            </w:r>
            <w:r w:rsidRPr="00786DE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 xml:space="preserve"> </w:t>
            </w:r>
            <w:r w:rsidRPr="00786DE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>лицензии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9BB6A6B" w14:textId="77777777" w:rsidR="008919FE" w:rsidRPr="00786DED" w:rsidRDefault="008919FE" w:rsidP="00386C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786DE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>Цена за единицу, в руб.</w:t>
            </w:r>
          </w:p>
        </w:tc>
      </w:tr>
      <w:tr w:rsidR="008919FE" w:rsidRPr="00786DED" w14:paraId="140C7501" w14:textId="77777777" w:rsidTr="00386C50">
        <w:tc>
          <w:tcPr>
            <w:tcW w:w="846" w:type="dxa"/>
            <w:vAlign w:val="center"/>
          </w:tcPr>
          <w:p w14:paraId="68F0C11B" w14:textId="57E3FE30" w:rsidR="008919FE" w:rsidRPr="00786DED" w:rsidRDefault="008919FE" w:rsidP="00386C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772D09C3" w14:textId="0ED0B492" w:rsidR="008919FE" w:rsidRDefault="008919FE" w:rsidP="0038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EQWA.Nova</w:t>
            </w:r>
          </w:p>
          <w:p w14:paraId="15DC7FB2" w14:textId="77777777" w:rsidR="008919FE" w:rsidRPr="00786DED" w:rsidRDefault="008919FE" w:rsidP="0038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(Один месяц)</w:t>
            </w:r>
          </w:p>
        </w:tc>
        <w:tc>
          <w:tcPr>
            <w:tcW w:w="4111" w:type="dxa"/>
            <w:vAlign w:val="center"/>
          </w:tcPr>
          <w:p w14:paraId="471B7AE6" w14:textId="1088C8AB" w:rsidR="008919FE" w:rsidRPr="00786DED" w:rsidRDefault="008919FE" w:rsidP="00386C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D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Простая (неисключительная) лицензия</w:t>
            </w:r>
          </w:p>
        </w:tc>
        <w:tc>
          <w:tcPr>
            <w:tcW w:w="2126" w:type="dxa"/>
            <w:vAlign w:val="center"/>
          </w:tcPr>
          <w:p w14:paraId="23DA982B" w14:textId="3CAA88FC" w:rsidR="008919FE" w:rsidRPr="00786DED" w:rsidRDefault="00B34C64" w:rsidP="00386C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919FE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="008919FE" w:rsidRPr="00786DED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919FE" w:rsidRPr="00786DED" w14:paraId="65B701ED" w14:textId="77777777" w:rsidTr="00386C50">
        <w:tc>
          <w:tcPr>
            <w:tcW w:w="846" w:type="dxa"/>
            <w:vAlign w:val="center"/>
          </w:tcPr>
          <w:p w14:paraId="3CF15080" w14:textId="45191978" w:rsidR="008919FE" w:rsidRPr="00786DED" w:rsidRDefault="008919FE" w:rsidP="00386C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10AA0DA1" w14:textId="77ABEE65" w:rsidR="008919FE" w:rsidRDefault="008919FE" w:rsidP="0038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EQWA.Nova</w:t>
            </w:r>
          </w:p>
          <w:p w14:paraId="66D985C5" w14:textId="77777777" w:rsidR="008919FE" w:rsidRPr="00786DED" w:rsidRDefault="008919FE" w:rsidP="0038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(Три месяца)</w:t>
            </w:r>
          </w:p>
        </w:tc>
        <w:tc>
          <w:tcPr>
            <w:tcW w:w="4111" w:type="dxa"/>
            <w:vAlign w:val="center"/>
          </w:tcPr>
          <w:p w14:paraId="41EDBDD1" w14:textId="6A86FBE5" w:rsidR="008919FE" w:rsidRPr="00786DED" w:rsidRDefault="008919FE" w:rsidP="00386C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D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Простая (неисключительная) лицензия</w:t>
            </w:r>
          </w:p>
        </w:tc>
        <w:tc>
          <w:tcPr>
            <w:tcW w:w="2126" w:type="dxa"/>
            <w:vAlign w:val="center"/>
          </w:tcPr>
          <w:p w14:paraId="5584E0F5" w14:textId="7F3F0276" w:rsidR="008919FE" w:rsidRPr="00786DED" w:rsidRDefault="00B34C64" w:rsidP="00386C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8919F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919FE" w:rsidRPr="00786DED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919FE" w:rsidRPr="00786DED" w14:paraId="36BDA8C7" w14:textId="77777777" w:rsidTr="00386C50">
        <w:tc>
          <w:tcPr>
            <w:tcW w:w="846" w:type="dxa"/>
            <w:vAlign w:val="center"/>
          </w:tcPr>
          <w:p w14:paraId="33AFF9F5" w14:textId="5707A021" w:rsidR="008919FE" w:rsidRPr="00786DED" w:rsidRDefault="00386C50" w:rsidP="00386C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0114EAF3" w14:textId="19E5A316" w:rsidR="008919FE" w:rsidRDefault="008919FE" w:rsidP="0038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EQWA.Nova</w:t>
            </w:r>
          </w:p>
          <w:p w14:paraId="1A860F92" w14:textId="77777777" w:rsidR="008919FE" w:rsidRPr="00786DED" w:rsidRDefault="008919FE" w:rsidP="0038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(Двенадцать месяцев)</w:t>
            </w:r>
          </w:p>
        </w:tc>
        <w:tc>
          <w:tcPr>
            <w:tcW w:w="4111" w:type="dxa"/>
            <w:vAlign w:val="center"/>
          </w:tcPr>
          <w:p w14:paraId="24101CB9" w14:textId="577A6DBC" w:rsidR="008919FE" w:rsidRPr="00786DED" w:rsidRDefault="008919FE" w:rsidP="00386C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D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Простая (неисключительная) лицензия</w:t>
            </w:r>
          </w:p>
        </w:tc>
        <w:tc>
          <w:tcPr>
            <w:tcW w:w="2126" w:type="dxa"/>
            <w:vAlign w:val="center"/>
          </w:tcPr>
          <w:p w14:paraId="150332B9" w14:textId="627C67CB" w:rsidR="008919FE" w:rsidRPr="00786DED" w:rsidRDefault="00B34C64" w:rsidP="00386C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E1050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8919F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1F821CF5" w14:textId="77777777" w:rsidR="008919FE" w:rsidRPr="008919FE" w:rsidRDefault="008919FE" w:rsidP="008919FE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sz w:val="20"/>
          <w:szCs w:val="20"/>
        </w:rPr>
      </w:pPr>
    </w:p>
    <w:p w14:paraId="6B54A741" w14:textId="77777777" w:rsidR="008919FE" w:rsidRDefault="008919FE" w:rsidP="008D7844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</w:p>
    <w:p w14:paraId="2EE03B74" w14:textId="77777777" w:rsidR="008919FE" w:rsidRDefault="008919FE" w:rsidP="008D7844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</w:p>
    <w:p w14:paraId="4C62C0D6" w14:textId="77777777" w:rsidR="008919FE" w:rsidRDefault="008919FE" w:rsidP="008D7844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</w:p>
    <w:p w14:paraId="45B94F26" w14:textId="77777777" w:rsidR="008919FE" w:rsidRDefault="008919FE" w:rsidP="008D7844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</w:p>
    <w:p w14:paraId="2DEEED4A" w14:textId="77777777" w:rsidR="008919FE" w:rsidRDefault="008919FE" w:rsidP="008D7844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</w:p>
    <w:p w14:paraId="48E9516E" w14:textId="77777777" w:rsidR="008919FE" w:rsidRDefault="008919FE" w:rsidP="008D7844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</w:p>
    <w:p w14:paraId="4F34B552" w14:textId="77777777" w:rsidR="008919FE" w:rsidRDefault="008919FE" w:rsidP="008D7844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</w:p>
    <w:p w14:paraId="53FA4078" w14:textId="77777777" w:rsidR="008919FE" w:rsidRPr="005F0EA8" w:rsidRDefault="008919FE" w:rsidP="008D7844">
      <w:pPr>
        <w:keepNext/>
        <w:widowControl w:val="0"/>
        <w:tabs>
          <w:tab w:val="left" w:pos="567"/>
          <w:tab w:val="left" w:pos="1134"/>
        </w:tabs>
        <w:autoSpaceDE w:val="0"/>
        <w:autoSpaceDN w:val="0"/>
        <w:spacing w:after="60" w:line="264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</w:p>
    <w:sectPr w:rsidR="008919FE" w:rsidRPr="005F0EA8" w:rsidSect="00D81C84">
      <w:footerReference w:type="default" r:id="rId24"/>
      <w:headerReference w:type="first" r:id="rId25"/>
      <w:pgSz w:w="11906" w:h="16838"/>
      <w:pgMar w:top="1276" w:right="424" w:bottom="709" w:left="1134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8E766" w14:textId="77777777" w:rsidR="002923FD" w:rsidRDefault="002923FD" w:rsidP="009F0A37">
      <w:pPr>
        <w:spacing w:after="0" w:line="240" w:lineRule="auto"/>
      </w:pPr>
      <w:r>
        <w:separator/>
      </w:r>
    </w:p>
  </w:endnote>
  <w:endnote w:type="continuationSeparator" w:id="0">
    <w:p w14:paraId="2EE73A3D" w14:textId="77777777" w:rsidR="002923FD" w:rsidRDefault="002923FD" w:rsidP="009F0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NTHarmonica">
    <w:panose1 w:val="020B0604020202020204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829978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180DD9EB" w14:textId="74B83CA0" w:rsidR="008305FD" w:rsidRDefault="00624F5C" w:rsidP="00D81C84">
        <w:pPr>
          <w:pStyle w:val="aa"/>
          <w:tabs>
            <w:tab w:val="clear" w:pos="4677"/>
            <w:tab w:val="clear" w:pos="9355"/>
          </w:tabs>
          <w:jc w:val="center"/>
        </w:pPr>
        <w:r>
          <w:t xml:space="preserve"> </w:t>
        </w:r>
      </w:p>
      <w:p w14:paraId="72545D1E" w14:textId="5E2E8303" w:rsidR="008305FD" w:rsidRPr="009F0A37" w:rsidRDefault="008305FD" w:rsidP="00BC3C0A">
        <w:pPr>
          <w:pStyle w:val="aa"/>
          <w:tabs>
            <w:tab w:val="clear" w:pos="4677"/>
            <w:tab w:val="clear" w:pos="9355"/>
          </w:tabs>
          <w:jc w:val="right"/>
          <w:rPr>
            <w:rFonts w:ascii="Times New Roman" w:hAnsi="Times New Roman"/>
            <w:sz w:val="20"/>
            <w:szCs w:val="20"/>
          </w:rPr>
        </w:pPr>
        <w:r w:rsidRPr="00D81C84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9F0A37">
          <w:rPr>
            <w:rFonts w:ascii="Times New Roman" w:hAnsi="Times New Roman"/>
            <w:sz w:val="20"/>
            <w:szCs w:val="20"/>
          </w:rPr>
          <w:fldChar w:fldCharType="begin"/>
        </w:r>
        <w:r w:rsidRPr="009F0A37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9F0A37">
          <w:rPr>
            <w:rFonts w:ascii="Times New Roman" w:hAnsi="Times New Roman"/>
            <w:sz w:val="20"/>
            <w:szCs w:val="20"/>
          </w:rPr>
          <w:fldChar w:fldCharType="separate"/>
        </w:r>
        <w:r w:rsidR="00CA7ECB">
          <w:rPr>
            <w:rFonts w:ascii="Times New Roman" w:hAnsi="Times New Roman"/>
            <w:noProof/>
            <w:sz w:val="20"/>
            <w:szCs w:val="20"/>
          </w:rPr>
          <w:t>4</w:t>
        </w:r>
        <w:r w:rsidRPr="009F0A37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746DC" w14:textId="77777777" w:rsidR="002923FD" w:rsidRDefault="002923FD" w:rsidP="009F0A37">
      <w:pPr>
        <w:spacing w:after="0" w:line="240" w:lineRule="auto"/>
      </w:pPr>
      <w:r>
        <w:separator/>
      </w:r>
    </w:p>
  </w:footnote>
  <w:footnote w:type="continuationSeparator" w:id="0">
    <w:p w14:paraId="3330A402" w14:textId="77777777" w:rsidR="002923FD" w:rsidRDefault="002923FD" w:rsidP="009F0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6FC08" w14:textId="333BA9D8" w:rsidR="008305FD" w:rsidRDefault="008305FD">
    <w:pPr>
      <w:pStyle w:val="a8"/>
    </w:pPr>
  </w:p>
  <w:p w14:paraId="599B67CD" w14:textId="3EF32164" w:rsidR="008305FD" w:rsidRDefault="008305F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1C0"/>
    <w:multiLevelType w:val="hybridMultilevel"/>
    <w:tmpl w:val="FBC8E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286B"/>
    <w:multiLevelType w:val="hybridMultilevel"/>
    <w:tmpl w:val="82D0F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C00F5A">
      <w:start w:val="1"/>
      <w:numFmt w:val="decimal"/>
      <w:lvlText w:val="5.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35ADC"/>
    <w:multiLevelType w:val="multilevel"/>
    <w:tmpl w:val="79180214"/>
    <w:lvl w:ilvl="0">
      <w:start w:val="1"/>
      <w:numFmt w:val="decimal"/>
      <w:lvlText w:val="5.2.4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AC01C63"/>
    <w:multiLevelType w:val="hybridMultilevel"/>
    <w:tmpl w:val="68AE3178"/>
    <w:lvl w:ilvl="0" w:tplc="D634321C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348FF"/>
    <w:multiLevelType w:val="multilevel"/>
    <w:tmpl w:val="23F24A46"/>
    <w:lvl w:ilvl="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8.8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3846554"/>
    <w:multiLevelType w:val="hybridMultilevel"/>
    <w:tmpl w:val="49D4C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8706F"/>
    <w:multiLevelType w:val="hybridMultilevel"/>
    <w:tmpl w:val="2D6E2A00"/>
    <w:lvl w:ilvl="0" w:tplc="BAD8638E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4667F"/>
    <w:multiLevelType w:val="hybridMultilevel"/>
    <w:tmpl w:val="ADF07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02AD8"/>
    <w:multiLevelType w:val="hybridMultilevel"/>
    <w:tmpl w:val="4A4E1D8A"/>
    <w:lvl w:ilvl="0" w:tplc="0368FA2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B2241"/>
    <w:multiLevelType w:val="hybridMultilevel"/>
    <w:tmpl w:val="D9D69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87F8B"/>
    <w:multiLevelType w:val="hybridMultilevel"/>
    <w:tmpl w:val="832CCE06"/>
    <w:lvl w:ilvl="0" w:tplc="CFCA32AE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E30492C"/>
    <w:multiLevelType w:val="hybridMultilevel"/>
    <w:tmpl w:val="6268BFC6"/>
    <w:lvl w:ilvl="0" w:tplc="B77E0BA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6B3AF348">
      <w:start w:val="1"/>
      <w:numFmt w:val="decimal"/>
      <w:lvlText w:val="3.3.%2."/>
      <w:lvlJc w:val="left"/>
      <w:pPr>
        <w:ind w:left="1440" w:hanging="360"/>
      </w:pPr>
      <w:rPr>
        <w:rFonts w:hint="default"/>
      </w:rPr>
    </w:lvl>
    <w:lvl w:ilvl="2" w:tplc="D9F04996">
      <w:start w:val="1"/>
      <w:numFmt w:val="decimal"/>
      <w:lvlText w:val="3.3.1.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B3E1C"/>
    <w:multiLevelType w:val="hybridMultilevel"/>
    <w:tmpl w:val="FE70C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A7785"/>
    <w:multiLevelType w:val="hybridMultilevel"/>
    <w:tmpl w:val="5A5864E4"/>
    <w:lvl w:ilvl="0" w:tplc="6D749ACC">
      <w:start w:val="1"/>
      <w:numFmt w:val="decimal"/>
      <w:lvlText w:val="5.2.5.%1."/>
      <w:lvlJc w:val="left"/>
      <w:pPr>
        <w:ind w:left="720" w:hanging="360"/>
      </w:pPr>
      <w:rPr>
        <w:rFonts w:hint="default"/>
      </w:rPr>
    </w:lvl>
    <w:lvl w:ilvl="1" w:tplc="94C00F5A">
      <w:start w:val="1"/>
      <w:numFmt w:val="decimal"/>
      <w:lvlText w:val="5.2.%2."/>
      <w:lvlJc w:val="left"/>
      <w:pPr>
        <w:ind w:left="1440" w:hanging="360"/>
      </w:pPr>
      <w:rPr>
        <w:rFonts w:hint="default"/>
      </w:rPr>
    </w:lvl>
    <w:lvl w:ilvl="2" w:tplc="B73E675A">
      <w:start w:val="1"/>
      <w:numFmt w:val="decimal"/>
      <w:lvlText w:val="5.2.1.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0596F"/>
    <w:multiLevelType w:val="hybridMultilevel"/>
    <w:tmpl w:val="21E6D00C"/>
    <w:lvl w:ilvl="0" w:tplc="C1845A5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A2248"/>
    <w:multiLevelType w:val="hybridMultilevel"/>
    <w:tmpl w:val="AAD2E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46007"/>
    <w:multiLevelType w:val="hybridMultilevel"/>
    <w:tmpl w:val="4A9808A6"/>
    <w:lvl w:ilvl="0" w:tplc="55F4F89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A4EA5088">
      <w:start w:val="1"/>
      <w:numFmt w:val="decimal"/>
      <w:lvlText w:val="5.1.%2."/>
      <w:lvlJc w:val="left"/>
      <w:pPr>
        <w:ind w:left="144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E0B03"/>
    <w:multiLevelType w:val="multilevel"/>
    <w:tmpl w:val="698EE6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8" w15:restartNumberingAfterBreak="0">
    <w:nsid w:val="29FE24D7"/>
    <w:multiLevelType w:val="hybridMultilevel"/>
    <w:tmpl w:val="EF484B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B744880"/>
    <w:multiLevelType w:val="hybridMultilevel"/>
    <w:tmpl w:val="3304AAF4"/>
    <w:lvl w:ilvl="0" w:tplc="440036A8">
      <w:start w:val="5"/>
      <w:numFmt w:val="decimal"/>
      <w:lvlText w:val="5.2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27" w:hanging="360"/>
      </w:pPr>
    </w:lvl>
    <w:lvl w:ilvl="2" w:tplc="0419001B" w:tentative="1">
      <w:start w:val="1"/>
      <w:numFmt w:val="lowerRoman"/>
      <w:lvlText w:val="%3."/>
      <w:lvlJc w:val="right"/>
      <w:pPr>
        <w:ind w:left="1647" w:hanging="180"/>
      </w:pPr>
    </w:lvl>
    <w:lvl w:ilvl="3" w:tplc="0419000F" w:tentative="1">
      <w:start w:val="1"/>
      <w:numFmt w:val="decimal"/>
      <w:lvlText w:val="%4."/>
      <w:lvlJc w:val="left"/>
      <w:pPr>
        <w:ind w:left="2367" w:hanging="360"/>
      </w:pPr>
    </w:lvl>
    <w:lvl w:ilvl="4" w:tplc="04190019" w:tentative="1">
      <w:start w:val="1"/>
      <w:numFmt w:val="lowerLetter"/>
      <w:lvlText w:val="%5."/>
      <w:lvlJc w:val="left"/>
      <w:pPr>
        <w:ind w:left="3087" w:hanging="360"/>
      </w:pPr>
    </w:lvl>
    <w:lvl w:ilvl="5" w:tplc="0419001B" w:tentative="1">
      <w:start w:val="1"/>
      <w:numFmt w:val="lowerRoman"/>
      <w:lvlText w:val="%6."/>
      <w:lvlJc w:val="right"/>
      <w:pPr>
        <w:ind w:left="3807" w:hanging="180"/>
      </w:pPr>
    </w:lvl>
    <w:lvl w:ilvl="6" w:tplc="0419000F" w:tentative="1">
      <w:start w:val="1"/>
      <w:numFmt w:val="decimal"/>
      <w:lvlText w:val="%7."/>
      <w:lvlJc w:val="left"/>
      <w:pPr>
        <w:ind w:left="4527" w:hanging="360"/>
      </w:pPr>
    </w:lvl>
    <w:lvl w:ilvl="7" w:tplc="04190019" w:tentative="1">
      <w:start w:val="1"/>
      <w:numFmt w:val="lowerLetter"/>
      <w:lvlText w:val="%8."/>
      <w:lvlJc w:val="left"/>
      <w:pPr>
        <w:ind w:left="5247" w:hanging="360"/>
      </w:pPr>
    </w:lvl>
    <w:lvl w:ilvl="8" w:tplc="041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0" w15:restartNumberingAfterBreak="0">
    <w:nsid w:val="2C737DCC"/>
    <w:multiLevelType w:val="multilevel"/>
    <w:tmpl w:val="09A6689E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5.1.4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73D4F18"/>
    <w:multiLevelType w:val="hybridMultilevel"/>
    <w:tmpl w:val="45B4793E"/>
    <w:lvl w:ilvl="0" w:tplc="B77E0BA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A305DF"/>
    <w:multiLevelType w:val="hybridMultilevel"/>
    <w:tmpl w:val="D0C0F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361D7"/>
    <w:multiLevelType w:val="hybridMultilevel"/>
    <w:tmpl w:val="7BB8AE5C"/>
    <w:lvl w:ilvl="0" w:tplc="6D749ACC">
      <w:start w:val="1"/>
      <w:numFmt w:val="decimal"/>
      <w:lvlText w:val="5.2.5.%1."/>
      <w:lvlJc w:val="left"/>
      <w:pPr>
        <w:ind w:left="720" w:hanging="360"/>
      </w:pPr>
      <w:rPr>
        <w:rFonts w:hint="default"/>
      </w:rPr>
    </w:lvl>
    <w:lvl w:ilvl="1" w:tplc="94C00F5A">
      <w:start w:val="1"/>
      <w:numFmt w:val="decimal"/>
      <w:lvlText w:val="5.2.%2."/>
      <w:lvlJc w:val="left"/>
      <w:pPr>
        <w:ind w:left="144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24F17"/>
    <w:multiLevelType w:val="hybridMultilevel"/>
    <w:tmpl w:val="BD5E5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16638A"/>
    <w:multiLevelType w:val="hybridMultilevel"/>
    <w:tmpl w:val="0728E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3C0266"/>
    <w:multiLevelType w:val="hybridMultilevel"/>
    <w:tmpl w:val="7AD6E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575F90"/>
    <w:multiLevelType w:val="hybridMultilevel"/>
    <w:tmpl w:val="9F7AA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637F8B"/>
    <w:multiLevelType w:val="hybridMultilevel"/>
    <w:tmpl w:val="2220A68A"/>
    <w:lvl w:ilvl="0" w:tplc="7B248B98">
      <w:start w:val="1"/>
      <w:numFmt w:val="decimal"/>
      <w:pStyle w:val="a"/>
      <w:lvlText w:val="Пример %1."/>
      <w:lvlJc w:val="righ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2640B"/>
    <w:multiLevelType w:val="hybridMultilevel"/>
    <w:tmpl w:val="8EBE73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A66612F"/>
    <w:multiLevelType w:val="hybridMultilevel"/>
    <w:tmpl w:val="11E83314"/>
    <w:lvl w:ilvl="0" w:tplc="95DCA25C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FB30FB"/>
    <w:multiLevelType w:val="multilevel"/>
    <w:tmpl w:val="C856330E"/>
    <w:lvl w:ilvl="0">
      <w:start w:val="1"/>
      <w:numFmt w:val="decimal"/>
      <w:lvlText w:val="9.%1."/>
      <w:lvlJc w:val="left"/>
      <w:pPr>
        <w:ind w:left="927" w:hanging="360"/>
      </w:pPr>
      <w:rPr>
        <w:rFonts w:hint="default"/>
      </w:rPr>
    </w:lvl>
    <w:lvl w:ilvl="1">
      <w:numFmt w:val="bullet"/>
      <w:lvlText w:val="•"/>
      <w:lvlJc w:val="left"/>
      <w:pPr>
        <w:ind w:left="2137" w:hanging="850"/>
      </w:pPr>
      <w:rPr>
        <w:rFonts w:ascii="Times New Roman" w:eastAsia="Calibr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32" w15:restartNumberingAfterBreak="0">
    <w:nsid w:val="4CBA30C9"/>
    <w:multiLevelType w:val="multilevel"/>
    <w:tmpl w:val="C856330E"/>
    <w:lvl w:ilvl="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>
      <w:numFmt w:val="bullet"/>
      <w:lvlText w:val="•"/>
      <w:lvlJc w:val="left"/>
      <w:pPr>
        <w:ind w:left="1930" w:hanging="850"/>
      </w:pPr>
      <w:rPr>
        <w:rFonts w:ascii="Times New Roman" w:eastAsia="Calibr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4F7C1D80"/>
    <w:multiLevelType w:val="hybridMultilevel"/>
    <w:tmpl w:val="BD201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AA0CB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CE4A30"/>
    <w:multiLevelType w:val="hybridMultilevel"/>
    <w:tmpl w:val="9E26C958"/>
    <w:lvl w:ilvl="0" w:tplc="D634321C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F2DA5DB6">
      <w:start w:val="1"/>
      <w:numFmt w:val="decimal"/>
      <w:lvlText w:val="6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341DF3"/>
    <w:multiLevelType w:val="hybridMultilevel"/>
    <w:tmpl w:val="5A4A5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8B308">
      <w:start w:val="1"/>
      <w:numFmt w:val="decimal"/>
      <w:lvlText w:val="4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AE41A7"/>
    <w:multiLevelType w:val="hybridMultilevel"/>
    <w:tmpl w:val="DEFC0598"/>
    <w:lvl w:ilvl="0" w:tplc="6D749ACC">
      <w:start w:val="1"/>
      <w:numFmt w:val="decimal"/>
      <w:lvlText w:val="5.2.5.%1."/>
      <w:lvlJc w:val="left"/>
      <w:pPr>
        <w:ind w:left="720" w:hanging="360"/>
      </w:pPr>
      <w:rPr>
        <w:rFonts w:hint="default"/>
      </w:rPr>
    </w:lvl>
    <w:lvl w:ilvl="1" w:tplc="94C00F5A">
      <w:start w:val="1"/>
      <w:numFmt w:val="decimal"/>
      <w:lvlText w:val="5.2.%2."/>
      <w:lvlJc w:val="left"/>
      <w:pPr>
        <w:ind w:left="1440" w:hanging="360"/>
      </w:pPr>
      <w:rPr>
        <w:rFonts w:hint="default"/>
      </w:rPr>
    </w:lvl>
    <w:lvl w:ilvl="2" w:tplc="D6FAD9E0">
      <w:start w:val="1"/>
      <w:numFmt w:val="decimal"/>
      <w:lvlText w:val="5.2.6.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123CE6"/>
    <w:multiLevelType w:val="hybridMultilevel"/>
    <w:tmpl w:val="EEAE1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897CBB"/>
    <w:multiLevelType w:val="hybridMultilevel"/>
    <w:tmpl w:val="B3009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E17DBF"/>
    <w:multiLevelType w:val="hybridMultilevel"/>
    <w:tmpl w:val="A984C50A"/>
    <w:lvl w:ilvl="0" w:tplc="4BE01E9C">
      <w:start w:val="6"/>
      <w:numFmt w:val="decimal"/>
      <w:lvlText w:val="5.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0147F1"/>
    <w:multiLevelType w:val="hybridMultilevel"/>
    <w:tmpl w:val="4E241904"/>
    <w:lvl w:ilvl="0" w:tplc="A63864F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856B6D"/>
    <w:multiLevelType w:val="hybridMultilevel"/>
    <w:tmpl w:val="0D2EF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0249C5"/>
    <w:multiLevelType w:val="hybridMultilevel"/>
    <w:tmpl w:val="9350081C"/>
    <w:lvl w:ilvl="0" w:tplc="B77E0BA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9D6A9878">
      <w:start w:val="1"/>
      <w:numFmt w:val="decimal"/>
      <w:lvlText w:val="3.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9D57CF"/>
    <w:multiLevelType w:val="multilevel"/>
    <w:tmpl w:val="9C48FB6C"/>
    <w:lvl w:ilvl="0">
      <w:start w:val="1"/>
      <w:numFmt w:val="decimal"/>
      <w:lvlText w:val="7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679A4834"/>
    <w:multiLevelType w:val="hybridMultilevel"/>
    <w:tmpl w:val="0E28677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67C07602"/>
    <w:multiLevelType w:val="hybridMultilevel"/>
    <w:tmpl w:val="A67EBC8A"/>
    <w:lvl w:ilvl="0" w:tplc="CFCA32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7CB233CC">
      <w:start w:val="1"/>
      <w:numFmt w:val="decimal"/>
      <w:lvlText w:val="2.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E46E63"/>
    <w:multiLevelType w:val="hybridMultilevel"/>
    <w:tmpl w:val="1FF0B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407FE2"/>
    <w:multiLevelType w:val="hybridMultilevel"/>
    <w:tmpl w:val="CD20F236"/>
    <w:lvl w:ilvl="0" w:tplc="CFCA32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4FC0DFDE">
      <w:start w:val="1"/>
      <w:numFmt w:val="decimal"/>
      <w:lvlText w:val="2.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382786"/>
    <w:multiLevelType w:val="hybridMultilevel"/>
    <w:tmpl w:val="0F08F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5B6E4E"/>
    <w:multiLevelType w:val="hybridMultilevel"/>
    <w:tmpl w:val="091E1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5835AB"/>
    <w:multiLevelType w:val="multilevel"/>
    <w:tmpl w:val="436261D8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440"/>
      </w:pPr>
      <w:rPr>
        <w:rFonts w:hint="default"/>
      </w:rPr>
    </w:lvl>
  </w:abstractNum>
  <w:abstractNum w:abstractNumId="51" w15:restartNumberingAfterBreak="0">
    <w:nsid w:val="77B05D95"/>
    <w:multiLevelType w:val="hybridMultilevel"/>
    <w:tmpl w:val="CCFA13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99F23F1"/>
    <w:multiLevelType w:val="multilevel"/>
    <w:tmpl w:val="85F0B5FC"/>
    <w:lvl w:ilvl="0">
      <w:start w:val="1"/>
      <w:numFmt w:val="decimal"/>
      <w:lvlText w:val="%1."/>
      <w:lvlJc w:val="left"/>
      <w:pPr>
        <w:ind w:left="1106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711"/>
        <w:jc w:val="right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1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7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2" w:hanging="711"/>
      </w:pPr>
      <w:rPr>
        <w:rFonts w:hint="default"/>
        <w:lang w:val="ru-RU" w:eastAsia="en-US" w:bidi="ar-SA"/>
      </w:rPr>
    </w:lvl>
  </w:abstractNum>
  <w:abstractNum w:abstractNumId="53" w15:restartNumberingAfterBreak="0">
    <w:nsid w:val="7C0517EC"/>
    <w:multiLevelType w:val="hybridMultilevel"/>
    <w:tmpl w:val="762AB29C"/>
    <w:lvl w:ilvl="0" w:tplc="E42AE24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7108B308">
      <w:start w:val="1"/>
      <w:numFmt w:val="decimal"/>
      <w:lvlText w:val="4.1.%2."/>
      <w:lvlJc w:val="left"/>
      <w:pPr>
        <w:ind w:left="1440" w:hanging="360"/>
      </w:pPr>
      <w:rPr>
        <w:rFonts w:hint="default"/>
      </w:rPr>
    </w:lvl>
    <w:lvl w:ilvl="2" w:tplc="AECC4FA2">
      <w:start w:val="1"/>
      <w:numFmt w:val="decimal"/>
      <w:lvlText w:val="4.1.4.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235A91"/>
    <w:multiLevelType w:val="hybridMultilevel"/>
    <w:tmpl w:val="4C803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B1129D"/>
    <w:multiLevelType w:val="hybridMultilevel"/>
    <w:tmpl w:val="70028D42"/>
    <w:lvl w:ilvl="0" w:tplc="E1FADC96">
      <w:start w:val="1"/>
      <w:numFmt w:val="decimal"/>
      <w:pStyle w:val="a0"/>
      <w:lvlText w:val="Таблица %1."/>
      <w:lvlJc w:val="righ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A70E63"/>
    <w:multiLevelType w:val="multilevel"/>
    <w:tmpl w:val="B99E78CC"/>
    <w:lvl w:ilvl="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0.2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504631718">
    <w:abstractNumId w:val="55"/>
  </w:num>
  <w:num w:numId="2" w16cid:durableId="2122603825">
    <w:abstractNumId w:val="28"/>
  </w:num>
  <w:num w:numId="3" w16cid:durableId="1719161416">
    <w:abstractNumId w:val="9"/>
  </w:num>
  <w:num w:numId="4" w16cid:durableId="634872882">
    <w:abstractNumId w:val="40"/>
  </w:num>
  <w:num w:numId="5" w16cid:durableId="2034307804">
    <w:abstractNumId w:val="33"/>
  </w:num>
  <w:num w:numId="6" w16cid:durableId="718362793">
    <w:abstractNumId w:val="22"/>
  </w:num>
  <w:num w:numId="7" w16cid:durableId="2004701290">
    <w:abstractNumId w:val="45"/>
  </w:num>
  <w:num w:numId="8" w16cid:durableId="1566063722">
    <w:abstractNumId w:val="47"/>
  </w:num>
  <w:num w:numId="9" w16cid:durableId="881795060">
    <w:abstractNumId w:val="6"/>
  </w:num>
  <w:num w:numId="10" w16cid:durableId="646202263">
    <w:abstractNumId w:val="21"/>
  </w:num>
  <w:num w:numId="11" w16cid:durableId="1307318118">
    <w:abstractNumId w:val="42"/>
  </w:num>
  <w:num w:numId="12" w16cid:durableId="867907569">
    <w:abstractNumId w:val="11"/>
  </w:num>
  <w:num w:numId="13" w16cid:durableId="1937401520">
    <w:abstractNumId w:val="53"/>
  </w:num>
  <w:num w:numId="14" w16cid:durableId="2028100222">
    <w:abstractNumId w:val="35"/>
  </w:num>
  <w:num w:numId="15" w16cid:durableId="454910026">
    <w:abstractNumId w:val="30"/>
  </w:num>
  <w:num w:numId="16" w16cid:durableId="912394193">
    <w:abstractNumId w:val="20"/>
  </w:num>
  <w:num w:numId="17" w16cid:durableId="1681615648">
    <w:abstractNumId w:val="13"/>
  </w:num>
  <w:num w:numId="18" w16cid:durableId="2049910052">
    <w:abstractNumId w:val="34"/>
  </w:num>
  <w:num w:numId="19" w16cid:durableId="2127694115">
    <w:abstractNumId w:val="1"/>
  </w:num>
  <w:num w:numId="20" w16cid:durableId="895511776">
    <w:abstractNumId w:val="14"/>
  </w:num>
  <w:num w:numId="21" w16cid:durableId="894508796">
    <w:abstractNumId w:val="49"/>
  </w:num>
  <w:num w:numId="22" w16cid:durableId="593706506">
    <w:abstractNumId w:val="12"/>
  </w:num>
  <w:num w:numId="23" w16cid:durableId="1916622901">
    <w:abstractNumId w:val="39"/>
  </w:num>
  <w:num w:numId="24" w16cid:durableId="2090080220">
    <w:abstractNumId w:val="36"/>
  </w:num>
  <w:num w:numId="25" w16cid:durableId="567804136">
    <w:abstractNumId w:val="37"/>
  </w:num>
  <w:num w:numId="26" w16cid:durableId="625501349">
    <w:abstractNumId w:val="2"/>
  </w:num>
  <w:num w:numId="27" w16cid:durableId="1498689299">
    <w:abstractNumId w:val="4"/>
  </w:num>
  <w:num w:numId="28" w16cid:durableId="673458262">
    <w:abstractNumId w:val="38"/>
  </w:num>
  <w:num w:numId="29" w16cid:durableId="1936284802">
    <w:abstractNumId w:val="43"/>
  </w:num>
  <w:num w:numId="30" w16cid:durableId="1332177158">
    <w:abstractNumId w:val="32"/>
  </w:num>
  <w:num w:numId="31" w16cid:durableId="1845703866">
    <w:abstractNumId w:val="56"/>
  </w:num>
  <w:num w:numId="32" w16cid:durableId="1178739110">
    <w:abstractNumId w:val="25"/>
  </w:num>
  <w:num w:numId="33" w16cid:durableId="1544907068">
    <w:abstractNumId w:val="16"/>
  </w:num>
  <w:num w:numId="34" w16cid:durableId="722757946">
    <w:abstractNumId w:val="8"/>
  </w:num>
  <w:num w:numId="35" w16cid:durableId="318196541">
    <w:abstractNumId w:val="50"/>
  </w:num>
  <w:num w:numId="36" w16cid:durableId="1105731820">
    <w:abstractNumId w:val="17"/>
  </w:num>
  <w:num w:numId="37" w16cid:durableId="270094268">
    <w:abstractNumId w:val="23"/>
  </w:num>
  <w:num w:numId="38" w16cid:durableId="1885675019">
    <w:abstractNumId w:val="3"/>
  </w:num>
  <w:num w:numId="39" w16cid:durableId="358553148">
    <w:abstractNumId w:val="10"/>
  </w:num>
  <w:num w:numId="40" w16cid:durableId="568198743">
    <w:abstractNumId w:val="44"/>
  </w:num>
  <w:num w:numId="41" w16cid:durableId="2006938165">
    <w:abstractNumId w:val="52"/>
  </w:num>
  <w:num w:numId="42" w16cid:durableId="849444373">
    <w:abstractNumId w:val="31"/>
  </w:num>
  <w:num w:numId="43" w16cid:durableId="2013528337">
    <w:abstractNumId w:val="19"/>
  </w:num>
  <w:num w:numId="44" w16cid:durableId="737171868">
    <w:abstractNumId w:val="54"/>
  </w:num>
  <w:num w:numId="45" w16cid:durableId="1269704443">
    <w:abstractNumId w:val="7"/>
  </w:num>
  <w:num w:numId="46" w16cid:durableId="257099639">
    <w:abstractNumId w:val="0"/>
  </w:num>
  <w:num w:numId="47" w16cid:durableId="30611772">
    <w:abstractNumId w:val="24"/>
  </w:num>
  <w:num w:numId="48" w16cid:durableId="1176194377">
    <w:abstractNumId w:val="15"/>
  </w:num>
  <w:num w:numId="49" w16cid:durableId="1542136199">
    <w:abstractNumId w:val="51"/>
  </w:num>
  <w:num w:numId="50" w16cid:durableId="700397849">
    <w:abstractNumId w:val="26"/>
  </w:num>
  <w:num w:numId="51" w16cid:durableId="883249014">
    <w:abstractNumId w:val="18"/>
  </w:num>
  <w:num w:numId="52" w16cid:durableId="1504390938">
    <w:abstractNumId w:val="27"/>
  </w:num>
  <w:num w:numId="53" w16cid:durableId="222913737">
    <w:abstractNumId w:val="29"/>
  </w:num>
  <w:num w:numId="54" w16cid:durableId="334655802">
    <w:abstractNumId w:val="5"/>
  </w:num>
  <w:num w:numId="55" w16cid:durableId="1375930874">
    <w:abstractNumId w:val="48"/>
  </w:num>
  <w:num w:numId="56" w16cid:durableId="1733848951">
    <w:abstractNumId w:val="46"/>
  </w:num>
  <w:num w:numId="57" w16cid:durableId="1648510005">
    <w:abstractNumId w:val="4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grammar="clean"/>
  <w:doNotTrackFormatting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5E3"/>
    <w:rsid w:val="00000342"/>
    <w:rsid w:val="0000077A"/>
    <w:rsid w:val="00000F9C"/>
    <w:rsid w:val="00005651"/>
    <w:rsid w:val="000111EB"/>
    <w:rsid w:val="00014F8B"/>
    <w:rsid w:val="00016A72"/>
    <w:rsid w:val="0001790E"/>
    <w:rsid w:val="00017D3D"/>
    <w:rsid w:val="00024230"/>
    <w:rsid w:val="00031058"/>
    <w:rsid w:val="0003172B"/>
    <w:rsid w:val="000325EB"/>
    <w:rsid w:val="000328E3"/>
    <w:rsid w:val="000336AC"/>
    <w:rsid w:val="0003450E"/>
    <w:rsid w:val="00034672"/>
    <w:rsid w:val="00036F6B"/>
    <w:rsid w:val="00041639"/>
    <w:rsid w:val="00041A09"/>
    <w:rsid w:val="00042305"/>
    <w:rsid w:val="000426B1"/>
    <w:rsid w:val="00045390"/>
    <w:rsid w:val="0005037D"/>
    <w:rsid w:val="000515A3"/>
    <w:rsid w:val="00053C55"/>
    <w:rsid w:val="000546C7"/>
    <w:rsid w:val="0005673B"/>
    <w:rsid w:val="00057505"/>
    <w:rsid w:val="00061509"/>
    <w:rsid w:val="000623B8"/>
    <w:rsid w:val="000625E1"/>
    <w:rsid w:val="00066493"/>
    <w:rsid w:val="00067D7F"/>
    <w:rsid w:val="00070192"/>
    <w:rsid w:val="00070A61"/>
    <w:rsid w:val="00072CF7"/>
    <w:rsid w:val="00076628"/>
    <w:rsid w:val="00077F56"/>
    <w:rsid w:val="00082D07"/>
    <w:rsid w:val="00083B05"/>
    <w:rsid w:val="00085DE8"/>
    <w:rsid w:val="0009167C"/>
    <w:rsid w:val="00092127"/>
    <w:rsid w:val="00093E76"/>
    <w:rsid w:val="00097A38"/>
    <w:rsid w:val="000A013B"/>
    <w:rsid w:val="000A2D86"/>
    <w:rsid w:val="000A2EAA"/>
    <w:rsid w:val="000A32C3"/>
    <w:rsid w:val="000A3681"/>
    <w:rsid w:val="000A5D1B"/>
    <w:rsid w:val="000A7CE0"/>
    <w:rsid w:val="000B08FB"/>
    <w:rsid w:val="000B53C1"/>
    <w:rsid w:val="000B71BF"/>
    <w:rsid w:val="000B7276"/>
    <w:rsid w:val="000C1A29"/>
    <w:rsid w:val="000C6C1B"/>
    <w:rsid w:val="000D4AA4"/>
    <w:rsid w:val="000D5335"/>
    <w:rsid w:val="000E24D0"/>
    <w:rsid w:val="000E4277"/>
    <w:rsid w:val="000E504F"/>
    <w:rsid w:val="000E672F"/>
    <w:rsid w:val="000F1CF1"/>
    <w:rsid w:val="000F3359"/>
    <w:rsid w:val="000F35BD"/>
    <w:rsid w:val="000F3917"/>
    <w:rsid w:val="000F39F2"/>
    <w:rsid w:val="000F5A06"/>
    <w:rsid w:val="000F5EB0"/>
    <w:rsid w:val="000F732B"/>
    <w:rsid w:val="0010006B"/>
    <w:rsid w:val="0010084C"/>
    <w:rsid w:val="0010130D"/>
    <w:rsid w:val="00102B20"/>
    <w:rsid w:val="00103409"/>
    <w:rsid w:val="00106DE9"/>
    <w:rsid w:val="00113FC6"/>
    <w:rsid w:val="00115466"/>
    <w:rsid w:val="00123BD7"/>
    <w:rsid w:val="0012470D"/>
    <w:rsid w:val="00127954"/>
    <w:rsid w:val="001315C2"/>
    <w:rsid w:val="00131FBF"/>
    <w:rsid w:val="00133656"/>
    <w:rsid w:val="001346FF"/>
    <w:rsid w:val="00137550"/>
    <w:rsid w:val="001442CE"/>
    <w:rsid w:val="00153751"/>
    <w:rsid w:val="00155361"/>
    <w:rsid w:val="001554F2"/>
    <w:rsid w:val="001610FB"/>
    <w:rsid w:val="001622D8"/>
    <w:rsid w:val="00163E14"/>
    <w:rsid w:val="00165B24"/>
    <w:rsid w:val="00166AB6"/>
    <w:rsid w:val="00174072"/>
    <w:rsid w:val="0017511F"/>
    <w:rsid w:val="00175132"/>
    <w:rsid w:val="00176F77"/>
    <w:rsid w:val="00177068"/>
    <w:rsid w:val="00182ED5"/>
    <w:rsid w:val="00183C95"/>
    <w:rsid w:val="00184540"/>
    <w:rsid w:val="001847C1"/>
    <w:rsid w:val="00184EDE"/>
    <w:rsid w:val="00184F31"/>
    <w:rsid w:val="001917FB"/>
    <w:rsid w:val="0019287F"/>
    <w:rsid w:val="00194E50"/>
    <w:rsid w:val="001960FB"/>
    <w:rsid w:val="001A0BF7"/>
    <w:rsid w:val="001A169F"/>
    <w:rsid w:val="001A3353"/>
    <w:rsid w:val="001A54B6"/>
    <w:rsid w:val="001A6A23"/>
    <w:rsid w:val="001B47AE"/>
    <w:rsid w:val="001B5E9B"/>
    <w:rsid w:val="001B66C3"/>
    <w:rsid w:val="001C237E"/>
    <w:rsid w:val="001C411A"/>
    <w:rsid w:val="001D7B5D"/>
    <w:rsid w:val="001D7F60"/>
    <w:rsid w:val="001E059F"/>
    <w:rsid w:val="001E232B"/>
    <w:rsid w:val="001E2E99"/>
    <w:rsid w:val="001E543B"/>
    <w:rsid w:val="001E73EE"/>
    <w:rsid w:val="001F0D34"/>
    <w:rsid w:val="001F1280"/>
    <w:rsid w:val="001F207B"/>
    <w:rsid w:val="001F2727"/>
    <w:rsid w:val="001F29DD"/>
    <w:rsid w:val="001F46E3"/>
    <w:rsid w:val="001F5272"/>
    <w:rsid w:val="001F5759"/>
    <w:rsid w:val="001F6A55"/>
    <w:rsid w:val="001F6EE4"/>
    <w:rsid w:val="001F7A42"/>
    <w:rsid w:val="00200022"/>
    <w:rsid w:val="00201745"/>
    <w:rsid w:val="00201D12"/>
    <w:rsid w:val="00201F25"/>
    <w:rsid w:val="0020303D"/>
    <w:rsid w:val="00203B4C"/>
    <w:rsid w:val="00204BB7"/>
    <w:rsid w:val="00204BF9"/>
    <w:rsid w:val="002059EA"/>
    <w:rsid w:val="00206BC9"/>
    <w:rsid w:val="002117BB"/>
    <w:rsid w:val="00212115"/>
    <w:rsid w:val="00212A64"/>
    <w:rsid w:val="00220169"/>
    <w:rsid w:val="00220C73"/>
    <w:rsid w:val="00220E1F"/>
    <w:rsid w:val="00221514"/>
    <w:rsid w:val="00221E4C"/>
    <w:rsid w:val="00226FEA"/>
    <w:rsid w:val="00231CAB"/>
    <w:rsid w:val="00232503"/>
    <w:rsid w:val="002344C3"/>
    <w:rsid w:val="002347AB"/>
    <w:rsid w:val="00242B9A"/>
    <w:rsid w:val="00247A47"/>
    <w:rsid w:val="00251040"/>
    <w:rsid w:val="00251D64"/>
    <w:rsid w:val="00252311"/>
    <w:rsid w:val="00255888"/>
    <w:rsid w:val="002572F9"/>
    <w:rsid w:val="00257F4A"/>
    <w:rsid w:val="0026543B"/>
    <w:rsid w:val="00266FF5"/>
    <w:rsid w:val="00267B6D"/>
    <w:rsid w:val="00270DEB"/>
    <w:rsid w:val="00271193"/>
    <w:rsid w:val="0028080E"/>
    <w:rsid w:val="002814A8"/>
    <w:rsid w:val="00282F2D"/>
    <w:rsid w:val="00284E7B"/>
    <w:rsid w:val="00285D20"/>
    <w:rsid w:val="00286329"/>
    <w:rsid w:val="00291B30"/>
    <w:rsid w:val="002923FD"/>
    <w:rsid w:val="002946C8"/>
    <w:rsid w:val="002955AE"/>
    <w:rsid w:val="00297B53"/>
    <w:rsid w:val="002A060C"/>
    <w:rsid w:val="002A1249"/>
    <w:rsid w:val="002A7067"/>
    <w:rsid w:val="002A7AE2"/>
    <w:rsid w:val="002A7DB0"/>
    <w:rsid w:val="002B0913"/>
    <w:rsid w:val="002B117F"/>
    <w:rsid w:val="002B1C22"/>
    <w:rsid w:val="002B384F"/>
    <w:rsid w:val="002B4402"/>
    <w:rsid w:val="002B7164"/>
    <w:rsid w:val="002C3344"/>
    <w:rsid w:val="002C44B0"/>
    <w:rsid w:val="002C45CA"/>
    <w:rsid w:val="002C4C75"/>
    <w:rsid w:val="002C7142"/>
    <w:rsid w:val="002C75B7"/>
    <w:rsid w:val="002D0AC5"/>
    <w:rsid w:val="002D2409"/>
    <w:rsid w:val="002D555C"/>
    <w:rsid w:val="002D6896"/>
    <w:rsid w:val="002D78CF"/>
    <w:rsid w:val="002D7E6D"/>
    <w:rsid w:val="002E216A"/>
    <w:rsid w:val="002E402F"/>
    <w:rsid w:val="002E5EA8"/>
    <w:rsid w:val="002E7BBD"/>
    <w:rsid w:val="002F1553"/>
    <w:rsid w:val="002F1C61"/>
    <w:rsid w:val="002F21C7"/>
    <w:rsid w:val="002F24D6"/>
    <w:rsid w:val="002F51A6"/>
    <w:rsid w:val="002F5822"/>
    <w:rsid w:val="002F65E6"/>
    <w:rsid w:val="002F7312"/>
    <w:rsid w:val="002F73AF"/>
    <w:rsid w:val="00312870"/>
    <w:rsid w:val="0031573B"/>
    <w:rsid w:val="003159E6"/>
    <w:rsid w:val="00320C3B"/>
    <w:rsid w:val="00324C80"/>
    <w:rsid w:val="00325BC4"/>
    <w:rsid w:val="00327801"/>
    <w:rsid w:val="00330505"/>
    <w:rsid w:val="003309B8"/>
    <w:rsid w:val="00330D75"/>
    <w:rsid w:val="00333349"/>
    <w:rsid w:val="003347EA"/>
    <w:rsid w:val="00335BC6"/>
    <w:rsid w:val="0033663B"/>
    <w:rsid w:val="0034134D"/>
    <w:rsid w:val="0034250F"/>
    <w:rsid w:val="003445A0"/>
    <w:rsid w:val="00345115"/>
    <w:rsid w:val="003470E4"/>
    <w:rsid w:val="00350075"/>
    <w:rsid w:val="00353AA9"/>
    <w:rsid w:val="00354078"/>
    <w:rsid w:val="00355DB6"/>
    <w:rsid w:val="00356393"/>
    <w:rsid w:val="00361DE3"/>
    <w:rsid w:val="00362F79"/>
    <w:rsid w:val="00363A2A"/>
    <w:rsid w:val="00366F4A"/>
    <w:rsid w:val="003707C2"/>
    <w:rsid w:val="00370E27"/>
    <w:rsid w:val="00374468"/>
    <w:rsid w:val="003746A6"/>
    <w:rsid w:val="00374748"/>
    <w:rsid w:val="00376A23"/>
    <w:rsid w:val="0037758B"/>
    <w:rsid w:val="003828D7"/>
    <w:rsid w:val="00383B10"/>
    <w:rsid w:val="0038456A"/>
    <w:rsid w:val="0038474C"/>
    <w:rsid w:val="0038508A"/>
    <w:rsid w:val="00386C50"/>
    <w:rsid w:val="00387051"/>
    <w:rsid w:val="00391378"/>
    <w:rsid w:val="003916F9"/>
    <w:rsid w:val="003933E3"/>
    <w:rsid w:val="00394E5C"/>
    <w:rsid w:val="003951C0"/>
    <w:rsid w:val="0039676F"/>
    <w:rsid w:val="00397DDD"/>
    <w:rsid w:val="003A276D"/>
    <w:rsid w:val="003A7624"/>
    <w:rsid w:val="003B0D32"/>
    <w:rsid w:val="003C0716"/>
    <w:rsid w:val="003C3278"/>
    <w:rsid w:val="003C37CA"/>
    <w:rsid w:val="003C644D"/>
    <w:rsid w:val="003C6B4E"/>
    <w:rsid w:val="003C6DEA"/>
    <w:rsid w:val="003D0A23"/>
    <w:rsid w:val="003D32B7"/>
    <w:rsid w:val="003D4833"/>
    <w:rsid w:val="003D60EB"/>
    <w:rsid w:val="003E39AD"/>
    <w:rsid w:val="003E49EB"/>
    <w:rsid w:val="003F0466"/>
    <w:rsid w:val="003F0C2D"/>
    <w:rsid w:val="003F1EC8"/>
    <w:rsid w:val="003F2C36"/>
    <w:rsid w:val="003F4B09"/>
    <w:rsid w:val="003F6C5C"/>
    <w:rsid w:val="003F74DE"/>
    <w:rsid w:val="00401422"/>
    <w:rsid w:val="00402443"/>
    <w:rsid w:val="00402B26"/>
    <w:rsid w:val="0040339C"/>
    <w:rsid w:val="00404763"/>
    <w:rsid w:val="004101CF"/>
    <w:rsid w:val="00411E1C"/>
    <w:rsid w:val="00414BA5"/>
    <w:rsid w:val="00414BF2"/>
    <w:rsid w:val="00414FFB"/>
    <w:rsid w:val="00420C5A"/>
    <w:rsid w:val="0042105C"/>
    <w:rsid w:val="0042183D"/>
    <w:rsid w:val="00421F04"/>
    <w:rsid w:val="00422925"/>
    <w:rsid w:val="00426E2C"/>
    <w:rsid w:val="004316CD"/>
    <w:rsid w:val="00436EAF"/>
    <w:rsid w:val="00437514"/>
    <w:rsid w:val="004379FB"/>
    <w:rsid w:val="00442754"/>
    <w:rsid w:val="00443459"/>
    <w:rsid w:val="004438F9"/>
    <w:rsid w:val="0044427D"/>
    <w:rsid w:val="00444485"/>
    <w:rsid w:val="00447C36"/>
    <w:rsid w:val="004500CF"/>
    <w:rsid w:val="0045097F"/>
    <w:rsid w:val="00450BEE"/>
    <w:rsid w:val="00453227"/>
    <w:rsid w:val="00456F65"/>
    <w:rsid w:val="0046443F"/>
    <w:rsid w:val="00465C54"/>
    <w:rsid w:val="00467F51"/>
    <w:rsid w:val="00471B51"/>
    <w:rsid w:val="004727C1"/>
    <w:rsid w:val="004733DE"/>
    <w:rsid w:val="00474D15"/>
    <w:rsid w:val="00476B77"/>
    <w:rsid w:val="00482A24"/>
    <w:rsid w:val="004834A6"/>
    <w:rsid w:val="00483EAE"/>
    <w:rsid w:val="004849A7"/>
    <w:rsid w:val="004855CB"/>
    <w:rsid w:val="00485811"/>
    <w:rsid w:val="00485CED"/>
    <w:rsid w:val="00486849"/>
    <w:rsid w:val="00486FBF"/>
    <w:rsid w:val="004923C0"/>
    <w:rsid w:val="00495056"/>
    <w:rsid w:val="0049516E"/>
    <w:rsid w:val="00495269"/>
    <w:rsid w:val="00495E57"/>
    <w:rsid w:val="004A10F5"/>
    <w:rsid w:val="004A1B27"/>
    <w:rsid w:val="004A5C34"/>
    <w:rsid w:val="004B28F5"/>
    <w:rsid w:val="004B2A13"/>
    <w:rsid w:val="004B449B"/>
    <w:rsid w:val="004B7A55"/>
    <w:rsid w:val="004C34A1"/>
    <w:rsid w:val="004C37CC"/>
    <w:rsid w:val="004D0E16"/>
    <w:rsid w:val="004D3C50"/>
    <w:rsid w:val="004E2C39"/>
    <w:rsid w:val="004E6EF5"/>
    <w:rsid w:val="004E71A5"/>
    <w:rsid w:val="004F281B"/>
    <w:rsid w:val="004F4121"/>
    <w:rsid w:val="004F586B"/>
    <w:rsid w:val="004F76FA"/>
    <w:rsid w:val="004F770D"/>
    <w:rsid w:val="00503A12"/>
    <w:rsid w:val="0050569A"/>
    <w:rsid w:val="00506B46"/>
    <w:rsid w:val="00507C47"/>
    <w:rsid w:val="00520663"/>
    <w:rsid w:val="00523677"/>
    <w:rsid w:val="005247D9"/>
    <w:rsid w:val="00524CDD"/>
    <w:rsid w:val="005257A6"/>
    <w:rsid w:val="00530F21"/>
    <w:rsid w:val="005463DD"/>
    <w:rsid w:val="00546768"/>
    <w:rsid w:val="00546A41"/>
    <w:rsid w:val="0055182C"/>
    <w:rsid w:val="00552F34"/>
    <w:rsid w:val="005559AD"/>
    <w:rsid w:val="00556767"/>
    <w:rsid w:val="00565B39"/>
    <w:rsid w:val="00566D2C"/>
    <w:rsid w:val="005701C9"/>
    <w:rsid w:val="005702ED"/>
    <w:rsid w:val="00571143"/>
    <w:rsid w:val="0057142A"/>
    <w:rsid w:val="00572A1B"/>
    <w:rsid w:val="00573668"/>
    <w:rsid w:val="00573E5E"/>
    <w:rsid w:val="0057452F"/>
    <w:rsid w:val="00574653"/>
    <w:rsid w:val="005758DB"/>
    <w:rsid w:val="00576B04"/>
    <w:rsid w:val="00576F8D"/>
    <w:rsid w:val="00582C2D"/>
    <w:rsid w:val="005831A0"/>
    <w:rsid w:val="0058687B"/>
    <w:rsid w:val="00587696"/>
    <w:rsid w:val="005966C3"/>
    <w:rsid w:val="005A06C6"/>
    <w:rsid w:val="005A0AA4"/>
    <w:rsid w:val="005A4312"/>
    <w:rsid w:val="005A55D1"/>
    <w:rsid w:val="005B0C6F"/>
    <w:rsid w:val="005B3A47"/>
    <w:rsid w:val="005B42C2"/>
    <w:rsid w:val="005B4C27"/>
    <w:rsid w:val="005B6152"/>
    <w:rsid w:val="005B7B2A"/>
    <w:rsid w:val="005B7E5C"/>
    <w:rsid w:val="005B7EAD"/>
    <w:rsid w:val="005C07BD"/>
    <w:rsid w:val="005C1E16"/>
    <w:rsid w:val="005C1F9F"/>
    <w:rsid w:val="005C2A4C"/>
    <w:rsid w:val="005C555E"/>
    <w:rsid w:val="005C5D25"/>
    <w:rsid w:val="005C66E8"/>
    <w:rsid w:val="005D05D6"/>
    <w:rsid w:val="005D0EB4"/>
    <w:rsid w:val="005D0FCA"/>
    <w:rsid w:val="005D18F2"/>
    <w:rsid w:val="005D33C5"/>
    <w:rsid w:val="005D4DED"/>
    <w:rsid w:val="005D6E75"/>
    <w:rsid w:val="005D792D"/>
    <w:rsid w:val="005E0533"/>
    <w:rsid w:val="005E1CE7"/>
    <w:rsid w:val="005E373A"/>
    <w:rsid w:val="005E59E5"/>
    <w:rsid w:val="005E5B1C"/>
    <w:rsid w:val="005F0EA8"/>
    <w:rsid w:val="005F1765"/>
    <w:rsid w:val="005F27EA"/>
    <w:rsid w:val="005F30B2"/>
    <w:rsid w:val="005F3BDB"/>
    <w:rsid w:val="005F577D"/>
    <w:rsid w:val="005F65CA"/>
    <w:rsid w:val="005F7B0E"/>
    <w:rsid w:val="006000CE"/>
    <w:rsid w:val="00600CD0"/>
    <w:rsid w:val="006023E6"/>
    <w:rsid w:val="00604994"/>
    <w:rsid w:val="00605C64"/>
    <w:rsid w:val="006066D5"/>
    <w:rsid w:val="006107E3"/>
    <w:rsid w:val="00610D3C"/>
    <w:rsid w:val="00611092"/>
    <w:rsid w:val="00612E9C"/>
    <w:rsid w:val="00615076"/>
    <w:rsid w:val="00617F3C"/>
    <w:rsid w:val="006210DF"/>
    <w:rsid w:val="00623ADE"/>
    <w:rsid w:val="00623D4C"/>
    <w:rsid w:val="00624F5C"/>
    <w:rsid w:val="006261F3"/>
    <w:rsid w:val="00626AD5"/>
    <w:rsid w:val="00627B30"/>
    <w:rsid w:val="006314C8"/>
    <w:rsid w:val="006318FB"/>
    <w:rsid w:val="006323B6"/>
    <w:rsid w:val="006326D9"/>
    <w:rsid w:val="00632918"/>
    <w:rsid w:val="00632F01"/>
    <w:rsid w:val="00634090"/>
    <w:rsid w:val="00637CC2"/>
    <w:rsid w:val="00640B1B"/>
    <w:rsid w:val="006428CB"/>
    <w:rsid w:val="00644432"/>
    <w:rsid w:val="00646299"/>
    <w:rsid w:val="006535AA"/>
    <w:rsid w:val="00653FBB"/>
    <w:rsid w:val="0065493F"/>
    <w:rsid w:val="00654CCC"/>
    <w:rsid w:val="00656DF3"/>
    <w:rsid w:val="006571DC"/>
    <w:rsid w:val="006627B2"/>
    <w:rsid w:val="00662E2F"/>
    <w:rsid w:val="00663C84"/>
    <w:rsid w:val="00664ABE"/>
    <w:rsid w:val="00666021"/>
    <w:rsid w:val="00667EFA"/>
    <w:rsid w:val="00675716"/>
    <w:rsid w:val="00676701"/>
    <w:rsid w:val="006767EE"/>
    <w:rsid w:val="0068255B"/>
    <w:rsid w:val="00683263"/>
    <w:rsid w:val="006835B6"/>
    <w:rsid w:val="006857CE"/>
    <w:rsid w:val="00686377"/>
    <w:rsid w:val="006872D7"/>
    <w:rsid w:val="00691320"/>
    <w:rsid w:val="006927C9"/>
    <w:rsid w:val="0069324A"/>
    <w:rsid w:val="00694380"/>
    <w:rsid w:val="006A448D"/>
    <w:rsid w:val="006A4FD7"/>
    <w:rsid w:val="006A537A"/>
    <w:rsid w:val="006A74CE"/>
    <w:rsid w:val="006A7FFA"/>
    <w:rsid w:val="006B0608"/>
    <w:rsid w:val="006B1036"/>
    <w:rsid w:val="006B1C24"/>
    <w:rsid w:val="006B4CB8"/>
    <w:rsid w:val="006B5D5B"/>
    <w:rsid w:val="006C0D57"/>
    <w:rsid w:val="006C229A"/>
    <w:rsid w:val="006C33A2"/>
    <w:rsid w:val="006C5034"/>
    <w:rsid w:val="006C62D3"/>
    <w:rsid w:val="006C6FE7"/>
    <w:rsid w:val="006D0665"/>
    <w:rsid w:val="006D1B6A"/>
    <w:rsid w:val="006D507A"/>
    <w:rsid w:val="006D61D1"/>
    <w:rsid w:val="006E1AB3"/>
    <w:rsid w:val="006E2A5C"/>
    <w:rsid w:val="006E45B0"/>
    <w:rsid w:val="006E482A"/>
    <w:rsid w:val="006E4BA3"/>
    <w:rsid w:val="006E7EBF"/>
    <w:rsid w:val="006F2A85"/>
    <w:rsid w:val="006F2DEC"/>
    <w:rsid w:val="007013A4"/>
    <w:rsid w:val="0070143D"/>
    <w:rsid w:val="007036FA"/>
    <w:rsid w:val="007060E2"/>
    <w:rsid w:val="00714353"/>
    <w:rsid w:val="0071469D"/>
    <w:rsid w:val="007162E5"/>
    <w:rsid w:val="00720001"/>
    <w:rsid w:val="007230EE"/>
    <w:rsid w:val="00723DB8"/>
    <w:rsid w:val="00726532"/>
    <w:rsid w:val="007324F0"/>
    <w:rsid w:val="00735C67"/>
    <w:rsid w:val="0073783F"/>
    <w:rsid w:val="00737B65"/>
    <w:rsid w:val="00737EFF"/>
    <w:rsid w:val="007407AF"/>
    <w:rsid w:val="007420BD"/>
    <w:rsid w:val="007427C5"/>
    <w:rsid w:val="00745F4C"/>
    <w:rsid w:val="007502B4"/>
    <w:rsid w:val="00750417"/>
    <w:rsid w:val="0075223A"/>
    <w:rsid w:val="00752CBE"/>
    <w:rsid w:val="007539FC"/>
    <w:rsid w:val="00756018"/>
    <w:rsid w:val="00762E99"/>
    <w:rsid w:val="007700B7"/>
    <w:rsid w:val="0077161B"/>
    <w:rsid w:val="00773770"/>
    <w:rsid w:val="0077436E"/>
    <w:rsid w:val="007749EE"/>
    <w:rsid w:val="00774AFB"/>
    <w:rsid w:val="007755B0"/>
    <w:rsid w:val="00775BF4"/>
    <w:rsid w:val="00781B02"/>
    <w:rsid w:val="00781B41"/>
    <w:rsid w:val="00782353"/>
    <w:rsid w:val="00783347"/>
    <w:rsid w:val="007833A0"/>
    <w:rsid w:val="0078395E"/>
    <w:rsid w:val="007842A5"/>
    <w:rsid w:val="007865CC"/>
    <w:rsid w:val="007867C0"/>
    <w:rsid w:val="00787E39"/>
    <w:rsid w:val="007956FF"/>
    <w:rsid w:val="007963BB"/>
    <w:rsid w:val="0079707D"/>
    <w:rsid w:val="00797EEE"/>
    <w:rsid w:val="007A3277"/>
    <w:rsid w:val="007B38FA"/>
    <w:rsid w:val="007B41C9"/>
    <w:rsid w:val="007C56C6"/>
    <w:rsid w:val="007C57DB"/>
    <w:rsid w:val="007C5AAB"/>
    <w:rsid w:val="007C69D5"/>
    <w:rsid w:val="007D00B5"/>
    <w:rsid w:val="007D09DD"/>
    <w:rsid w:val="007D1987"/>
    <w:rsid w:val="007D1B88"/>
    <w:rsid w:val="007E4DE6"/>
    <w:rsid w:val="007E5ACD"/>
    <w:rsid w:val="007E5D5F"/>
    <w:rsid w:val="007E76C9"/>
    <w:rsid w:val="007F24A5"/>
    <w:rsid w:val="007F4005"/>
    <w:rsid w:val="007F4CF5"/>
    <w:rsid w:val="007F52DF"/>
    <w:rsid w:val="007F5EDD"/>
    <w:rsid w:val="007F5FD1"/>
    <w:rsid w:val="007F7F5F"/>
    <w:rsid w:val="008020D2"/>
    <w:rsid w:val="00802954"/>
    <w:rsid w:val="00806FD9"/>
    <w:rsid w:val="00807405"/>
    <w:rsid w:val="00807B94"/>
    <w:rsid w:val="00812F44"/>
    <w:rsid w:val="008134D6"/>
    <w:rsid w:val="00814264"/>
    <w:rsid w:val="00814D63"/>
    <w:rsid w:val="008159F0"/>
    <w:rsid w:val="008204BD"/>
    <w:rsid w:val="008214C4"/>
    <w:rsid w:val="008216B2"/>
    <w:rsid w:val="00823461"/>
    <w:rsid w:val="008305FD"/>
    <w:rsid w:val="008322C2"/>
    <w:rsid w:val="00832E87"/>
    <w:rsid w:val="0083512B"/>
    <w:rsid w:val="00835B3B"/>
    <w:rsid w:val="0084022B"/>
    <w:rsid w:val="0084200A"/>
    <w:rsid w:val="00843CDA"/>
    <w:rsid w:val="00843DD1"/>
    <w:rsid w:val="00843EE0"/>
    <w:rsid w:val="0084465D"/>
    <w:rsid w:val="0084487D"/>
    <w:rsid w:val="00846782"/>
    <w:rsid w:val="00846E8F"/>
    <w:rsid w:val="008501AC"/>
    <w:rsid w:val="00850445"/>
    <w:rsid w:val="008513E5"/>
    <w:rsid w:val="008517C3"/>
    <w:rsid w:val="00851CAA"/>
    <w:rsid w:val="00854886"/>
    <w:rsid w:val="008571B6"/>
    <w:rsid w:val="008609E7"/>
    <w:rsid w:val="00862BE6"/>
    <w:rsid w:val="00864D3E"/>
    <w:rsid w:val="00864FB1"/>
    <w:rsid w:val="00865EC6"/>
    <w:rsid w:val="00866BDF"/>
    <w:rsid w:val="008673F9"/>
    <w:rsid w:val="00867F3C"/>
    <w:rsid w:val="00870072"/>
    <w:rsid w:val="008713D8"/>
    <w:rsid w:val="008730AA"/>
    <w:rsid w:val="00876490"/>
    <w:rsid w:val="00880AA1"/>
    <w:rsid w:val="00881C76"/>
    <w:rsid w:val="008833BA"/>
    <w:rsid w:val="008839F5"/>
    <w:rsid w:val="00883F4D"/>
    <w:rsid w:val="00885065"/>
    <w:rsid w:val="00885E37"/>
    <w:rsid w:val="008919FE"/>
    <w:rsid w:val="00892D3E"/>
    <w:rsid w:val="00893502"/>
    <w:rsid w:val="008A1CD0"/>
    <w:rsid w:val="008A31F8"/>
    <w:rsid w:val="008A5BAB"/>
    <w:rsid w:val="008A60EB"/>
    <w:rsid w:val="008B1244"/>
    <w:rsid w:val="008B20AA"/>
    <w:rsid w:val="008B6AF3"/>
    <w:rsid w:val="008C2C8D"/>
    <w:rsid w:val="008C584D"/>
    <w:rsid w:val="008D1CDA"/>
    <w:rsid w:val="008D239F"/>
    <w:rsid w:val="008D2BBF"/>
    <w:rsid w:val="008D3133"/>
    <w:rsid w:val="008D7844"/>
    <w:rsid w:val="008E4F36"/>
    <w:rsid w:val="008E612C"/>
    <w:rsid w:val="008F20A8"/>
    <w:rsid w:val="008F7C2D"/>
    <w:rsid w:val="00901498"/>
    <w:rsid w:val="0090418A"/>
    <w:rsid w:val="00904375"/>
    <w:rsid w:val="00904779"/>
    <w:rsid w:val="00905C26"/>
    <w:rsid w:val="00905DC9"/>
    <w:rsid w:val="00910127"/>
    <w:rsid w:val="00910EF2"/>
    <w:rsid w:val="00912CAD"/>
    <w:rsid w:val="0091365A"/>
    <w:rsid w:val="0091511E"/>
    <w:rsid w:val="009166F3"/>
    <w:rsid w:val="00916D26"/>
    <w:rsid w:val="009207B3"/>
    <w:rsid w:val="00922A85"/>
    <w:rsid w:val="00922C49"/>
    <w:rsid w:val="00931B98"/>
    <w:rsid w:val="00934473"/>
    <w:rsid w:val="00935F83"/>
    <w:rsid w:val="009366BD"/>
    <w:rsid w:val="00942EFC"/>
    <w:rsid w:val="00943A5F"/>
    <w:rsid w:val="009451EB"/>
    <w:rsid w:val="0094694C"/>
    <w:rsid w:val="009549D9"/>
    <w:rsid w:val="00955631"/>
    <w:rsid w:val="00955AF7"/>
    <w:rsid w:val="00962B28"/>
    <w:rsid w:val="00966E0D"/>
    <w:rsid w:val="00971276"/>
    <w:rsid w:val="00972F12"/>
    <w:rsid w:val="00973DAB"/>
    <w:rsid w:val="0097516E"/>
    <w:rsid w:val="00977F16"/>
    <w:rsid w:val="009802EC"/>
    <w:rsid w:val="00981DAC"/>
    <w:rsid w:val="00981E7C"/>
    <w:rsid w:val="00984D1A"/>
    <w:rsid w:val="009872F1"/>
    <w:rsid w:val="00987D59"/>
    <w:rsid w:val="009906A3"/>
    <w:rsid w:val="00990E63"/>
    <w:rsid w:val="00990E9D"/>
    <w:rsid w:val="009916D3"/>
    <w:rsid w:val="00991882"/>
    <w:rsid w:val="00992237"/>
    <w:rsid w:val="009937D7"/>
    <w:rsid w:val="0099612D"/>
    <w:rsid w:val="00997984"/>
    <w:rsid w:val="009A1620"/>
    <w:rsid w:val="009A1E0F"/>
    <w:rsid w:val="009B0B4A"/>
    <w:rsid w:val="009B0D68"/>
    <w:rsid w:val="009B4292"/>
    <w:rsid w:val="009C06BE"/>
    <w:rsid w:val="009C10DD"/>
    <w:rsid w:val="009C3D1A"/>
    <w:rsid w:val="009C71CE"/>
    <w:rsid w:val="009C7F5A"/>
    <w:rsid w:val="009D1288"/>
    <w:rsid w:val="009D181D"/>
    <w:rsid w:val="009D22F6"/>
    <w:rsid w:val="009D4309"/>
    <w:rsid w:val="009D7100"/>
    <w:rsid w:val="009D734A"/>
    <w:rsid w:val="009E26E0"/>
    <w:rsid w:val="009E27D4"/>
    <w:rsid w:val="009E3AE9"/>
    <w:rsid w:val="009E48F9"/>
    <w:rsid w:val="009E555B"/>
    <w:rsid w:val="009E6D10"/>
    <w:rsid w:val="009E7C0B"/>
    <w:rsid w:val="009F09C1"/>
    <w:rsid w:val="009F0A37"/>
    <w:rsid w:val="009F1E08"/>
    <w:rsid w:val="009F6EED"/>
    <w:rsid w:val="009F7B85"/>
    <w:rsid w:val="009F7EE8"/>
    <w:rsid w:val="00A013BF"/>
    <w:rsid w:val="00A02CD9"/>
    <w:rsid w:val="00A0329A"/>
    <w:rsid w:val="00A03DD3"/>
    <w:rsid w:val="00A0793B"/>
    <w:rsid w:val="00A10312"/>
    <w:rsid w:val="00A13C89"/>
    <w:rsid w:val="00A20381"/>
    <w:rsid w:val="00A2096C"/>
    <w:rsid w:val="00A2224F"/>
    <w:rsid w:val="00A22501"/>
    <w:rsid w:val="00A23821"/>
    <w:rsid w:val="00A24AD6"/>
    <w:rsid w:val="00A25186"/>
    <w:rsid w:val="00A276EA"/>
    <w:rsid w:val="00A30B8D"/>
    <w:rsid w:val="00A310DE"/>
    <w:rsid w:val="00A33DF3"/>
    <w:rsid w:val="00A33F3E"/>
    <w:rsid w:val="00A3438A"/>
    <w:rsid w:val="00A34FB1"/>
    <w:rsid w:val="00A356CC"/>
    <w:rsid w:val="00A35CF4"/>
    <w:rsid w:val="00A37F7A"/>
    <w:rsid w:val="00A402A2"/>
    <w:rsid w:val="00A406DC"/>
    <w:rsid w:val="00A463B5"/>
    <w:rsid w:val="00A46E51"/>
    <w:rsid w:val="00A50545"/>
    <w:rsid w:val="00A51A7F"/>
    <w:rsid w:val="00A52414"/>
    <w:rsid w:val="00A54A27"/>
    <w:rsid w:val="00A5681C"/>
    <w:rsid w:val="00A576B8"/>
    <w:rsid w:val="00A57BBA"/>
    <w:rsid w:val="00A57E4C"/>
    <w:rsid w:val="00A57E67"/>
    <w:rsid w:val="00A6242B"/>
    <w:rsid w:val="00A62763"/>
    <w:rsid w:val="00A63104"/>
    <w:rsid w:val="00A64E94"/>
    <w:rsid w:val="00A700F9"/>
    <w:rsid w:val="00A702A0"/>
    <w:rsid w:val="00A731A8"/>
    <w:rsid w:val="00A7335F"/>
    <w:rsid w:val="00A738AE"/>
    <w:rsid w:val="00A73EED"/>
    <w:rsid w:val="00A73F80"/>
    <w:rsid w:val="00A747C6"/>
    <w:rsid w:val="00A75D73"/>
    <w:rsid w:val="00A75FAE"/>
    <w:rsid w:val="00A77743"/>
    <w:rsid w:val="00A80C03"/>
    <w:rsid w:val="00A81282"/>
    <w:rsid w:val="00A83917"/>
    <w:rsid w:val="00A84A50"/>
    <w:rsid w:val="00A85B2D"/>
    <w:rsid w:val="00A90EBE"/>
    <w:rsid w:val="00A927A8"/>
    <w:rsid w:val="00A9760B"/>
    <w:rsid w:val="00A97CA4"/>
    <w:rsid w:val="00A97F06"/>
    <w:rsid w:val="00AA11D7"/>
    <w:rsid w:val="00AA1F35"/>
    <w:rsid w:val="00AA36BB"/>
    <w:rsid w:val="00AA39E5"/>
    <w:rsid w:val="00AB3013"/>
    <w:rsid w:val="00AB3233"/>
    <w:rsid w:val="00AB5707"/>
    <w:rsid w:val="00AC00D3"/>
    <w:rsid w:val="00AC386D"/>
    <w:rsid w:val="00AC52EE"/>
    <w:rsid w:val="00AC7970"/>
    <w:rsid w:val="00AD142C"/>
    <w:rsid w:val="00AD227A"/>
    <w:rsid w:val="00AD277C"/>
    <w:rsid w:val="00AD2C4D"/>
    <w:rsid w:val="00AD5411"/>
    <w:rsid w:val="00AD5935"/>
    <w:rsid w:val="00AD7C36"/>
    <w:rsid w:val="00AE0A56"/>
    <w:rsid w:val="00AE2FEE"/>
    <w:rsid w:val="00AE378E"/>
    <w:rsid w:val="00AE4EAF"/>
    <w:rsid w:val="00AF48EF"/>
    <w:rsid w:val="00AF5AF4"/>
    <w:rsid w:val="00AF7092"/>
    <w:rsid w:val="00AF798C"/>
    <w:rsid w:val="00AF7A2A"/>
    <w:rsid w:val="00B016E4"/>
    <w:rsid w:val="00B02E76"/>
    <w:rsid w:val="00B059A8"/>
    <w:rsid w:val="00B10073"/>
    <w:rsid w:val="00B10820"/>
    <w:rsid w:val="00B12405"/>
    <w:rsid w:val="00B144E8"/>
    <w:rsid w:val="00B14B89"/>
    <w:rsid w:val="00B14D3C"/>
    <w:rsid w:val="00B15255"/>
    <w:rsid w:val="00B241D4"/>
    <w:rsid w:val="00B265E5"/>
    <w:rsid w:val="00B27FC6"/>
    <w:rsid w:val="00B31747"/>
    <w:rsid w:val="00B31E9B"/>
    <w:rsid w:val="00B326AE"/>
    <w:rsid w:val="00B3413E"/>
    <w:rsid w:val="00B34C64"/>
    <w:rsid w:val="00B37F6C"/>
    <w:rsid w:val="00B40472"/>
    <w:rsid w:val="00B439BC"/>
    <w:rsid w:val="00B460FD"/>
    <w:rsid w:val="00B472A4"/>
    <w:rsid w:val="00B51E1A"/>
    <w:rsid w:val="00B51FD4"/>
    <w:rsid w:val="00B52091"/>
    <w:rsid w:val="00B5276B"/>
    <w:rsid w:val="00B5351E"/>
    <w:rsid w:val="00B54A88"/>
    <w:rsid w:val="00B56DF9"/>
    <w:rsid w:val="00B60DDC"/>
    <w:rsid w:val="00B61F82"/>
    <w:rsid w:val="00B63746"/>
    <w:rsid w:val="00B64413"/>
    <w:rsid w:val="00B669E6"/>
    <w:rsid w:val="00B6798E"/>
    <w:rsid w:val="00B707AC"/>
    <w:rsid w:val="00B70D7C"/>
    <w:rsid w:val="00B73376"/>
    <w:rsid w:val="00B7407A"/>
    <w:rsid w:val="00B80735"/>
    <w:rsid w:val="00B8218A"/>
    <w:rsid w:val="00B85E6D"/>
    <w:rsid w:val="00B92AD8"/>
    <w:rsid w:val="00B937E6"/>
    <w:rsid w:val="00B939AC"/>
    <w:rsid w:val="00B940E8"/>
    <w:rsid w:val="00B97190"/>
    <w:rsid w:val="00BA1162"/>
    <w:rsid w:val="00BA1D69"/>
    <w:rsid w:val="00BA1F45"/>
    <w:rsid w:val="00BA2C12"/>
    <w:rsid w:val="00BB0DEE"/>
    <w:rsid w:val="00BB296D"/>
    <w:rsid w:val="00BB4328"/>
    <w:rsid w:val="00BB5DFE"/>
    <w:rsid w:val="00BC3317"/>
    <w:rsid w:val="00BC3C0A"/>
    <w:rsid w:val="00BC4C1A"/>
    <w:rsid w:val="00BC5D63"/>
    <w:rsid w:val="00BD0485"/>
    <w:rsid w:val="00BD10DA"/>
    <w:rsid w:val="00BD4156"/>
    <w:rsid w:val="00BD6B4D"/>
    <w:rsid w:val="00BD7813"/>
    <w:rsid w:val="00BE17F9"/>
    <w:rsid w:val="00BE1E79"/>
    <w:rsid w:val="00BE27F3"/>
    <w:rsid w:val="00BE2CE2"/>
    <w:rsid w:val="00BE2D88"/>
    <w:rsid w:val="00BE3E42"/>
    <w:rsid w:val="00BE42BD"/>
    <w:rsid w:val="00BE457A"/>
    <w:rsid w:val="00BE66BF"/>
    <w:rsid w:val="00BF4029"/>
    <w:rsid w:val="00C10F5D"/>
    <w:rsid w:val="00C12605"/>
    <w:rsid w:val="00C1279A"/>
    <w:rsid w:val="00C1303D"/>
    <w:rsid w:val="00C16E3F"/>
    <w:rsid w:val="00C20294"/>
    <w:rsid w:val="00C2294C"/>
    <w:rsid w:val="00C2468A"/>
    <w:rsid w:val="00C255ED"/>
    <w:rsid w:val="00C33462"/>
    <w:rsid w:val="00C405C0"/>
    <w:rsid w:val="00C4288F"/>
    <w:rsid w:val="00C4580E"/>
    <w:rsid w:val="00C50221"/>
    <w:rsid w:val="00C51117"/>
    <w:rsid w:val="00C5637F"/>
    <w:rsid w:val="00C6176F"/>
    <w:rsid w:val="00C624D9"/>
    <w:rsid w:val="00C630D8"/>
    <w:rsid w:val="00C6324C"/>
    <w:rsid w:val="00C6460C"/>
    <w:rsid w:val="00C659E0"/>
    <w:rsid w:val="00C65FE0"/>
    <w:rsid w:val="00C66124"/>
    <w:rsid w:val="00C66355"/>
    <w:rsid w:val="00C70A26"/>
    <w:rsid w:val="00C70E39"/>
    <w:rsid w:val="00C732FD"/>
    <w:rsid w:val="00C749B1"/>
    <w:rsid w:val="00C7692C"/>
    <w:rsid w:val="00C8106A"/>
    <w:rsid w:val="00C840B6"/>
    <w:rsid w:val="00C862F5"/>
    <w:rsid w:val="00C87E05"/>
    <w:rsid w:val="00C90993"/>
    <w:rsid w:val="00C9158E"/>
    <w:rsid w:val="00C9231A"/>
    <w:rsid w:val="00C92CA3"/>
    <w:rsid w:val="00C93E28"/>
    <w:rsid w:val="00CA1C4E"/>
    <w:rsid w:val="00CA37BE"/>
    <w:rsid w:val="00CA38A2"/>
    <w:rsid w:val="00CA4305"/>
    <w:rsid w:val="00CA6078"/>
    <w:rsid w:val="00CA7ECB"/>
    <w:rsid w:val="00CB2DEE"/>
    <w:rsid w:val="00CB593D"/>
    <w:rsid w:val="00CC44CB"/>
    <w:rsid w:val="00CC5CF3"/>
    <w:rsid w:val="00CC78DF"/>
    <w:rsid w:val="00CC7ED9"/>
    <w:rsid w:val="00CD33DB"/>
    <w:rsid w:val="00CD5B9D"/>
    <w:rsid w:val="00CE01D2"/>
    <w:rsid w:val="00CE41A8"/>
    <w:rsid w:val="00CE566F"/>
    <w:rsid w:val="00CF1188"/>
    <w:rsid w:val="00CF2206"/>
    <w:rsid w:val="00CF2983"/>
    <w:rsid w:val="00CF29F0"/>
    <w:rsid w:val="00CF30D3"/>
    <w:rsid w:val="00CF45DF"/>
    <w:rsid w:val="00CF505B"/>
    <w:rsid w:val="00CF6CBE"/>
    <w:rsid w:val="00D07A56"/>
    <w:rsid w:val="00D10DA8"/>
    <w:rsid w:val="00D11708"/>
    <w:rsid w:val="00D126F7"/>
    <w:rsid w:val="00D13B84"/>
    <w:rsid w:val="00D151F0"/>
    <w:rsid w:val="00D173DC"/>
    <w:rsid w:val="00D202C0"/>
    <w:rsid w:val="00D20F6B"/>
    <w:rsid w:val="00D23331"/>
    <w:rsid w:val="00D3082C"/>
    <w:rsid w:val="00D31528"/>
    <w:rsid w:val="00D323B5"/>
    <w:rsid w:val="00D32FB3"/>
    <w:rsid w:val="00D33F0B"/>
    <w:rsid w:val="00D35A12"/>
    <w:rsid w:val="00D35F7B"/>
    <w:rsid w:val="00D3699A"/>
    <w:rsid w:val="00D37B4C"/>
    <w:rsid w:val="00D470C5"/>
    <w:rsid w:val="00D5185D"/>
    <w:rsid w:val="00D53557"/>
    <w:rsid w:val="00D602C5"/>
    <w:rsid w:val="00D603E0"/>
    <w:rsid w:val="00D61E47"/>
    <w:rsid w:val="00D626AF"/>
    <w:rsid w:val="00D659CF"/>
    <w:rsid w:val="00D66A0C"/>
    <w:rsid w:val="00D75310"/>
    <w:rsid w:val="00D7745C"/>
    <w:rsid w:val="00D778FE"/>
    <w:rsid w:val="00D81C84"/>
    <w:rsid w:val="00D83A86"/>
    <w:rsid w:val="00D849B5"/>
    <w:rsid w:val="00D86716"/>
    <w:rsid w:val="00D90482"/>
    <w:rsid w:val="00D90B6B"/>
    <w:rsid w:val="00D9164F"/>
    <w:rsid w:val="00D91A74"/>
    <w:rsid w:val="00D9494C"/>
    <w:rsid w:val="00D94FDC"/>
    <w:rsid w:val="00DA1772"/>
    <w:rsid w:val="00DA1863"/>
    <w:rsid w:val="00DA25F7"/>
    <w:rsid w:val="00DA72E3"/>
    <w:rsid w:val="00DB00BE"/>
    <w:rsid w:val="00DB1553"/>
    <w:rsid w:val="00DB2664"/>
    <w:rsid w:val="00DB3101"/>
    <w:rsid w:val="00DB34CA"/>
    <w:rsid w:val="00DB37B4"/>
    <w:rsid w:val="00DB3C2D"/>
    <w:rsid w:val="00DB4F9A"/>
    <w:rsid w:val="00DB5866"/>
    <w:rsid w:val="00DB5A25"/>
    <w:rsid w:val="00DB6D29"/>
    <w:rsid w:val="00DC222F"/>
    <w:rsid w:val="00DC2ABB"/>
    <w:rsid w:val="00DC4089"/>
    <w:rsid w:val="00DC455F"/>
    <w:rsid w:val="00DC4961"/>
    <w:rsid w:val="00DC549A"/>
    <w:rsid w:val="00DC58A5"/>
    <w:rsid w:val="00DC6208"/>
    <w:rsid w:val="00DD0827"/>
    <w:rsid w:val="00DD0C1B"/>
    <w:rsid w:val="00DD1A1A"/>
    <w:rsid w:val="00DD1ECB"/>
    <w:rsid w:val="00DD4052"/>
    <w:rsid w:val="00DD587E"/>
    <w:rsid w:val="00DD5E8A"/>
    <w:rsid w:val="00DD6D69"/>
    <w:rsid w:val="00DD7333"/>
    <w:rsid w:val="00DE05E3"/>
    <w:rsid w:val="00DE2852"/>
    <w:rsid w:val="00DE40F3"/>
    <w:rsid w:val="00DE5C28"/>
    <w:rsid w:val="00DE7083"/>
    <w:rsid w:val="00DE76C6"/>
    <w:rsid w:val="00DF1FFD"/>
    <w:rsid w:val="00DF27AA"/>
    <w:rsid w:val="00DF2A55"/>
    <w:rsid w:val="00DF2CA0"/>
    <w:rsid w:val="00DF3680"/>
    <w:rsid w:val="00DF6FC0"/>
    <w:rsid w:val="00E00F9B"/>
    <w:rsid w:val="00E03CB7"/>
    <w:rsid w:val="00E03DA3"/>
    <w:rsid w:val="00E0542D"/>
    <w:rsid w:val="00E064E4"/>
    <w:rsid w:val="00E0685E"/>
    <w:rsid w:val="00E06AB3"/>
    <w:rsid w:val="00E1050D"/>
    <w:rsid w:val="00E11670"/>
    <w:rsid w:val="00E1239A"/>
    <w:rsid w:val="00E12848"/>
    <w:rsid w:val="00E12D16"/>
    <w:rsid w:val="00E1366A"/>
    <w:rsid w:val="00E137AE"/>
    <w:rsid w:val="00E1478F"/>
    <w:rsid w:val="00E16C0F"/>
    <w:rsid w:val="00E220CF"/>
    <w:rsid w:val="00E23393"/>
    <w:rsid w:val="00E261BA"/>
    <w:rsid w:val="00E30925"/>
    <w:rsid w:val="00E30BB0"/>
    <w:rsid w:val="00E40194"/>
    <w:rsid w:val="00E41214"/>
    <w:rsid w:val="00E4150C"/>
    <w:rsid w:val="00E42550"/>
    <w:rsid w:val="00E43629"/>
    <w:rsid w:val="00E443A0"/>
    <w:rsid w:val="00E45E45"/>
    <w:rsid w:val="00E46C8D"/>
    <w:rsid w:val="00E50EC6"/>
    <w:rsid w:val="00E51D3B"/>
    <w:rsid w:val="00E579A9"/>
    <w:rsid w:val="00E624C6"/>
    <w:rsid w:val="00E63D20"/>
    <w:rsid w:val="00E66C41"/>
    <w:rsid w:val="00E67766"/>
    <w:rsid w:val="00E703CE"/>
    <w:rsid w:val="00E7152C"/>
    <w:rsid w:val="00E72F4C"/>
    <w:rsid w:val="00E73DC2"/>
    <w:rsid w:val="00E760F3"/>
    <w:rsid w:val="00E8191C"/>
    <w:rsid w:val="00E827C9"/>
    <w:rsid w:val="00E839C2"/>
    <w:rsid w:val="00E849AD"/>
    <w:rsid w:val="00E86174"/>
    <w:rsid w:val="00E86301"/>
    <w:rsid w:val="00E87825"/>
    <w:rsid w:val="00E95005"/>
    <w:rsid w:val="00E95ADE"/>
    <w:rsid w:val="00E95E7A"/>
    <w:rsid w:val="00E96418"/>
    <w:rsid w:val="00EA0452"/>
    <w:rsid w:val="00EA2CD4"/>
    <w:rsid w:val="00EA4430"/>
    <w:rsid w:val="00EA5DBE"/>
    <w:rsid w:val="00EA6CD4"/>
    <w:rsid w:val="00EA763E"/>
    <w:rsid w:val="00EB0377"/>
    <w:rsid w:val="00EB32EE"/>
    <w:rsid w:val="00EB3347"/>
    <w:rsid w:val="00EB5894"/>
    <w:rsid w:val="00EC069A"/>
    <w:rsid w:val="00EC09D5"/>
    <w:rsid w:val="00EC1642"/>
    <w:rsid w:val="00EC20AE"/>
    <w:rsid w:val="00EC2876"/>
    <w:rsid w:val="00EC30AA"/>
    <w:rsid w:val="00EC3318"/>
    <w:rsid w:val="00EC60B0"/>
    <w:rsid w:val="00EC71DB"/>
    <w:rsid w:val="00EC7D23"/>
    <w:rsid w:val="00ED18F9"/>
    <w:rsid w:val="00ED1F71"/>
    <w:rsid w:val="00ED29B7"/>
    <w:rsid w:val="00ED6F92"/>
    <w:rsid w:val="00EE18AA"/>
    <w:rsid w:val="00EE345D"/>
    <w:rsid w:val="00EE630D"/>
    <w:rsid w:val="00EE6365"/>
    <w:rsid w:val="00EE7215"/>
    <w:rsid w:val="00EF11F6"/>
    <w:rsid w:val="00EF18E9"/>
    <w:rsid w:val="00F008E1"/>
    <w:rsid w:val="00F00DA6"/>
    <w:rsid w:val="00F00DBF"/>
    <w:rsid w:val="00F01F79"/>
    <w:rsid w:val="00F02FA6"/>
    <w:rsid w:val="00F03267"/>
    <w:rsid w:val="00F04CB4"/>
    <w:rsid w:val="00F059D3"/>
    <w:rsid w:val="00F06C13"/>
    <w:rsid w:val="00F07C2E"/>
    <w:rsid w:val="00F102AA"/>
    <w:rsid w:val="00F12C08"/>
    <w:rsid w:val="00F1571E"/>
    <w:rsid w:val="00F1757F"/>
    <w:rsid w:val="00F17702"/>
    <w:rsid w:val="00F20AFD"/>
    <w:rsid w:val="00F21531"/>
    <w:rsid w:val="00F2645F"/>
    <w:rsid w:val="00F36394"/>
    <w:rsid w:val="00F429A7"/>
    <w:rsid w:val="00F44BEF"/>
    <w:rsid w:val="00F46389"/>
    <w:rsid w:val="00F46CE2"/>
    <w:rsid w:val="00F51184"/>
    <w:rsid w:val="00F51CB2"/>
    <w:rsid w:val="00F5538F"/>
    <w:rsid w:val="00F56770"/>
    <w:rsid w:val="00F56F13"/>
    <w:rsid w:val="00F57033"/>
    <w:rsid w:val="00F60194"/>
    <w:rsid w:val="00F635CE"/>
    <w:rsid w:val="00F63672"/>
    <w:rsid w:val="00F65759"/>
    <w:rsid w:val="00F7183B"/>
    <w:rsid w:val="00F7251D"/>
    <w:rsid w:val="00F76D37"/>
    <w:rsid w:val="00F76D43"/>
    <w:rsid w:val="00F80B33"/>
    <w:rsid w:val="00F81073"/>
    <w:rsid w:val="00F82FC4"/>
    <w:rsid w:val="00F833AD"/>
    <w:rsid w:val="00F84648"/>
    <w:rsid w:val="00F849BA"/>
    <w:rsid w:val="00F85913"/>
    <w:rsid w:val="00F87F7D"/>
    <w:rsid w:val="00F94574"/>
    <w:rsid w:val="00F957EE"/>
    <w:rsid w:val="00F95B9D"/>
    <w:rsid w:val="00F96CF6"/>
    <w:rsid w:val="00F97FBA"/>
    <w:rsid w:val="00FA23EB"/>
    <w:rsid w:val="00FA2795"/>
    <w:rsid w:val="00FA3F7C"/>
    <w:rsid w:val="00FA4751"/>
    <w:rsid w:val="00FA48C5"/>
    <w:rsid w:val="00FA4C55"/>
    <w:rsid w:val="00FA4FDB"/>
    <w:rsid w:val="00FA5645"/>
    <w:rsid w:val="00FB388D"/>
    <w:rsid w:val="00FB7BF7"/>
    <w:rsid w:val="00FC1289"/>
    <w:rsid w:val="00FC1D08"/>
    <w:rsid w:val="00FC231D"/>
    <w:rsid w:val="00FC2643"/>
    <w:rsid w:val="00FC2C04"/>
    <w:rsid w:val="00FC393C"/>
    <w:rsid w:val="00FC486F"/>
    <w:rsid w:val="00FC5B02"/>
    <w:rsid w:val="00FC60FF"/>
    <w:rsid w:val="00FC76BC"/>
    <w:rsid w:val="00FD1897"/>
    <w:rsid w:val="00FD3789"/>
    <w:rsid w:val="00FE26FA"/>
    <w:rsid w:val="00FE67B5"/>
    <w:rsid w:val="00FE6844"/>
    <w:rsid w:val="00FE6E10"/>
    <w:rsid w:val="00FE73EB"/>
    <w:rsid w:val="00FE7BE1"/>
    <w:rsid w:val="00FF055B"/>
    <w:rsid w:val="00FF0E44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5A8FA"/>
  <w15:chartTrackingRefBased/>
  <w15:docId w15:val="{49C0D7EF-8A86-48B6-A6A6-B5CA0323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D6E75"/>
  </w:style>
  <w:style w:type="paragraph" w:styleId="1">
    <w:name w:val="heading 1"/>
    <w:basedOn w:val="a1"/>
    <w:next w:val="a1"/>
    <w:link w:val="10"/>
    <w:qFormat/>
    <w:rsid w:val="008D7844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0"/>
      <w:szCs w:val="32"/>
    </w:rPr>
  </w:style>
  <w:style w:type="paragraph" w:styleId="2">
    <w:name w:val="heading 2"/>
    <w:basedOn w:val="a1"/>
    <w:next w:val="a1"/>
    <w:link w:val="20"/>
    <w:qFormat/>
    <w:rsid w:val="00DE05E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3">
    <w:name w:val="heading 3"/>
    <w:aliases w:val="Заголовок 3 Знак Знак"/>
    <w:basedOn w:val="a1"/>
    <w:next w:val="a1"/>
    <w:link w:val="30"/>
    <w:qFormat/>
    <w:rsid w:val="00DE05E3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4">
    <w:name w:val="heading 4"/>
    <w:basedOn w:val="a1"/>
    <w:next w:val="a1"/>
    <w:link w:val="40"/>
    <w:uiPriority w:val="9"/>
    <w:unhideWhenUsed/>
    <w:qFormat/>
    <w:rsid w:val="00DE05E3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1"/>
    <w:next w:val="a1"/>
    <w:link w:val="50"/>
    <w:uiPriority w:val="9"/>
    <w:unhideWhenUsed/>
    <w:qFormat/>
    <w:rsid w:val="00DE05E3"/>
    <w:pPr>
      <w:suppressAutoHyphens/>
      <w:spacing w:before="240" w:after="60" w:line="240" w:lineRule="auto"/>
      <w:ind w:left="1008" w:hanging="1008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1"/>
    <w:next w:val="a1"/>
    <w:link w:val="60"/>
    <w:uiPriority w:val="9"/>
    <w:unhideWhenUsed/>
    <w:qFormat/>
    <w:rsid w:val="00DE05E3"/>
    <w:pPr>
      <w:suppressAutoHyphens/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7">
    <w:name w:val="heading 7"/>
    <w:basedOn w:val="a1"/>
    <w:next w:val="a1"/>
    <w:link w:val="70"/>
    <w:uiPriority w:val="9"/>
    <w:unhideWhenUsed/>
    <w:qFormat/>
    <w:rsid w:val="00DE05E3"/>
    <w:pPr>
      <w:suppressAutoHyphens/>
      <w:spacing w:before="240" w:after="60" w:line="240" w:lineRule="auto"/>
      <w:ind w:left="1296" w:hanging="1296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8">
    <w:name w:val="heading 8"/>
    <w:basedOn w:val="a1"/>
    <w:next w:val="a1"/>
    <w:link w:val="80"/>
    <w:uiPriority w:val="9"/>
    <w:unhideWhenUsed/>
    <w:qFormat/>
    <w:rsid w:val="00DE05E3"/>
    <w:pPr>
      <w:suppressAutoHyphens/>
      <w:spacing w:before="24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9">
    <w:name w:val="heading 9"/>
    <w:basedOn w:val="a1"/>
    <w:next w:val="a1"/>
    <w:link w:val="90"/>
    <w:uiPriority w:val="9"/>
    <w:unhideWhenUsed/>
    <w:qFormat/>
    <w:rsid w:val="00DE05E3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uiPriority w:val="99"/>
    <w:unhideWhenUsed/>
    <w:rsid w:val="00DE05E3"/>
    <w:pPr>
      <w:spacing w:after="120"/>
      <w:ind w:left="283"/>
    </w:pPr>
  </w:style>
  <w:style w:type="character" w:customStyle="1" w:styleId="a6">
    <w:name w:val="Основной текст с отступом Знак"/>
    <w:basedOn w:val="a2"/>
    <w:link w:val="a5"/>
    <w:uiPriority w:val="99"/>
    <w:rsid w:val="00DE05E3"/>
  </w:style>
  <w:style w:type="character" w:customStyle="1" w:styleId="10">
    <w:name w:val="Заголовок 1 Знак"/>
    <w:basedOn w:val="a2"/>
    <w:link w:val="1"/>
    <w:rsid w:val="008D7844"/>
    <w:rPr>
      <w:rFonts w:ascii="Times New Roman" w:eastAsiaTheme="majorEastAsia" w:hAnsi="Times New Roman" w:cstheme="majorBidi"/>
      <w:b/>
      <w:color w:val="000000" w:themeColor="text1"/>
      <w:sz w:val="20"/>
      <w:szCs w:val="32"/>
    </w:rPr>
  </w:style>
  <w:style w:type="character" w:customStyle="1" w:styleId="20">
    <w:name w:val="Заголовок 2 Знак"/>
    <w:basedOn w:val="a2"/>
    <w:link w:val="2"/>
    <w:rsid w:val="00DE05E3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Заголовок 3 Знак"/>
    <w:aliases w:val="Заголовок 3 Знак Знак Знак"/>
    <w:basedOn w:val="a2"/>
    <w:link w:val="3"/>
    <w:rsid w:val="00DE05E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DE05E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2"/>
    <w:link w:val="5"/>
    <w:uiPriority w:val="9"/>
    <w:rsid w:val="00DE05E3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2"/>
    <w:link w:val="6"/>
    <w:uiPriority w:val="9"/>
    <w:rsid w:val="00DE05E3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2"/>
    <w:link w:val="7"/>
    <w:uiPriority w:val="9"/>
    <w:rsid w:val="00DE05E3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2"/>
    <w:link w:val="8"/>
    <w:uiPriority w:val="9"/>
    <w:rsid w:val="00DE05E3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2"/>
    <w:link w:val="9"/>
    <w:uiPriority w:val="9"/>
    <w:rsid w:val="00DE05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11">
    <w:name w:val="Нет списка1"/>
    <w:next w:val="a4"/>
    <w:uiPriority w:val="99"/>
    <w:semiHidden/>
    <w:unhideWhenUsed/>
    <w:rsid w:val="00DE05E3"/>
  </w:style>
  <w:style w:type="paragraph" w:styleId="a7">
    <w:name w:val="Normal (Web)"/>
    <w:basedOn w:val="a1"/>
    <w:uiPriority w:val="99"/>
    <w:unhideWhenUsed/>
    <w:rsid w:val="00DE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1"/>
    <w:rsid w:val="00DE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DE05E3"/>
  </w:style>
  <w:style w:type="character" w:customStyle="1" w:styleId="apple-converted-space">
    <w:name w:val="apple-converted-space"/>
    <w:rsid w:val="00DE05E3"/>
  </w:style>
  <w:style w:type="paragraph" w:customStyle="1" w:styleId="p30">
    <w:name w:val="p30"/>
    <w:basedOn w:val="a1"/>
    <w:rsid w:val="00DE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1"/>
    <w:rsid w:val="00DE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rsid w:val="00DE05E3"/>
  </w:style>
  <w:style w:type="paragraph" w:customStyle="1" w:styleId="p3">
    <w:name w:val="p3"/>
    <w:basedOn w:val="a1"/>
    <w:rsid w:val="00DE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1"/>
    <w:link w:val="a9"/>
    <w:uiPriority w:val="99"/>
    <w:unhideWhenUsed/>
    <w:rsid w:val="00DE05E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2"/>
    <w:link w:val="a8"/>
    <w:uiPriority w:val="99"/>
    <w:rsid w:val="00DE05E3"/>
    <w:rPr>
      <w:rFonts w:ascii="Calibri" w:eastAsia="Calibri" w:hAnsi="Calibri" w:cs="Times New Roman"/>
    </w:rPr>
  </w:style>
  <w:style w:type="paragraph" w:styleId="aa">
    <w:name w:val="footer"/>
    <w:basedOn w:val="a1"/>
    <w:link w:val="ab"/>
    <w:uiPriority w:val="99"/>
    <w:unhideWhenUsed/>
    <w:rsid w:val="00DE05E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2"/>
    <w:link w:val="aa"/>
    <w:uiPriority w:val="99"/>
    <w:rsid w:val="00DE05E3"/>
    <w:rPr>
      <w:rFonts w:ascii="Calibri" w:eastAsia="Calibri" w:hAnsi="Calibri" w:cs="Times New Roman"/>
    </w:rPr>
  </w:style>
  <w:style w:type="paragraph" w:customStyle="1" w:styleId="21">
    <w:name w:val="Средняя сетка 21"/>
    <w:link w:val="22"/>
    <w:qFormat/>
    <w:rsid w:val="00DE05E3"/>
    <w:pPr>
      <w:spacing w:after="0" w:line="240" w:lineRule="auto"/>
    </w:pPr>
    <w:rPr>
      <w:rFonts w:ascii="PMingLiU" w:eastAsia="MS Mincho" w:hAnsi="PMingLiU" w:cs="Times New Roman"/>
      <w:lang w:eastAsia="ru-RU"/>
    </w:rPr>
  </w:style>
  <w:style w:type="character" w:customStyle="1" w:styleId="22">
    <w:name w:val="Средняя сетка 2 Знак"/>
    <w:link w:val="21"/>
    <w:rsid w:val="00DE05E3"/>
    <w:rPr>
      <w:rFonts w:ascii="PMingLiU" w:eastAsia="MS Mincho" w:hAnsi="PMingLiU" w:cs="Times New Roman"/>
      <w:lang w:eastAsia="ru-RU"/>
    </w:rPr>
  </w:style>
  <w:style w:type="character" w:styleId="ac">
    <w:name w:val="page number"/>
    <w:unhideWhenUsed/>
    <w:rsid w:val="00DE05E3"/>
  </w:style>
  <w:style w:type="table" w:styleId="ad">
    <w:name w:val="Table Grid"/>
    <w:basedOn w:val="a3"/>
    <w:uiPriority w:val="39"/>
    <w:rsid w:val="00DE05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1"/>
    <w:link w:val="af"/>
    <w:unhideWhenUsed/>
    <w:rsid w:val="00DE05E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DE05E3"/>
    <w:rPr>
      <w:rFonts w:ascii="Tahoma" w:eastAsia="Calibri" w:hAnsi="Tahoma" w:cs="Tahoma"/>
      <w:sz w:val="16"/>
      <w:szCs w:val="16"/>
    </w:rPr>
  </w:style>
  <w:style w:type="paragraph" w:styleId="af0">
    <w:name w:val="List Paragraph"/>
    <w:basedOn w:val="a1"/>
    <w:uiPriority w:val="1"/>
    <w:qFormat/>
    <w:rsid w:val="00DE05E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aenoCaeeaiey">
    <w:name w:val="OaenoCaee??aiey"/>
    <w:basedOn w:val="a1"/>
    <w:rsid w:val="00DE05E3"/>
    <w:pPr>
      <w:widowControl w:val="0"/>
      <w:tabs>
        <w:tab w:val="left" w:pos="2268"/>
        <w:tab w:val="left" w:pos="4536"/>
        <w:tab w:val="left" w:pos="6804"/>
        <w:tab w:val="left" w:pos="9072"/>
      </w:tabs>
      <w:autoSpaceDE w:val="0"/>
      <w:autoSpaceDN w:val="0"/>
      <w:spacing w:after="60" w:line="216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1">
    <w:name w:val="annotation reference"/>
    <w:uiPriority w:val="99"/>
    <w:unhideWhenUsed/>
    <w:rsid w:val="00DE05E3"/>
    <w:rPr>
      <w:sz w:val="16"/>
      <w:szCs w:val="16"/>
    </w:rPr>
  </w:style>
  <w:style w:type="paragraph" w:styleId="af2">
    <w:name w:val="annotation text"/>
    <w:basedOn w:val="a1"/>
    <w:link w:val="af3"/>
    <w:uiPriority w:val="99"/>
    <w:unhideWhenUsed/>
    <w:rsid w:val="00DE05E3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rsid w:val="00DE05E3"/>
    <w:rPr>
      <w:rFonts w:ascii="Calibri" w:eastAsia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DE05E3"/>
    <w:rPr>
      <w:b/>
      <w:bCs/>
    </w:rPr>
  </w:style>
  <w:style w:type="character" w:customStyle="1" w:styleId="af5">
    <w:name w:val="Тема примечания Знак"/>
    <w:basedOn w:val="af3"/>
    <w:link w:val="af4"/>
    <w:rsid w:val="00DE05E3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10">
    <w:name w:val="1.1."/>
    <w:basedOn w:val="a1"/>
    <w:rsid w:val="00DE05E3"/>
    <w:pPr>
      <w:suppressAutoHyphens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Стиль1"/>
    <w:basedOn w:val="a1"/>
    <w:link w:val="13"/>
    <w:qFormat/>
    <w:rsid w:val="00DE05E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6">
    <w:name w:val="Hyperlink"/>
    <w:uiPriority w:val="99"/>
    <w:unhideWhenUsed/>
    <w:rsid w:val="00DE05E3"/>
    <w:rPr>
      <w:color w:val="0000FF"/>
      <w:u w:val="single"/>
    </w:rPr>
  </w:style>
  <w:style w:type="paragraph" w:styleId="af7">
    <w:name w:val="No Spacing"/>
    <w:uiPriority w:val="1"/>
    <w:qFormat/>
    <w:rsid w:val="00DE05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2z0">
    <w:name w:val="WW8Num2z0"/>
    <w:rsid w:val="00DE05E3"/>
    <w:rPr>
      <w:sz w:val="24"/>
    </w:rPr>
  </w:style>
  <w:style w:type="character" w:customStyle="1" w:styleId="WW8Num3z0">
    <w:name w:val="WW8Num3z0"/>
    <w:rsid w:val="00DE05E3"/>
    <w:rPr>
      <w:rFonts w:ascii="Symbol" w:hAnsi="Symbol"/>
    </w:rPr>
  </w:style>
  <w:style w:type="character" w:customStyle="1" w:styleId="23">
    <w:name w:val="Основной шрифт абзаца2"/>
    <w:rsid w:val="00DE05E3"/>
  </w:style>
  <w:style w:type="character" w:customStyle="1" w:styleId="WW8Num1z0">
    <w:name w:val="WW8Num1z0"/>
    <w:rsid w:val="00DE05E3"/>
    <w:rPr>
      <w:rFonts w:ascii="Symbol" w:hAnsi="Symbol"/>
    </w:rPr>
  </w:style>
  <w:style w:type="character" w:customStyle="1" w:styleId="WW8Num1z1">
    <w:name w:val="WW8Num1z1"/>
    <w:rsid w:val="00DE05E3"/>
    <w:rPr>
      <w:rFonts w:ascii="Courier New" w:hAnsi="Courier New" w:cs="Courier New"/>
    </w:rPr>
  </w:style>
  <w:style w:type="character" w:customStyle="1" w:styleId="WW8Num1z2">
    <w:name w:val="WW8Num1z2"/>
    <w:rsid w:val="00DE05E3"/>
    <w:rPr>
      <w:rFonts w:ascii="Wingdings" w:hAnsi="Wingdings"/>
    </w:rPr>
  </w:style>
  <w:style w:type="character" w:customStyle="1" w:styleId="WW8Num3z1">
    <w:name w:val="WW8Num3z1"/>
    <w:rsid w:val="00DE05E3"/>
    <w:rPr>
      <w:rFonts w:ascii="Courier New" w:hAnsi="Courier New" w:cs="Courier New"/>
    </w:rPr>
  </w:style>
  <w:style w:type="character" w:customStyle="1" w:styleId="WW8Num3z2">
    <w:name w:val="WW8Num3z2"/>
    <w:rsid w:val="00DE05E3"/>
    <w:rPr>
      <w:rFonts w:ascii="Wingdings" w:hAnsi="Wingdings"/>
    </w:rPr>
  </w:style>
  <w:style w:type="character" w:customStyle="1" w:styleId="WW8Num4z0">
    <w:name w:val="WW8Num4z0"/>
    <w:rsid w:val="00DE05E3"/>
    <w:rPr>
      <w:rFonts w:ascii="Symbol" w:hAnsi="Symbol"/>
    </w:rPr>
  </w:style>
  <w:style w:type="character" w:customStyle="1" w:styleId="WW8Num4z1">
    <w:name w:val="WW8Num4z1"/>
    <w:rsid w:val="00DE05E3"/>
    <w:rPr>
      <w:rFonts w:ascii="Courier New" w:hAnsi="Courier New" w:cs="Courier New"/>
    </w:rPr>
  </w:style>
  <w:style w:type="character" w:customStyle="1" w:styleId="WW8Num4z2">
    <w:name w:val="WW8Num4z2"/>
    <w:rsid w:val="00DE05E3"/>
    <w:rPr>
      <w:rFonts w:ascii="Wingdings" w:hAnsi="Wingdings"/>
    </w:rPr>
  </w:style>
  <w:style w:type="character" w:customStyle="1" w:styleId="14">
    <w:name w:val="Основной шрифт абзаца1"/>
    <w:rsid w:val="00DE05E3"/>
  </w:style>
  <w:style w:type="character" w:customStyle="1" w:styleId="13">
    <w:name w:val="Стиль1 Знак"/>
    <w:link w:val="12"/>
    <w:rsid w:val="00DE05E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8">
    <w:name w:val="Выделено"/>
    <w:rsid w:val="00DE05E3"/>
    <w:rPr>
      <w:b/>
      <w:bCs/>
      <w:sz w:val="24"/>
      <w:szCs w:val="24"/>
      <w:lang w:val="ru-RU" w:eastAsia="ar-SA" w:bidi="ar-SA"/>
    </w:rPr>
  </w:style>
  <w:style w:type="character" w:customStyle="1" w:styleId="af9">
    <w:name w:val="Символ сноски"/>
    <w:rsid w:val="00DE05E3"/>
    <w:rPr>
      <w:vertAlign w:val="superscript"/>
    </w:rPr>
  </w:style>
  <w:style w:type="character" w:customStyle="1" w:styleId="CourierNew">
    <w:name w:val="Стиль Courier New"/>
    <w:rsid w:val="00DE05E3"/>
    <w:rPr>
      <w:rFonts w:ascii="Courier New" w:hAnsi="Courier New"/>
      <w:sz w:val="20"/>
    </w:rPr>
  </w:style>
  <w:style w:type="character" w:customStyle="1" w:styleId="15">
    <w:name w:val="Знак примечания1"/>
    <w:rsid w:val="00DE05E3"/>
    <w:rPr>
      <w:sz w:val="16"/>
      <w:szCs w:val="16"/>
    </w:rPr>
  </w:style>
  <w:style w:type="character" w:customStyle="1" w:styleId="afa">
    <w:name w:val="Символ нумерации"/>
    <w:rsid w:val="00DE05E3"/>
  </w:style>
  <w:style w:type="paragraph" w:customStyle="1" w:styleId="16">
    <w:name w:val="Заголовок1"/>
    <w:basedOn w:val="a1"/>
    <w:next w:val="afb"/>
    <w:rsid w:val="00DE05E3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fb">
    <w:name w:val="Body Text"/>
    <w:basedOn w:val="a1"/>
    <w:link w:val="afc"/>
    <w:rsid w:val="00DE05E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c">
    <w:name w:val="Основной текст Знак"/>
    <w:basedOn w:val="a2"/>
    <w:link w:val="afb"/>
    <w:rsid w:val="00DE05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d">
    <w:name w:val="List"/>
    <w:basedOn w:val="afb"/>
    <w:rsid w:val="00DE05E3"/>
    <w:rPr>
      <w:rFonts w:cs="Mangal"/>
    </w:rPr>
  </w:style>
  <w:style w:type="paragraph" w:customStyle="1" w:styleId="24">
    <w:name w:val="Название2"/>
    <w:basedOn w:val="a1"/>
    <w:rsid w:val="00DE05E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5">
    <w:name w:val="Указатель2"/>
    <w:basedOn w:val="a1"/>
    <w:rsid w:val="00DE05E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7">
    <w:name w:val="Название1"/>
    <w:basedOn w:val="a1"/>
    <w:rsid w:val="00DE05E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1"/>
    <w:rsid w:val="00DE05E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9">
    <w:name w:val="1."/>
    <w:basedOn w:val="a1"/>
    <w:rsid w:val="00DE05E3"/>
    <w:pPr>
      <w:keepNext/>
      <w:keepLines/>
      <w:suppressAutoHyphens/>
      <w:spacing w:after="0" w:line="240" w:lineRule="auto"/>
      <w:ind w:left="720" w:hanging="720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111">
    <w:name w:val="1.1.1"/>
    <w:basedOn w:val="110"/>
    <w:rsid w:val="00DE05E3"/>
    <w:pPr>
      <w:ind w:left="1440"/>
    </w:pPr>
  </w:style>
  <w:style w:type="paragraph" w:customStyle="1" w:styleId="1111">
    <w:name w:val="1.1.1.1"/>
    <w:basedOn w:val="111"/>
    <w:rsid w:val="00DE05E3"/>
    <w:pPr>
      <w:ind w:left="2047"/>
    </w:pPr>
  </w:style>
  <w:style w:type="paragraph" w:customStyle="1" w:styleId="afe">
    <w:name w:val="Знак"/>
    <w:basedOn w:val="a1"/>
    <w:rsid w:val="00DE05E3"/>
    <w:pPr>
      <w:suppressAutoHyphens/>
      <w:spacing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styleId="aff">
    <w:name w:val="footnote text"/>
    <w:basedOn w:val="a1"/>
    <w:link w:val="aff0"/>
    <w:rsid w:val="00DE05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0">
    <w:name w:val="Текст сноски Знак"/>
    <w:basedOn w:val="a2"/>
    <w:link w:val="aff"/>
    <w:rsid w:val="00DE05E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6">
    <w:name w:val="Стиль2"/>
    <w:basedOn w:val="a1"/>
    <w:rsid w:val="00DE05E3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F3F3F3"/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ar-SA"/>
    </w:rPr>
  </w:style>
  <w:style w:type="paragraph" w:customStyle="1" w:styleId="1a">
    <w:name w:val="Текст примечания1"/>
    <w:basedOn w:val="a1"/>
    <w:rsid w:val="00DE05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1">
    <w:name w:val="Содержимое таблицы"/>
    <w:basedOn w:val="a1"/>
    <w:rsid w:val="00DE05E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2">
    <w:name w:val="Заголовок таблицы"/>
    <w:basedOn w:val="aff1"/>
    <w:rsid w:val="00DE05E3"/>
    <w:pPr>
      <w:jc w:val="center"/>
    </w:pPr>
    <w:rPr>
      <w:b/>
      <w:bCs/>
    </w:rPr>
  </w:style>
  <w:style w:type="character" w:customStyle="1" w:styleId="1b">
    <w:name w:val="Текст примечания Знак1"/>
    <w:uiPriority w:val="99"/>
    <w:semiHidden/>
    <w:rsid w:val="00DE05E3"/>
    <w:rPr>
      <w:lang w:eastAsia="ar-SA"/>
    </w:rPr>
  </w:style>
  <w:style w:type="paragraph" w:styleId="aff3">
    <w:name w:val="Revision"/>
    <w:hidden/>
    <w:semiHidden/>
    <w:rsid w:val="00DE0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4">
    <w:name w:val="footnote reference"/>
    <w:uiPriority w:val="99"/>
    <w:rsid w:val="00DE05E3"/>
    <w:rPr>
      <w:vertAlign w:val="superscript"/>
    </w:rPr>
  </w:style>
  <w:style w:type="paragraph" w:customStyle="1" w:styleId="1c">
    <w:name w:val="Абзац списка1"/>
    <w:basedOn w:val="a1"/>
    <w:qFormat/>
    <w:rsid w:val="00DE05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Title"/>
    <w:basedOn w:val="a1"/>
    <w:next w:val="a1"/>
    <w:link w:val="aff6"/>
    <w:qFormat/>
    <w:rsid w:val="00DE05E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f6">
    <w:name w:val="Заголовок Знак"/>
    <w:basedOn w:val="a2"/>
    <w:link w:val="aff5"/>
    <w:rsid w:val="00DE05E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f7">
    <w:name w:val="Emphasis"/>
    <w:uiPriority w:val="20"/>
    <w:qFormat/>
    <w:rsid w:val="00DE05E3"/>
    <w:rPr>
      <w:rFonts w:cs="Times New Roman"/>
      <w:i/>
      <w:iCs/>
    </w:rPr>
  </w:style>
  <w:style w:type="paragraph" w:styleId="aff8">
    <w:name w:val="Subtitle"/>
    <w:basedOn w:val="a1"/>
    <w:next w:val="a1"/>
    <w:link w:val="aff9"/>
    <w:qFormat/>
    <w:rsid w:val="00DE05E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f9">
    <w:name w:val="Подзаголовок Знак"/>
    <w:basedOn w:val="a2"/>
    <w:link w:val="aff8"/>
    <w:rsid w:val="00DE05E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1d">
    <w:name w:val="Выделенная цитата1"/>
    <w:basedOn w:val="a1"/>
    <w:next w:val="a1"/>
    <w:link w:val="IntenseQuoteChar"/>
    <w:rsid w:val="00DE05E3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IntenseQuoteChar">
    <w:name w:val="Intense Quote Char"/>
    <w:link w:val="1d"/>
    <w:locked/>
    <w:rsid w:val="00DE05E3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paragraph" w:styleId="HTML">
    <w:name w:val="HTML Preformatted"/>
    <w:basedOn w:val="a1"/>
    <w:link w:val="HTML0"/>
    <w:uiPriority w:val="99"/>
    <w:rsid w:val="00DE05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DE05E3"/>
    <w:rPr>
      <w:rFonts w:ascii="Courier New" w:eastAsia="Times New Roman" w:hAnsi="Courier New" w:cs="Times New Roman"/>
      <w:sz w:val="20"/>
      <w:szCs w:val="20"/>
    </w:rPr>
  </w:style>
  <w:style w:type="table" w:customStyle="1" w:styleId="1-11">
    <w:name w:val="Средняя заливка 1 - Акцент 11"/>
    <w:rsid w:val="00DE0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ый список - Акцент 11"/>
    <w:rsid w:val="00DE0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endnote text"/>
    <w:basedOn w:val="a1"/>
    <w:link w:val="affb"/>
    <w:rsid w:val="00DE0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концевой сноски Знак"/>
    <w:basedOn w:val="a2"/>
    <w:link w:val="affa"/>
    <w:rsid w:val="00DE05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c">
    <w:name w:val="endnote reference"/>
    <w:uiPriority w:val="99"/>
    <w:rsid w:val="00DE05E3"/>
    <w:rPr>
      <w:rFonts w:cs="Times New Roman"/>
      <w:vertAlign w:val="superscript"/>
    </w:rPr>
  </w:style>
  <w:style w:type="character" w:customStyle="1" w:styleId="il">
    <w:name w:val="il"/>
    <w:rsid w:val="00DE05E3"/>
    <w:rPr>
      <w:rFonts w:cs="Times New Roman"/>
    </w:rPr>
  </w:style>
  <w:style w:type="paragraph" w:customStyle="1" w:styleId="1e">
    <w:name w:val="Рецензия1"/>
    <w:hidden/>
    <w:semiHidden/>
    <w:rsid w:val="00DE0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d">
    <w:name w:val="FollowedHyperlink"/>
    <w:uiPriority w:val="99"/>
    <w:rsid w:val="00DE05E3"/>
    <w:rPr>
      <w:rFonts w:cs="Times New Roman"/>
      <w:color w:val="800080"/>
      <w:u w:val="single"/>
    </w:rPr>
  </w:style>
  <w:style w:type="paragraph" w:customStyle="1" w:styleId="1f">
    <w:name w:val="Список литературы1"/>
    <w:basedOn w:val="a1"/>
    <w:next w:val="a1"/>
    <w:rsid w:val="00DE0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Знак Знак8"/>
    <w:basedOn w:val="a1"/>
    <w:rsid w:val="00DE05E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Ñòèëü"/>
    <w:rsid w:val="00DE05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paragraph" w:styleId="afff">
    <w:name w:val="Plain Text"/>
    <w:basedOn w:val="a1"/>
    <w:link w:val="afff0"/>
    <w:unhideWhenUsed/>
    <w:rsid w:val="00DE05E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ff0">
    <w:name w:val="Текст Знак"/>
    <w:basedOn w:val="a2"/>
    <w:link w:val="afff"/>
    <w:rsid w:val="00DE05E3"/>
    <w:rPr>
      <w:rFonts w:ascii="Consolas" w:eastAsia="Calibri" w:hAnsi="Consolas" w:cs="Times New Roman"/>
      <w:sz w:val="21"/>
      <w:szCs w:val="21"/>
    </w:rPr>
  </w:style>
  <w:style w:type="paragraph" w:customStyle="1" w:styleId="afff1">
    <w:name w:val="Кÿ¼"/>
    <w:basedOn w:val="31"/>
    <w:uiPriority w:val="99"/>
    <w:rsid w:val="00DE05E3"/>
    <w:pPr>
      <w:autoSpaceDE w:val="0"/>
      <w:autoSpaceDN w:val="0"/>
      <w:spacing w:after="0" w:line="240" w:lineRule="auto"/>
      <w:ind w:left="0" w:right="-341" w:firstLine="720"/>
      <w:contextualSpacing w:val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List 3"/>
    <w:basedOn w:val="a1"/>
    <w:uiPriority w:val="99"/>
    <w:semiHidden/>
    <w:unhideWhenUsed/>
    <w:rsid w:val="00DE05E3"/>
    <w:pPr>
      <w:spacing w:after="200" w:line="276" w:lineRule="auto"/>
      <w:ind w:left="849" w:hanging="283"/>
      <w:contextualSpacing/>
    </w:pPr>
    <w:rPr>
      <w:rFonts w:ascii="Calibri" w:eastAsia="Calibri" w:hAnsi="Calibri" w:cs="Times New Roman"/>
    </w:rPr>
  </w:style>
  <w:style w:type="paragraph" w:customStyle="1" w:styleId="Normal1">
    <w:name w:val="Normal1"/>
    <w:rsid w:val="00DE05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DE05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f0">
    <w:name w:val="Обычный1"/>
    <w:uiPriority w:val="99"/>
    <w:rsid w:val="00DE05E3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ar-SA"/>
    </w:rPr>
  </w:style>
  <w:style w:type="paragraph" w:customStyle="1" w:styleId="WW-3">
    <w:name w:val="WW-Заголовок 3"/>
    <w:next w:val="1f0"/>
    <w:uiPriority w:val="99"/>
    <w:rsid w:val="00DE05E3"/>
    <w:pPr>
      <w:keepNext/>
      <w:widowControl w:val="0"/>
      <w:tabs>
        <w:tab w:val="num" w:pos="426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suppressAutoHyphens/>
      <w:spacing w:before="240" w:after="120" w:line="240" w:lineRule="auto"/>
      <w:ind w:hanging="426"/>
    </w:pPr>
    <w:rPr>
      <w:rFonts w:ascii="Times New Roman" w:eastAsia="ヒラギノ角ゴ Pro W3" w:hAnsi="Times New Roman" w:cs="Times New Roman"/>
      <w:b/>
      <w:caps/>
      <w:color w:val="000000"/>
      <w:sz w:val="20"/>
      <w:szCs w:val="20"/>
      <w:lang w:eastAsia="ar-SA"/>
    </w:rPr>
  </w:style>
  <w:style w:type="paragraph" w:customStyle="1" w:styleId="ConsPlusNormal">
    <w:name w:val="ConsPlusNormal"/>
    <w:rsid w:val="00DE05E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f1">
    <w:name w:val="Основной текст с отступом1"/>
    <w:uiPriority w:val="99"/>
    <w:rsid w:val="00DE05E3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table" w:customStyle="1" w:styleId="1f2">
    <w:name w:val="Сетка таблицы1"/>
    <w:basedOn w:val="a3"/>
    <w:next w:val="ad"/>
    <w:uiPriority w:val="39"/>
    <w:rsid w:val="00DE05E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3"/>
    <w:next w:val="ad"/>
    <w:uiPriority w:val="39"/>
    <w:rsid w:val="00DE05E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d"/>
    <w:uiPriority w:val="39"/>
    <w:rsid w:val="00DE05E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3"/>
    <w:next w:val="ad"/>
    <w:uiPriority w:val="59"/>
    <w:rsid w:val="00DE05E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Основной текст (2) + Полужирный"/>
    <w:rsid w:val="00DE05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inline">
    <w:name w:val="inline"/>
    <w:rsid w:val="00DE05E3"/>
  </w:style>
  <w:style w:type="paragraph" w:styleId="29">
    <w:name w:val="List 2"/>
    <w:basedOn w:val="a1"/>
    <w:uiPriority w:val="99"/>
    <w:unhideWhenUsed/>
    <w:rsid w:val="00DE05E3"/>
    <w:pPr>
      <w:spacing w:after="200" w:line="276" w:lineRule="auto"/>
      <w:ind w:left="566" w:hanging="283"/>
      <w:contextualSpacing/>
    </w:pPr>
    <w:rPr>
      <w:rFonts w:ascii="Calibri" w:eastAsia="Calibri" w:hAnsi="Calibri" w:cs="Times New Roman"/>
    </w:rPr>
  </w:style>
  <w:style w:type="paragraph" w:customStyle="1" w:styleId="220">
    <w:name w:val="Средняя сетка 22"/>
    <w:uiPriority w:val="1"/>
    <w:qFormat/>
    <w:rsid w:val="00DE05E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2">
    <w:name w:val="Нет списка11"/>
    <w:next w:val="a4"/>
    <w:uiPriority w:val="99"/>
    <w:semiHidden/>
    <w:unhideWhenUsed/>
    <w:rsid w:val="00DE05E3"/>
  </w:style>
  <w:style w:type="numbering" w:customStyle="1" w:styleId="1110">
    <w:name w:val="Нет списка111"/>
    <w:next w:val="a4"/>
    <w:uiPriority w:val="99"/>
    <w:semiHidden/>
    <w:unhideWhenUsed/>
    <w:rsid w:val="00DE05E3"/>
  </w:style>
  <w:style w:type="paragraph" w:styleId="33">
    <w:name w:val="Body Text 3"/>
    <w:basedOn w:val="a1"/>
    <w:link w:val="34"/>
    <w:uiPriority w:val="99"/>
    <w:unhideWhenUsed/>
    <w:rsid w:val="00DE05E3"/>
    <w:pPr>
      <w:spacing w:after="120" w:line="276" w:lineRule="auto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DE05E3"/>
    <w:rPr>
      <w:sz w:val="16"/>
      <w:szCs w:val="16"/>
    </w:rPr>
  </w:style>
  <w:style w:type="paragraph" w:styleId="2a">
    <w:name w:val="Body Text Indent 2"/>
    <w:basedOn w:val="a1"/>
    <w:link w:val="2b"/>
    <w:unhideWhenUsed/>
    <w:rsid w:val="00DE05E3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2"/>
    <w:link w:val="2a"/>
    <w:rsid w:val="00DE05E3"/>
  </w:style>
  <w:style w:type="paragraph" w:styleId="afff2">
    <w:name w:val="Body Text First Indent"/>
    <w:basedOn w:val="afb"/>
    <w:link w:val="afff3"/>
    <w:uiPriority w:val="99"/>
    <w:unhideWhenUsed/>
    <w:rsid w:val="00DE05E3"/>
    <w:pPr>
      <w:suppressAutoHyphens w:val="0"/>
      <w:spacing w:after="200" w:line="276" w:lineRule="auto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3">
    <w:name w:val="Красная строка Знак"/>
    <w:basedOn w:val="afc"/>
    <w:link w:val="afff2"/>
    <w:uiPriority w:val="99"/>
    <w:rsid w:val="00DE05E3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1110">
    <w:name w:val="Нет списка1111"/>
    <w:next w:val="a4"/>
    <w:uiPriority w:val="99"/>
    <w:semiHidden/>
    <w:rsid w:val="00DE05E3"/>
  </w:style>
  <w:style w:type="character" w:customStyle="1" w:styleId="Absatz-Standardschriftart">
    <w:name w:val="Absatz-Standardschriftart"/>
    <w:rsid w:val="00DE05E3"/>
  </w:style>
  <w:style w:type="character" w:customStyle="1" w:styleId="WW-Absatz-Standardschriftart">
    <w:name w:val="WW-Absatz-Standardschriftart"/>
    <w:rsid w:val="00DE05E3"/>
  </w:style>
  <w:style w:type="paragraph" w:styleId="2c">
    <w:name w:val="Body Text 2"/>
    <w:basedOn w:val="a1"/>
    <w:link w:val="2d"/>
    <w:uiPriority w:val="99"/>
    <w:unhideWhenUsed/>
    <w:rsid w:val="00DE05E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d">
    <w:name w:val="Основной текст 2 Знак"/>
    <w:basedOn w:val="a2"/>
    <w:link w:val="2c"/>
    <w:uiPriority w:val="99"/>
    <w:rsid w:val="00DE05E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efaultParagraphFont2">
    <w:name w:val="Default Paragraph Font2"/>
    <w:rsid w:val="00DE05E3"/>
  </w:style>
  <w:style w:type="character" w:customStyle="1" w:styleId="DefaultParagraphFont1">
    <w:name w:val="Default Paragraph Font1"/>
    <w:rsid w:val="00DE05E3"/>
  </w:style>
  <w:style w:type="character" w:customStyle="1" w:styleId="HTML1">
    <w:name w:val="Стандартный HTML Знак1"/>
    <w:uiPriority w:val="99"/>
    <w:rsid w:val="00DE05E3"/>
    <w:rPr>
      <w:rFonts w:ascii="Courier New" w:eastAsia="Times New Roman" w:hAnsi="Courier New" w:cs="Times New Roman"/>
      <w:sz w:val="20"/>
      <w:szCs w:val="20"/>
    </w:rPr>
  </w:style>
  <w:style w:type="paragraph" w:styleId="1f3">
    <w:name w:val="toc 1"/>
    <w:basedOn w:val="a1"/>
    <w:next w:val="a1"/>
    <w:autoRedefine/>
    <w:uiPriority w:val="39"/>
    <w:rsid w:val="00DE05E3"/>
    <w:pPr>
      <w:tabs>
        <w:tab w:val="left" w:pos="400"/>
        <w:tab w:val="right" w:leader="dot" w:pos="9073"/>
      </w:tabs>
      <w:spacing w:after="120" w:line="288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2e">
    <w:name w:val="toc 2"/>
    <w:basedOn w:val="a1"/>
    <w:next w:val="a1"/>
    <w:autoRedefine/>
    <w:uiPriority w:val="39"/>
    <w:rsid w:val="00DE05E3"/>
    <w:pPr>
      <w:tabs>
        <w:tab w:val="left" w:pos="720"/>
        <w:tab w:val="right" w:leader="dot" w:pos="9073"/>
      </w:tabs>
      <w:spacing w:after="120" w:line="288" w:lineRule="auto"/>
      <w:ind w:left="20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caption"/>
    <w:basedOn w:val="a1"/>
    <w:next w:val="a1"/>
    <w:qFormat/>
    <w:rsid w:val="00DE05E3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35">
    <w:name w:val="toc 3"/>
    <w:basedOn w:val="a1"/>
    <w:next w:val="a1"/>
    <w:autoRedefine/>
    <w:uiPriority w:val="39"/>
    <w:rsid w:val="00DE05E3"/>
    <w:pPr>
      <w:tabs>
        <w:tab w:val="right" w:leader="dot" w:pos="9072"/>
      </w:tabs>
      <w:spacing w:after="120" w:line="240" w:lineRule="auto"/>
      <w:ind w:left="480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afff5">
    <w:name w:val="Нумерованный Афина"/>
    <w:rsid w:val="00DE05E3"/>
    <w:pPr>
      <w:spacing w:after="0" w:line="288" w:lineRule="auto"/>
      <w:ind w:left="567" w:hanging="113"/>
      <w:jc w:val="both"/>
    </w:pPr>
    <w:rPr>
      <w:rFonts w:ascii="Times New Roman" w:eastAsia="Times New Roman" w:hAnsi="Times New Roman" w:cs="Times New Roman"/>
      <w:noProof/>
      <w:kern w:val="20"/>
      <w:sz w:val="20"/>
      <w:szCs w:val="20"/>
    </w:rPr>
  </w:style>
  <w:style w:type="paragraph" w:styleId="afff6">
    <w:name w:val="TOC Heading"/>
    <w:basedOn w:val="1"/>
    <w:next w:val="a1"/>
    <w:uiPriority w:val="39"/>
    <w:qFormat/>
    <w:rsid w:val="00DE05E3"/>
    <w:pPr>
      <w:spacing w:before="480" w:line="276" w:lineRule="auto"/>
      <w:ind w:left="432" w:hanging="432"/>
      <w:outlineLvl w:val="9"/>
    </w:pPr>
    <w:rPr>
      <w:rFonts w:ascii="Cambria" w:eastAsia="Times New Roman" w:hAnsi="Cambria" w:cs="Times New Roman"/>
      <w:b w:val="0"/>
      <w:bCs/>
      <w:color w:val="365F91"/>
      <w:sz w:val="22"/>
      <w:szCs w:val="28"/>
    </w:rPr>
  </w:style>
  <w:style w:type="character" w:customStyle="1" w:styleId="1f4">
    <w:name w:val="Текст концевой сноски Знак1"/>
    <w:basedOn w:val="a2"/>
    <w:uiPriority w:val="99"/>
    <w:semiHidden/>
    <w:rsid w:val="00DE05E3"/>
    <w:rPr>
      <w:sz w:val="20"/>
      <w:szCs w:val="20"/>
    </w:rPr>
  </w:style>
  <w:style w:type="character" w:customStyle="1" w:styleId="afff7">
    <w:name w:val="Без интервала Знак"/>
    <w:rsid w:val="00DE05E3"/>
    <w:rPr>
      <w:sz w:val="24"/>
      <w:szCs w:val="24"/>
      <w:lang w:val="ru-RU" w:eastAsia="ru-RU" w:bidi="ar-SA"/>
    </w:rPr>
  </w:style>
  <w:style w:type="paragraph" w:customStyle="1" w:styleId="TableHeading">
    <w:name w:val="Table Heading"/>
    <w:basedOn w:val="a1"/>
    <w:rsid w:val="00DE05E3"/>
    <w:pPr>
      <w:keepLines/>
      <w:suppressAutoHyphens/>
      <w:spacing w:before="60" w:after="60" w:line="240" w:lineRule="auto"/>
      <w:ind w:firstLine="72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ableHang">
    <w:name w:val="Table Hang"/>
    <w:basedOn w:val="a1"/>
    <w:rsid w:val="00DE05E3"/>
    <w:pPr>
      <w:keepLines/>
      <w:tabs>
        <w:tab w:val="left" w:pos="567"/>
      </w:tabs>
      <w:spacing w:before="100" w:beforeAutospacing="1" w:after="100" w:afterAutospacing="1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f8">
    <w:name w:val="Подзагловок в тексте"/>
    <w:basedOn w:val="aff8"/>
    <w:rsid w:val="00DE05E3"/>
    <w:pPr>
      <w:numPr>
        <w:ilvl w:val="0"/>
      </w:numPr>
      <w:spacing w:before="120"/>
      <w:ind w:firstLine="709"/>
      <w:jc w:val="both"/>
    </w:pPr>
    <w:rPr>
      <w:rFonts w:ascii="Arial" w:hAnsi="Arial"/>
      <w:b/>
      <w:i w:val="0"/>
      <w:iCs w:val="0"/>
      <w:color w:val="auto"/>
      <w:spacing w:val="0"/>
      <w:szCs w:val="20"/>
    </w:rPr>
  </w:style>
  <w:style w:type="character" w:customStyle="1" w:styleId="afff9">
    <w:name w:val="Схема документа Знак"/>
    <w:link w:val="afffa"/>
    <w:rsid w:val="00DE05E3"/>
    <w:rPr>
      <w:rFonts w:ascii="Tahoma" w:hAnsi="Tahoma" w:cs="Tahoma"/>
      <w:shd w:val="clear" w:color="auto" w:fill="000080"/>
      <w:lang w:eastAsia="ar-SA"/>
    </w:rPr>
  </w:style>
  <w:style w:type="paragraph" w:styleId="afffa">
    <w:name w:val="Document Map"/>
    <w:basedOn w:val="a1"/>
    <w:link w:val="afff9"/>
    <w:rsid w:val="00DE05E3"/>
    <w:pPr>
      <w:shd w:val="clear" w:color="auto" w:fill="000080"/>
      <w:suppressAutoHyphens/>
      <w:spacing w:after="0" w:line="240" w:lineRule="auto"/>
    </w:pPr>
    <w:rPr>
      <w:rFonts w:ascii="Tahoma" w:hAnsi="Tahoma" w:cs="Tahoma"/>
      <w:lang w:eastAsia="ar-SA"/>
    </w:rPr>
  </w:style>
  <w:style w:type="character" w:customStyle="1" w:styleId="1f5">
    <w:name w:val="Схема документа Знак1"/>
    <w:basedOn w:val="a2"/>
    <w:uiPriority w:val="99"/>
    <w:semiHidden/>
    <w:rsid w:val="00DE05E3"/>
    <w:rPr>
      <w:rFonts w:ascii="Segoe UI" w:hAnsi="Segoe UI" w:cs="Segoe UI"/>
      <w:sz w:val="16"/>
      <w:szCs w:val="16"/>
    </w:rPr>
  </w:style>
  <w:style w:type="character" w:customStyle="1" w:styleId="code-quote">
    <w:name w:val="code-quote"/>
    <w:basedOn w:val="a2"/>
    <w:rsid w:val="00DE05E3"/>
  </w:style>
  <w:style w:type="paragraph" w:customStyle="1" w:styleId="xl63">
    <w:name w:val="xl63"/>
    <w:basedOn w:val="a1"/>
    <w:rsid w:val="00DE05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64">
    <w:name w:val="xl64"/>
    <w:basedOn w:val="a1"/>
    <w:rsid w:val="00DE05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1"/>
    <w:rsid w:val="00DE05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F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DE05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1"/>
    <w:rsid w:val="00DE05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F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1"/>
    <w:rsid w:val="00DE05E3"/>
    <w:pPr>
      <w:pBdr>
        <w:left w:val="single" w:sz="4" w:space="0" w:color="auto"/>
        <w:right w:val="single" w:sz="4" w:space="0" w:color="auto"/>
      </w:pBdr>
      <w:shd w:val="clear" w:color="000000" w:fill="F8F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3">
    <w:name w:val="Сетка таблицы11"/>
    <w:basedOn w:val="a3"/>
    <w:next w:val="ad"/>
    <w:rsid w:val="00DE0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"/>
    <w:basedOn w:val="a3"/>
    <w:next w:val="ad"/>
    <w:rsid w:val="00DE0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3"/>
    <w:next w:val="ad"/>
    <w:uiPriority w:val="59"/>
    <w:rsid w:val="00DE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4"/>
    <w:uiPriority w:val="99"/>
    <w:semiHidden/>
    <w:unhideWhenUsed/>
    <w:rsid w:val="00DE05E3"/>
  </w:style>
  <w:style w:type="numbering" w:customStyle="1" w:styleId="36">
    <w:name w:val="Нет списка3"/>
    <w:next w:val="a4"/>
    <w:uiPriority w:val="99"/>
    <w:semiHidden/>
    <w:unhideWhenUsed/>
    <w:rsid w:val="00DE05E3"/>
  </w:style>
  <w:style w:type="character" w:customStyle="1" w:styleId="120">
    <w:name w:val="Основной шрифт абзаца12"/>
    <w:rsid w:val="00DE05E3"/>
  </w:style>
  <w:style w:type="character" w:customStyle="1" w:styleId="114">
    <w:name w:val="Основной шрифт абзаца11"/>
    <w:rsid w:val="00DE05E3"/>
  </w:style>
  <w:style w:type="character" w:customStyle="1" w:styleId="1f6">
    <w:name w:val="Основной текст Знак1"/>
    <w:basedOn w:val="a2"/>
    <w:rsid w:val="00DE05E3"/>
    <w:rPr>
      <w:sz w:val="24"/>
      <w:szCs w:val="24"/>
      <w:lang w:eastAsia="ar-SA"/>
    </w:rPr>
  </w:style>
  <w:style w:type="character" w:styleId="afffb">
    <w:name w:val="Subtle Emphasis"/>
    <w:basedOn w:val="a2"/>
    <w:uiPriority w:val="19"/>
    <w:qFormat/>
    <w:rsid w:val="00DE05E3"/>
    <w:rPr>
      <w:i/>
      <w:iCs/>
      <w:color w:val="808080" w:themeColor="text1" w:themeTint="7F"/>
    </w:rPr>
  </w:style>
  <w:style w:type="paragraph" w:customStyle="1" w:styleId="TitleFigure">
    <w:name w:val="TitleFigure"/>
    <w:basedOn w:val="a1"/>
    <w:rsid w:val="00DE05E3"/>
    <w:pPr>
      <w:spacing w:before="120" w:after="120" w:line="240" w:lineRule="auto"/>
      <w:jc w:val="both"/>
    </w:pPr>
    <w:rPr>
      <w:rFonts w:ascii="Times New Roman CYR" w:eastAsiaTheme="minorEastAsia" w:hAnsi="Times New Roman CYR" w:cs="Times New Roman CYR"/>
      <w:b/>
      <w:bCs/>
    </w:rPr>
  </w:style>
  <w:style w:type="paragraph" w:customStyle="1" w:styleId="afffc">
    <w:name w:val="Приложение"/>
    <w:basedOn w:val="1"/>
    <w:next w:val="a1"/>
    <w:link w:val="afffd"/>
    <w:qFormat/>
    <w:rsid w:val="00DE05E3"/>
    <w:pPr>
      <w:pageBreakBefore/>
      <w:spacing w:before="360" w:after="120" w:line="240" w:lineRule="auto"/>
      <w:ind w:left="360" w:hanging="360"/>
    </w:pPr>
    <w:rPr>
      <w:rFonts w:ascii="Calibri Light" w:eastAsia="Times New Roman" w:hAnsi="Calibri Light" w:cs="Times New Roman"/>
      <w:b w:val="0"/>
      <w:bCs/>
      <w:color w:val="auto"/>
      <w:sz w:val="22"/>
      <w:szCs w:val="28"/>
      <w:lang w:eastAsia="ru-RU"/>
    </w:rPr>
  </w:style>
  <w:style w:type="paragraph" w:customStyle="1" w:styleId="a0">
    <w:name w:val="Таблица"/>
    <w:basedOn w:val="a1"/>
    <w:link w:val="afffe"/>
    <w:qFormat/>
    <w:rsid w:val="00DE05E3"/>
    <w:pPr>
      <w:keepNext/>
      <w:keepLines/>
      <w:numPr>
        <w:numId w:val="1"/>
      </w:numPr>
      <w:spacing w:before="120" w:after="120" w:line="240" w:lineRule="auto"/>
      <w:jc w:val="right"/>
    </w:pPr>
    <w:rPr>
      <w:rFonts w:ascii="Verdana" w:eastAsiaTheme="minorEastAsia" w:hAnsi="Verdana"/>
      <w:sz w:val="20"/>
      <w:szCs w:val="20"/>
      <w:lang w:eastAsia="ru-RU"/>
    </w:rPr>
  </w:style>
  <w:style w:type="character" w:customStyle="1" w:styleId="115">
    <w:name w:val="Заголовок 1 Знак1"/>
    <w:uiPriority w:val="9"/>
    <w:rsid w:val="00DE05E3"/>
    <w:rPr>
      <w:rFonts w:ascii="Verdana" w:hAnsi="Verdana"/>
      <w:b/>
      <w:bCs/>
      <w:caps/>
      <w:kern w:val="32"/>
    </w:rPr>
  </w:style>
  <w:style w:type="character" w:customStyle="1" w:styleId="afffd">
    <w:name w:val="Приложение Знак"/>
    <w:link w:val="afffc"/>
    <w:rsid w:val="00DE05E3"/>
    <w:rPr>
      <w:rFonts w:ascii="Calibri Light" w:eastAsia="Times New Roman" w:hAnsi="Calibri Light" w:cs="Times New Roman"/>
      <w:b/>
      <w:bCs/>
      <w:szCs w:val="28"/>
      <w:lang w:eastAsia="ru-RU"/>
    </w:rPr>
  </w:style>
  <w:style w:type="paragraph" w:customStyle="1" w:styleId="2f0">
    <w:name w:val="Ур2.Не оглавление"/>
    <w:basedOn w:val="2"/>
    <w:link w:val="2f1"/>
    <w:qFormat/>
    <w:rsid w:val="00DE05E3"/>
    <w:pPr>
      <w:keepLines/>
      <w:numPr>
        <w:ilvl w:val="1"/>
      </w:numPr>
      <w:spacing w:before="40" w:after="120"/>
      <w:ind w:left="425" w:hanging="425"/>
      <w:jc w:val="left"/>
      <w:outlineLvl w:val="9"/>
    </w:pPr>
    <w:rPr>
      <w:rFonts w:ascii="Calibri Light" w:eastAsiaTheme="majorEastAsia" w:hAnsi="Calibri Light" w:cstheme="majorBidi"/>
      <w:bCs/>
      <w:sz w:val="26"/>
      <w:szCs w:val="26"/>
    </w:rPr>
  </w:style>
  <w:style w:type="character" w:customStyle="1" w:styleId="afffe">
    <w:name w:val="Таблица Знак"/>
    <w:link w:val="a0"/>
    <w:rsid w:val="00DE05E3"/>
    <w:rPr>
      <w:rFonts w:ascii="Verdana" w:eastAsiaTheme="minorEastAsia" w:hAnsi="Verdana"/>
      <w:sz w:val="20"/>
      <w:szCs w:val="20"/>
      <w:lang w:eastAsia="ru-RU"/>
    </w:rPr>
  </w:style>
  <w:style w:type="paragraph" w:customStyle="1" w:styleId="37">
    <w:name w:val="Ур3.Не оглавление"/>
    <w:basedOn w:val="3"/>
    <w:link w:val="38"/>
    <w:qFormat/>
    <w:rsid w:val="00DE05E3"/>
    <w:pPr>
      <w:keepLines/>
      <w:numPr>
        <w:ilvl w:val="2"/>
      </w:numPr>
      <w:suppressAutoHyphens w:val="0"/>
      <w:spacing w:before="40" w:after="120"/>
      <w:ind w:left="1224" w:hanging="567"/>
      <w:outlineLvl w:val="9"/>
    </w:pPr>
    <w:rPr>
      <w:rFonts w:asciiTheme="majorHAnsi" w:eastAsiaTheme="majorEastAsia" w:hAnsiTheme="majorHAnsi" w:cstheme="majorBidi"/>
      <w:i/>
      <w:sz w:val="24"/>
      <w:szCs w:val="24"/>
      <w:lang w:eastAsia="ru-RU"/>
    </w:rPr>
  </w:style>
  <w:style w:type="character" w:customStyle="1" w:styleId="211">
    <w:name w:val="Заголовок 2 Знак1"/>
    <w:uiPriority w:val="9"/>
    <w:rsid w:val="00DE05E3"/>
    <w:rPr>
      <w:rFonts w:ascii="Verdana" w:hAnsi="Verdana"/>
      <w:b/>
      <w:bCs/>
      <w:iCs/>
    </w:rPr>
  </w:style>
  <w:style w:type="character" w:customStyle="1" w:styleId="2f1">
    <w:name w:val="Ур2.Не оглавление Знак"/>
    <w:link w:val="2f0"/>
    <w:rsid w:val="00DE05E3"/>
    <w:rPr>
      <w:rFonts w:ascii="Calibri Light" w:eastAsiaTheme="majorEastAsia" w:hAnsi="Calibri Light" w:cstheme="majorBidi"/>
      <w:b/>
      <w:bCs/>
      <w:sz w:val="26"/>
      <w:szCs w:val="26"/>
      <w:lang w:eastAsia="ru-RU"/>
    </w:rPr>
  </w:style>
  <w:style w:type="paragraph" w:customStyle="1" w:styleId="affff">
    <w:name w:val="Примерный стиль"/>
    <w:basedOn w:val="a1"/>
    <w:link w:val="affff0"/>
    <w:qFormat/>
    <w:rsid w:val="00DE05E3"/>
    <w:pPr>
      <w:spacing w:after="120" w:line="240" w:lineRule="auto"/>
    </w:pPr>
    <w:rPr>
      <w:rFonts w:ascii="Courier New" w:eastAsiaTheme="minorEastAsia" w:hAnsi="Courier New" w:cs="Courier New"/>
      <w:sz w:val="18"/>
      <w:szCs w:val="18"/>
      <w:lang w:val="en-US" w:eastAsia="ru-RU"/>
    </w:rPr>
  </w:style>
  <w:style w:type="character" w:customStyle="1" w:styleId="310">
    <w:name w:val="Заголовок 3 Знак1"/>
    <w:rsid w:val="00DE05E3"/>
    <w:rPr>
      <w:rFonts w:ascii="Verdana" w:hAnsi="Verdana"/>
      <w:b/>
      <w:bCs/>
    </w:rPr>
  </w:style>
  <w:style w:type="character" w:customStyle="1" w:styleId="38">
    <w:name w:val="Ур3.Не оглавление Знак"/>
    <w:link w:val="37"/>
    <w:rsid w:val="00DE05E3"/>
    <w:rPr>
      <w:rFonts w:asciiTheme="majorHAnsi" w:eastAsiaTheme="majorEastAsia" w:hAnsiTheme="majorHAnsi" w:cstheme="majorBidi"/>
      <w:b/>
      <w:bCs/>
      <w:i/>
      <w:sz w:val="24"/>
      <w:szCs w:val="24"/>
      <w:lang w:eastAsia="ru-RU"/>
    </w:rPr>
  </w:style>
  <w:style w:type="character" w:customStyle="1" w:styleId="affff0">
    <w:name w:val="Примерный стиль Знак"/>
    <w:link w:val="affff"/>
    <w:rsid w:val="00DE05E3"/>
    <w:rPr>
      <w:rFonts w:ascii="Courier New" w:eastAsiaTheme="minorEastAsia" w:hAnsi="Courier New" w:cs="Courier New"/>
      <w:sz w:val="18"/>
      <w:szCs w:val="18"/>
      <w:lang w:val="en-US" w:eastAsia="ru-RU"/>
    </w:rPr>
  </w:style>
  <w:style w:type="paragraph" w:customStyle="1" w:styleId="a">
    <w:name w:val="Пример"/>
    <w:basedOn w:val="a0"/>
    <w:link w:val="affff1"/>
    <w:qFormat/>
    <w:rsid w:val="00DE05E3"/>
    <w:pPr>
      <w:numPr>
        <w:numId w:val="2"/>
      </w:numPr>
    </w:pPr>
  </w:style>
  <w:style w:type="character" w:customStyle="1" w:styleId="affff1">
    <w:name w:val="Пример Знак"/>
    <w:link w:val="a"/>
    <w:rsid w:val="00DE05E3"/>
    <w:rPr>
      <w:rFonts w:ascii="Verdana" w:eastAsiaTheme="minorEastAsia" w:hAnsi="Verdana"/>
      <w:sz w:val="20"/>
      <w:szCs w:val="20"/>
      <w:lang w:eastAsia="ru-RU"/>
    </w:rPr>
  </w:style>
  <w:style w:type="character" w:styleId="affff2">
    <w:name w:val="Strong"/>
    <w:basedOn w:val="a2"/>
    <w:uiPriority w:val="22"/>
    <w:qFormat/>
    <w:rsid w:val="00DE05E3"/>
    <w:rPr>
      <w:b/>
      <w:bCs/>
    </w:rPr>
  </w:style>
  <w:style w:type="paragraph" w:styleId="2f2">
    <w:name w:val="Quote"/>
    <w:basedOn w:val="a1"/>
    <w:next w:val="a1"/>
    <w:link w:val="2f3"/>
    <w:uiPriority w:val="29"/>
    <w:qFormat/>
    <w:rsid w:val="00DE05E3"/>
    <w:pPr>
      <w:spacing w:after="80" w:line="240" w:lineRule="auto"/>
    </w:pPr>
    <w:rPr>
      <w:rFonts w:eastAsiaTheme="minorEastAsia"/>
      <w:i/>
      <w:iCs/>
      <w:color w:val="000000" w:themeColor="text1"/>
      <w:lang w:eastAsia="ru-RU"/>
    </w:rPr>
  </w:style>
  <w:style w:type="character" w:customStyle="1" w:styleId="2f3">
    <w:name w:val="Цитата 2 Знак"/>
    <w:basedOn w:val="a2"/>
    <w:link w:val="2f2"/>
    <w:uiPriority w:val="29"/>
    <w:rsid w:val="00DE05E3"/>
    <w:rPr>
      <w:rFonts w:eastAsiaTheme="minorEastAsia"/>
      <w:i/>
      <w:iCs/>
      <w:color w:val="000000" w:themeColor="text1"/>
      <w:lang w:eastAsia="ru-RU"/>
    </w:rPr>
  </w:style>
  <w:style w:type="paragraph" w:styleId="affff3">
    <w:name w:val="Intense Quote"/>
    <w:basedOn w:val="a1"/>
    <w:next w:val="a1"/>
    <w:link w:val="affff4"/>
    <w:uiPriority w:val="30"/>
    <w:qFormat/>
    <w:rsid w:val="00DE05E3"/>
    <w:pPr>
      <w:pBdr>
        <w:bottom w:val="single" w:sz="4" w:space="4" w:color="5B9BD5" w:themeColor="accent1"/>
      </w:pBdr>
      <w:spacing w:before="200" w:after="280" w:line="240" w:lineRule="auto"/>
      <w:ind w:left="936" w:right="936"/>
    </w:pPr>
    <w:rPr>
      <w:rFonts w:eastAsiaTheme="minorEastAsia"/>
      <w:b/>
      <w:bCs/>
      <w:i/>
      <w:iCs/>
      <w:color w:val="5B9BD5" w:themeColor="accent1"/>
      <w:lang w:eastAsia="ru-RU"/>
    </w:rPr>
  </w:style>
  <w:style w:type="character" w:customStyle="1" w:styleId="affff4">
    <w:name w:val="Выделенная цитата Знак"/>
    <w:basedOn w:val="a2"/>
    <w:link w:val="affff3"/>
    <w:uiPriority w:val="30"/>
    <w:rsid w:val="00DE05E3"/>
    <w:rPr>
      <w:rFonts w:eastAsiaTheme="minorEastAsia"/>
      <w:b/>
      <w:bCs/>
      <w:i/>
      <w:iCs/>
      <w:color w:val="5B9BD5" w:themeColor="accent1"/>
      <w:lang w:eastAsia="ru-RU"/>
    </w:rPr>
  </w:style>
  <w:style w:type="character" w:styleId="affff5">
    <w:name w:val="Intense Emphasis"/>
    <w:basedOn w:val="a2"/>
    <w:uiPriority w:val="21"/>
    <w:qFormat/>
    <w:rsid w:val="00DE05E3"/>
    <w:rPr>
      <w:b/>
      <w:bCs/>
      <w:i/>
      <w:iCs/>
      <w:color w:val="5B9BD5" w:themeColor="accent1"/>
    </w:rPr>
  </w:style>
  <w:style w:type="character" w:styleId="affff6">
    <w:name w:val="Subtle Reference"/>
    <w:basedOn w:val="a2"/>
    <w:uiPriority w:val="31"/>
    <w:qFormat/>
    <w:rsid w:val="00DE05E3"/>
    <w:rPr>
      <w:smallCaps/>
      <w:color w:val="ED7D31" w:themeColor="accent2"/>
      <w:u w:val="single"/>
    </w:rPr>
  </w:style>
  <w:style w:type="character" w:styleId="affff7">
    <w:name w:val="Intense Reference"/>
    <w:basedOn w:val="a2"/>
    <w:uiPriority w:val="32"/>
    <w:qFormat/>
    <w:rsid w:val="00DE05E3"/>
    <w:rPr>
      <w:b/>
      <w:bCs/>
      <w:smallCaps/>
      <w:color w:val="ED7D31" w:themeColor="accent2"/>
      <w:spacing w:val="5"/>
      <w:u w:val="single"/>
    </w:rPr>
  </w:style>
  <w:style w:type="character" w:styleId="affff8">
    <w:name w:val="Book Title"/>
    <w:basedOn w:val="a2"/>
    <w:uiPriority w:val="33"/>
    <w:qFormat/>
    <w:rsid w:val="00DE05E3"/>
    <w:rPr>
      <w:b/>
      <w:bCs/>
      <w:smallCaps/>
      <w:spacing w:val="5"/>
    </w:rPr>
  </w:style>
  <w:style w:type="numbering" w:customStyle="1" w:styleId="121">
    <w:name w:val="Нет списка12"/>
    <w:next w:val="a4"/>
    <w:uiPriority w:val="99"/>
    <w:semiHidden/>
    <w:unhideWhenUsed/>
    <w:rsid w:val="00DE05E3"/>
  </w:style>
  <w:style w:type="table" w:customStyle="1" w:styleId="122">
    <w:name w:val="Сетка таблицы12"/>
    <w:basedOn w:val="a3"/>
    <w:next w:val="ad"/>
    <w:rsid w:val="00DE0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4"/>
    <w:uiPriority w:val="99"/>
    <w:semiHidden/>
    <w:rsid w:val="00DE05E3"/>
  </w:style>
  <w:style w:type="table" w:customStyle="1" w:styleId="1120">
    <w:name w:val="Сетка таблицы112"/>
    <w:basedOn w:val="a3"/>
    <w:next w:val="ad"/>
    <w:rsid w:val="00DE0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"/>
    <w:basedOn w:val="a3"/>
    <w:next w:val="ad"/>
    <w:rsid w:val="00DE0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3"/>
    <w:next w:val="ad"/>
    <w:rsid w:val="00DE0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d"/>
    <w:uiPriority w:val="59"/>
    <w:rsid w:val="00DE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3"/>
    <w:next w:val="ad"/>
    <w:uiPriority w:val="59"/>
    <w:rsid w:val="00DE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3"/>
    <w:next w:val="ad"/>
    <w:uiPriority w:val="59"/>
    <w:rsid w:val="00DE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3"/>
    <w:next w:val="ad"/>
    <w:uiPriority w:val="59"/>
    <w:rsid w:val="00DE0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4"/>
    <w:uiPriority w:val="99"/>
    <w:semiHidden/>
    <w:unhideWhenUsed/>
    <w:rsid w:val="00DE05E3"/>
  </w:style>
  <w:style w:type="table" w:customStyle="1" w:styleId="131">
    <w:name w:val="Сетка таблицы13"/>
    <w:basedOn w:val="a3"/>
    <w:next w:val="ad"/>
    <w:rsid w:val="00DE0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"/>
    <w:next w:val="a4"/>
    <w:uiPriority w:val="99"/>
    <w:semiHidden/>
    <w:rsid w:val="00DE05E3"/>
  </w:style>
  <w:style w:type="table" w:customStyle="1" w:styleId="1130">
    <w:name w:val="Сетка таблицы113"/>
    <w:basedOn w:val="a3"/>
    <w:next w:val="ad"/>
    <w:rsid w:val="00DE0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3"/>
    <w:next w:val="ad"/>
    <w:uiPriority w:val="59"/>
    <w:rsid w:val="00DE05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3"/>
    <w:next w:val="ad"/>
    <w:rsid w:val="00DE0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3"/>
    <w:next w:val="ad"/>
    <w:uiPriority w:val="59"/>
    <w:rsid w:val="00DE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1"/>
    <w:rsid w:val="00DE05E3"/>
    <w:pPr>
      <w:autoSpaceDE w:val="0"/>
      <w:autoSpaceDN w:val="0"/>
      <w:spacing w:after="0" w:line="23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4">
    <w:name w:val="fontstyle24"/>
    <w:rsid w:val="00DE05E3"/>
    <w:rPr>
      <w:rFonts w:ascii="Times New Roman" w:hAnsi="Times New Roman" w:cs="Times New Roman" w:hint="default"/>
    </w:rPr>
  </w:style>
  <w:style w:type="table" w:customStyle="1" w:styleId="213">
    <w:name w:val="Сетка таблицы213"/>
    <w:basedOn w:val="a3"/>
    <w:next w:val="ad"/>
    <w:uiPriority w:val="59"/>
    <w:rsid w:val="00DE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1">
    <w:name w:val="Основной текст 31"/>
    <w:basedOn w:val="a1"/>
    <w:rsid w:val="00DE05E3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numbering" w:customStyle="1" w:styleId="42">
    <w:name w:val="Нет списка4"/>
    <w:next w:val="a4"/>
    <w:uiPriority w:val="99"/>
    <w:semiHidden/>
    <w:unhideWhenUsed/>
    <w:rsid w:val="00DE05E3"/>
  </w:style>
  <w:style w:type="numbering" w:customStyle="1" w:styleId="140">
    <w:name w:val="Нет списка14"/>
    <w:next w:val="a4"/>
    <w:uiPriority w:val="99"/>
    <w:semiHidden/>
    <w:unhideWhenUsed/>
    <w:rsid w:val="00DE05E3"/>
  </w:style>
  <w:style w:type="numbering" w:customStyle="1" w:styleId="1131">
    <w:name w:val="Нет списка113"/>
    <w:next w:val="a4"/>
    <w:uiPriority w:val="99"/>
    <w:semiHidden/>
    <w:rsid w:val="00DE05E3"/>
  </w:style>
  <w:style w:type="numbering" w:customStyle="1" w:styleId="214">
    <w:name w:val="Нет списка21"/>
    <w:next w:val="a4"/>
    <w:uiPriority w:val="99"/>
    <w:semiHidden/>
    <w:unhideWhenUsed/>
    <w:rsid w:val="00DE05E3"/>
  </w:style>
  <w:style w:type="numbering" w:customStyle="1" w:styleId="312">
    <w:name w:val="Нет списка31"/>
    <w:next w:val="a4"/>
    <w:uiPriority w:val="99"/>
    <w:semiHidden/>
    <w:unhideWhenUsed/>
    <w:rsid w:val="00DE05E3"/>
  </w:style>
  <w:style w:type="numbering" w:customStyle="1" w:styleId="1210">
    <w:name w:val="Нет списка121"/>
    <w:next w:val="a4"/>
    <w:uiPriority w:val="99"/>
    <w:semiHidden/>
    <w:unhideWhenUsed/>
    <w:rsid w:val="00DE05E3"/>
  </w:style>
  <w:style w:type="numbering" w:customStyle="1" w:styleId="11121">
    <w:name w:val="Нет списка1112"/>
    <w:next w:val="a4"/>
    <w:uiPriority w:val="99"/>
    <w:semiHidden/>
    <w:rsid w:val="00DE05E3"/>
  </w:style>
  <w:style w:type="numbering" w:customStyle="1" w:styleId="1310">
    <w:name w:val="Нет списка131"/>
    <w:next w:val="a4"/>
    <w:uiPriority w:val="99"/>
    <w:semiHidden/>
    <w:unhideWhenUsed/>
    <w:rsid w:val="00DE05E3"/>
  </w:style>
  <w:style w:type="numbering" w:customStyle="1" w:styleId="11210">
    <w:name w:val="Нет списка1121"/>
    <w:next w:val="a4"/>
    <w:uiPriority w:val="99"/>
    <w:semiHidden/>
    <w:rsid w:val="00DE05E3"/>
  </w:style>
  <w:style w:type="paragraph" w:styleId="43">
    <w:name w:val="toc 4"/>
    <w:basedOn w:val="a1"/>
    <w:next w:val="a1"/>
    <w:autoRedefine/>
    <w:uiPriority w:val="39"/>
    <w:unhideWhenUsed/>
    <w:rsid w:val="00DE05E3"/>
    <w:pPr>
      <w:spacing w:after="100"/>
      <w:ind w:left="660"/>
    </w:pPr>
    <w:rPr>
      <w:rFonts w:eastAsiaTheme="minorEastAsia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DE05E3"/>
    <w:pPr>
      <w:spacing w:after="100"/>
      <w:ind w:left="880"/>
    </w:pPr>
    <w:rPr>
      <w:rFonts w:eastAsiaTheme="minorEastAsia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DE05E3"/>
    <w:pPr>
      <w:spacing w:after="100"/>
      <w:ind w:left="1100"/>
    </w:pPr>
    <w:rPr>
      <w:rFonts w:eastAsiaTheme="minorEastAsia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DE05E3"/>
    <w:pPr>
      <w:spacing w:after="100"/>
      <w:ind w:left="1320"/>
    </w:pPr>
    <w:rPr>
      <w:rFonts w:eastAsiaTheme="minorEastAsia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DE05E3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1"/>
    <w:next w:val="a1"/>
    <w:autoRedefine/>
    <w:uiPriority w:val="39"/>
    <w:unhideWhenUsed/>
    <w:rsid w:val="00DE05E3"/>
    <w:pPr>
      <w:spacing w:after="100"/>
      <w:ind w:left="1760"/>
    </w:pPr>
    <w:rPr>
      <w:rFonts w:eastAsiaTheme="minorEastAsia"/>
      <w:lang w:eastAsia="ru-RU"/>
    </w:rPr>
  </w:style>
  <w:style w:type="numbering" w:customStyle="1" w:styleId="53">
    <w:name w:val="Нет списка5"/>
    <w:next w:val="a4"/>
    <w:uiPriority w:val="99"/>
    <w:semiHidden/>
    <w:unhideWhenUsed/>
    <w:rsid w:val="00DE05E3"/>
  </w:style>
  <w:style w:type="paragraph" w:customStyle="1" w:styleId="font5">
    <w:name w:val="font5"/>
    <w:basedOn w:val="a1"/>
    <w:rsid w:val="00DE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font6">
    <w:name w:val="font6"/>
    <w:basedOn w:val="a1"/>
    <w:rsid w:val="00DE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ru-RU"/>
    </w:rPr>
  </w:style>
  <w:style w:type="paragraph" w:customStyle="1" w:styleId="font7">
    <w:name w:val="font7"/>
    <w:basedOn w:val="a1"/>
    <w:rsid w:val="00DE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8">
    <w:name w:val="font8"/>
    <w:basedOn w:val="a1"/>
    <w:rsid w:val="00DE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1"/>
    <w:rsid w:val="00DE05E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lang w:eastAsia="ru-RU"/>
    </w:rPr>
  </w:style>
  <w:style w:type="paragraph" w:customStyle="1" w:styleId="font10">
    <w:name w:val="font10"/>
    <w:basedOn w:val="a1"/>
    <w:rsid w:val="00DE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11">
    <w:name w:val="font11"/>
    <w:basedOn w:val="a1"/>
    <w:rsid w:val="00DE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ru-RU"/>
    </w:rPr>
  </w:style>
  <w:style w:type="paragraph" w:customStyle="1" w:styleId="font12">
    <w:name w:val="font12"/>
    <w:basedOn w:val="a1"/>
    <w:rsid w:val="00DE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font13">
    <w:name w:val="font13"/>
    <w:basedOn w:val="a1"/>
    <w:rsid w:val="00DE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14"/>
      <w:szCs w:val="14"/>
      <w:lang w:eastAsia="ru-RU"/>
    </w:rPr>
  </w:style>
  <w:style w:type="paragraph" w:customStyle="1" w:styleId="font14">
    <w:name w:val="font14"/>
    <w:basedOn w:val="a1"/>
    <w:rsid w:val="00DE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font15">
    <w:name w:val="font15"/>
    <w:basedOn w:val="a1"/>
    <w:rsid w:val="00DE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u w:val="single"/>
      <w:lang w:eastAsia="ru-RU"/>
    </w:rPr>
  </w:style>
  <w:style w:type="paragraph" w:customStyle="1" w:styleId="font16">
    <w:name w:val="font16"/>
    <w:basedOn w:val="a1"/>
    <w:rsid w:val="00DE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ru-RU"/>
    </w:rPr>
  </w:style>
  <w:style w:type="paragraph" w:customStyle="1" w:styleId="font17">
    <w:name w:val="font17"/>
    <w:basedOn w:val="a1"/>
    <w:rsid w:val="00DE05E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69">
    <w:name w:val="xl69"/>
    <w:basedOn w:val="a1"/>
    <w:rsid w:val="00DE05E3"/>
    <w:pPr>
      <w:pBdr>
        <w:top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70">
    <w:name w:val="xl70"/>
    <w:basedOn w:val="a1"/>
    <w:rsid w:val="00DE05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1"/>
    <w:rsid w:val="00DE05E3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1"/>
    <w:rsid w:val="00DE05E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1"/>
    <w:rsid w:val="00DE05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1"/>
    <w:rsid w:val="00DE05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1"/>
    <w:rsid w:val="00DE05E3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1"/>
    <w:rsid w:val="00DE05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1"/>
    <w:rsid w:val="00DE05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1"/>
    <w:rsid w:val="00DE05E3"/>
    <w:pPr>
      <w:pBdr>
        <w:top w:val="single" w:sz="4" w:space="0" w:color="A6A6A6"/>
        <w:left w:val="single" w:sz="4" w:space="0" w:color="auto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1"/>
    <w:rsid w:val="00DE05E3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1"/>
    <w:rsid w:val="00DE05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1"/>
    <w:rsid w:val="00DE05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1"/>
    <w:rsid w:val="00DE05E3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1"/>
    <w:rsid w:val="00DE05E3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1"/>
    <w:rsid w:val="00DE05E3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85">
    <w:name w:val="xl85"/>
    <w:basedOn w:val="a1"/>
    <w:rsid w:val="00DE05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86">
    <w:name w:val="xl86"/>
    <w:basedOn w:val="a1"/>
    <w:rsid w:val="00DE05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87">
    <w:name w:val="xl87"/>
    <w:basedOn w:val="a1"/>
    <w:rsid w:val="00DE05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1"/>
    <w:rsid w:val="00DE05E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1"/>
    <w:rsid w:val="00DE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1"/>
    <w:rsid w:val="00DE05E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1"/>
    <w:rsid w:val="00DE05E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1"/>
    <w:rsid w:val="00DE05E3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1"/>
    <w:rsid w:val="00DE05E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94">
    <w:name w:val="xl94"/>
    <w:basedOn w:val="a1"/>
    <w:rsid w:val="00DE05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95">
    <w:name w:val="xl95"/>
    <w:basedOn w:val="a1"/>
    <w:rsid w:val="00DE05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96">
    <w:name w:val="xl96"/>
    <w:basedOn w:val="a1"/>
    <w:rsid w:val="00DE05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97">
    <w:name w:val="xl97"/>
    <w:basedOn w:val="a1"/>
    <w:rsid w:val="00DE05E3"/>
    <w:pPr>
      <w:pBdr>
        <w:left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98">
    <w:name w:val="xl98"/>
    <w:basedOn w:val="a1"/>
    <w:rsid w:val="00DE05E3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99">
    <w:name w:val="xl99"/>
    <w:basedOn w:val="a1"/>
    <w:rsid w:val="00DE05E3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1"/>
    <w:rsid w:val="00DE05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1"/>
    <w:rsid w:val="00DE05E3"/>
    <w:pPr>
      <w:pBdr>
        <w:top w:val="single" w:sz="8" w:space="0" w:color="auto"/>
        <w:left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1"/>
    <w:rsid w:val="00DE05E3"/>
    <w:pPr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1"/>
    <w:rsid w:val="00DE05E3"/>
    <w:pPr>
      <w:pBdr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1"/>
    <w:rsid w:val="00DE05E3"/>
    <w:pPr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1"/>
    <w:rsid w:val="00DE05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1"/>
    <w:rsid w:val="00DE05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BD4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1"/>
    <w:rsid w:val="00DE05E3"/>
    <w:pPr>
      <w:pBdr>
        <w:top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1"/>
    <w:rsid w:val="00DE05E3"/>
    <w:pPr>
      <w:pBdr>
        <w:top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1"/>
    <w:rsid w:val="00DE05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1"/>
    <w:rsid w:val="00DE05E3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11">
    <w:name w:val="xl111"/>
    <w:basedOn w:val="a1"/>
    <w:rsid w:val="00DE05E3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12">
    <w:name w:val="xl112"/>
    <w:basedOn w:val="a1"/>
    <w:rsid w:val="00DE05E3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13">
    <w:name w:val="xl113"/>
    <w:basedOn w:val="a1"/>
    <w:rsid w:val="00DE05E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1"/>
    <w:rsid w:val="00DE05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1"/>
    <w:rsid w:val="00DE05E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1"/>
    <w:rsid w:val="00DE05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1"/>
    <w:rsid w:val="00DE05E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1"/>
    <w:rsid w:val="00DE05E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19">
    <w:name w:val="xl119"/>
    <w:basedOn w:val="a1"/>
    <w:rsid w:val="00DE05E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20">
    <w:name w:val="xl120"/>
    <w:basedOn w:val="a1"/>
    <w:rsid w:val="00DE05E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1"/>
    <w:rsid w:val="00DE05E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22">
    <w:name w:val="xl122"/>
    <w:basedOn w:val="a1"/>
    <w:rsid w:val="00DE05E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23">
    <w:name w:val="xl123"/>
    <w:basedOn w:val="a1"/>
    <w:rsid w:val="00DE05E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24">
    <w:name w:val="xl124"/>
    <w:basedOn w:val="a1"/>
    <w:rsid w:val="00DE05E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1"/>
    <w:rsid w:val="00DE05E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1"/>
    <w:rsid w:val="00DE05E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1"/>
    <w:rsid w:val="00DE05E3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1"/>
    <w:rsid w:val="00DE05E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1"/>
    <w:rsid w:val="00DE05E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1"/>
    <w:rsid w:val="00DE05E3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1"/>
    <w:rsid w:val="00DE05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2">
    <w:name w:val="xl132"/>
    <w:basedOn w:val="a1"/>
    <w:rsid w:val="00DE05E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3">
    <w:name w:val="xl133"/>
    <w:basedOn w:val="a1"/>
    <w:rsid w:val="00DE05E3"/>
    <w:pPr>
      <w:pBdr>
        <w:left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1"/>
    <w:rsid w:val="00DE05E3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1"/>
    <w:rsid w:val="00DE05E3"/>
    <w:pPr>
      <w:pBdr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6">
    <w:name w:val="xl136"/>
    <w:basedOn w:val="a1"/>
    <w:rsid w:val="00DE05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1"/>
    <w:rsid w:val="00DE05E3"/>
    <w:pPr>
      <w:pBdr>
        <w:top w:val="single" w:sz="4" w:space="0" w:color="A6A6A6"/>
        <w:bottom w:val="single" w:sz="4" w:space="0" w:color="A6A6A6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1"/>
    <w:rsid w:val="00DE05E3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1"/>
    <w:rsid w:val="00DE05E3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1"/>
    <w:rsid w:val="00DE05E3"/>
    <w:pPr>
      <w:pBdr>
        <w:top w:val="double" w:sz="6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1"/>
    <w:rsid w:val="00DE05E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1"/>
    <w:rsid w:val="00DE05E3"/>
    <w:pPr>
      <w:pBdr>
        <w:top w:val="double" w:sz="6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1"/>
    <w:rsid w:val="00DE05E3"/>
    <w:pPr>
      <w:pBdr>
        <w:top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4">
    <w:name w:val="xl144"/>
    <w:basedOn w:val="a1"/>
    <w:rsid w:val="00DE05E3"/>
    <w:pPr>
      <w:pBdr>
        <w:top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5">
    <w:name w:val="xl145"/>
    <w:basedOn w:val="a1"/>
    <w:rsid w:val="00DE05E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6">
    <w:name w:val="xl146"/>
    <w:basedOn w:val="a1"/>
    <w:rsid w:val="00DE05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1"/>
    <w:rsid w:val="00DE05E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1"/>
    <w:rsid w:val="00DE05E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9">
    <w:name w:val="xl149"/>
    <w:basedOn w:val="a1"/>
    <w:rsid w:val="00DE05E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0">
    <w:name w:val="xl150"/>
    <w:basedOn w:val="a1"/>
    <w:rsid w:val="00DE05E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1">
    <w:name w:val="xl151"/>
    <w:basedOn w:val="a1"/>
    <w:rsid w:val="00DE05E3"/>
    <w:pPr>
      <w:pBdr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2">
    <w:name w:val="xl152"/>
    <w:basedOn w:val="a1"/>
    <w:rsid w:val="00DE05E3"/>
    <w:pPr>
      <w:pBdr>
        <w:left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3">
    <w:name w:val="xl153"/>
    <w:basedOn w:val="a1"/>
    <w:rsid w:val="00DE05E3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4">
    <w:name w:val="xl154"/>
    <w:basedOn w:val="a1"/>
    <w:rsid w:val="00DE05E3"/>
    <w:pPr>
      <w:pBdr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5">
    <w:name w:val="xl155"/>
    <w:basedOn w:val="a1"/>
    <w:rsid w:val="00DE05E3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6">
    <w:name w:val="xl156"/>
    <w:basedOn w:val="a1"/>
    <w:rsid w:val="00DE05E3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7">
    <w:name w:val="xl157"/>
    <w:basedOn w:val="a1"/>
    <w:rsid w:val="00DE05E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8">
    <w:name w:val="xl158"/>
    <w:basedOn w:val="a1"/>
    <w:rsid w:val="00DE05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9">
    <w:name w:val="xl159"/>
    <w:basedOn w:val="a1"/>
    <w:rsid w:val="00DE05E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1"/>
    <w:rsid w:val="00DE05E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1"/>
    <w:rsid w:val="00DE05E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2">
    <w:name w:val="xl162"/>
    <w:basedOn w:val="a1"/>
    <w:rsid w:val="00DE05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3">
    <w:name w:val="xl163"/>
    <w:basedOn w:val="a1"/>
    <w:rsid w:val="00DE05E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4">
    <w:name w:val="xl164"/>
    <w:basedOn w:val="a1"/>
    <w:rsid w:val="00DE05E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5">
    <w:name w:val="xl165"/>
    <w:basedOn w:val="a1"/>
    <w:rsid w:val="00DE05E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1"/>
    <w:rsid w:val="00DE05E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1"/>
    <w:rsid w:val="00DE05E3"/>
    <w:pPr>
      <w:pBdr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1"/>
    <w:rsid w:val="00DE05E3"/>
    <w:pPr>
      <w:pBdr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9">
    <w:name w:val="xl169"/>
    <w:basedOn w:val="a1"/>
    <w:rsid w:val="00DE05E3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0">
    <w:name w:val="xl170"/>
    <w:basedOn w:val="a1"/>
    <w:rsid w:val="00DE05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1">
    <w:name w:val="xl171"/>
    <w:basedOn w:val="a1"/>
    <w:rsid w:val="00DE05E3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72">
    <w:name w:val="xl172"/>
    <w:basedOn w:val="a1"/>
    <w:rsid w:val="00DE05E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73">
    <w:name w:val="xl173"/>
    <w:basedOn w:val="a1"/>
    <w:rsid w:val="00DE05E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74">
    <w:name w:val="xl174"/>
    <w:basedOn w:val="a1"/>
    <w:rsid w:val="00DE05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75">
    <w:name w:val="xl175"/>
    <w:basedOn w:val="a1"/>
    <w:rsid w:val="00DE05E3"/>
    <w:pPr>
      <w:pBdr>
        <w:left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76">
    <w:name w:val="xl176"/>
    <w:basedOn w:val="a1"/>
    <w:rsid w:val="00DE05E3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77">
    <w:name w:val="xl177"/>
    <w:basedOn w:val="a1"/>
    <w:rsid w:val="00DE05E3"/>
    <w:pPr>
      <w:pBdr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78">
    <w:name w:val="xl178"/>
    <w:basedOn w:val="a1"/>
    <w:rsid w:val="00DE05E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79">
    <w:name w:val="xl179"/>
    <w:basedOn w:val="a1"/>
    <w:rsid w:val="00DE05E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80">
    <w:name w:val="xl180"/>
    <w:basedOn w:val="a1"/>
    <w:rsid w:val="00DE05E3"/>
    <w:pPr>
      <w:pBdr>
        <w:top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808080"/>
      <w:sz w:val="18"/>
      <w:szCs w:val="18"/>
      <w:lang w:eastAsia="ru-RU"/>
    </w:rPr>
  </w:style>
  <w:style w:type="paragraph" w:customStyle="1" w:styleId="xl181">
    <w:name w:val="xl181"/>
    <w:basedOn w:val="a1"/>
    <w:rsid w:val="00DE05E3"/>
    <w:pPr>
      <w:pBdr>
        <w:top w:val="single" w:sz="4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808080"/>
      <w:sz w:val="18"/>
      <w:szCs w:val="18"/>
      <w:lang w:eastAsia="ru-RU"/>
    </w:rPr>
  </w:style>
  <w:style w:type="paragraph" w:customStyle="1" w:styleId="xl182">
    <w:name w:val="xl182"/>
    <w:basedOn w:val="a1"/>
    <w:rsid w:val="00DE05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3">
    <w:name w:val="xl183"/>
    <w:basedOn w:val="a1"/>
    <w:rsid w:val="00DE05E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4">
    <w:name w:val="xl184"/>
    <w:basedOn w:val="a1"/>
    <w:rsid w:val="00DE05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5">
    <w:name w:val="xl185"/>
    <w:basedOn w:val="a1"/>
    <w:rsid w:val="00DE05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6">
    <w:name w:val="xl186"/>
    <w:basedOn w:val="a1"/>
    <w:rsid w:val="00DE05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7">
    <w:name w:val="xl187"/>
    <w:basedOn w:val="a1"/>
    <w:rsid w:val="00DE05E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8">
    <w:name w:val="xl188"/>
    <w:basedOn w:val="a1"/>
    <w:rsid w:val="00DE05E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9">
    <w:name w:val="xl189"/>
    <w:basedOn w:val="a1"/>
    <w:rsid w:val="00DE05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0">
    <w:name w:val="xl190"/>
    <w:basedOn w:val="a1"/>
    <w:rsid w:val="00DE05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1">
    <w:name w:val="xl191"/>
    <w:basedOn w:val="a1"/>
    <w:rsid w:val="00DE05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2">
    <w:name w:val="xl192"/>
    <w:basedOn w:val="a1"/>
    <w:rsid w:val="00DE05E3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3">
    <w:name w:val="xl193"/>
    <w:basedOn w:val="a1"/>
    <w:rsid w:val="00DE05E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4">
    <w:name w:val="xl194"/>
    <w:basedOn w:val="a1"/>
    <w:rsid w:val="00DE05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5">
    <w:name w:val="xl195"/>
    <w:basedOn w:val="a1"/>
    <w:rsid w:val="00DE05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6">
    <w:name w:val="xl196"/>
    <w:basedOn w:val="a1"/>
    <w:rsid w:val="00DE05E3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7">
    <w:name w:val="xl197"/>
    <w:basedOn w:val="a1"/>
    <w:rsid w:val="00DE05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8">
    <w:name w:val="xl198"/>
    <w:basedOn w:val="a1"/>
    <w:rsid w:val="00DE05E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9">
    <w:name w:val="xl199"/>
    <w:basedOn w:val="a1"/>
    <w:rsid w:val="00DE05E3"/>
    <w:pPr>
      <w:pBdr>
        <w:top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0">
    <w:name w:val="xl200"/>
    <w:basedOn w:val="a1"/>
    <w:rsid w:val="00DE05E3"/>
    <w:pPr>
      <w:pBdr>
        <w:top w:val="double" w:sz="6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1">
    <w:name w:val="xl201"/>
    <w:basedOn w:val="a1"/>
    <w:rsid w:val="00DE05E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2">
    <w:name w:val="xl202"/>
    <w:basedOn w:val="a1"/>
    <w:rsid w:val="00DE05E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3">
    <w:name w:val="xl203"/>
    <w:basedOn w:val="a1"/>
    <w:rsid w:val="00DE05E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4">
    <w:name w:val="xl204"/>
    <w:basedOn w:val="a1"/>
    <w:rsid w:val="00DE05E3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5">
    <w:name w:val="xl205"/>
    <w:basedOn w:val="a1"/>
    <w:rsid w:val="00DE05E3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6">
    <w:name w:val="xl206"/>
    <w:basedOn w:val="a1"/>
    <w:rsid w:val="00DE05E3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7">
    <w:name w:val="xl207"/>
    <w:basedOn w:val="a1"/>
    <w:rsid w:val="00DE05E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8">
    <w:name w:val="xl208"/>
    <w:basedOn w:val="a1"/>
    <w:rsid w:val="00DE05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9">
    <w:name w:val="xl209"/>
    <w:basedOn w:val="a1"/>
    <w:rsid w:val="00DE05E3"/>
    <w:pPr>
      <w:pBdr>
        <w:top w:val="single" w:sz="8" w:space="0" w:color="auto"/>
        <w:bottom w:val="single" w:sz="8" w:space="0" w:color="auto"/>
      </w:pBdr>
      <w:shd w:val="clear" w:color="000000" w:fill="FBD4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10">
    <w:name w:val="xl210"/>
    <w:basedOn w:val="a1"/>
    <w:rsid w:val="00DE05E3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BD4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11">
    <w:name w:val="xl211"/>
    <w:basedOn w:val="a1"/>
    <w:rsid w:val="00DE05E3"/>
    <w:pPr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2">
    <w:name w:val="xl212"/>
    <w:basedOn w:val="a1"/>
    <w:rsid w:val="00DE05E3"/>
    <w:pPr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3">
    <w:name w:val="xl213"/>
    <w:basedOn w:val="a1"/>
    <w:rsid w:val="00DE05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14">
    <w:name w:val="xl214"/>
    <w:basedOn w:val="a1"/>
    <w:rsid w:val="00DE05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15">
    <w:name w:val="xl215"/>
    <w:basedOn w:val="a1"/>
    <w:rsid w:val="00DE05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16">
    <w:name w:val="xl216"/>
    <w:basedOn w:val="a1"/>
    <w:rsid w:val="00DE05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17">
    <w:name w:val="xl217"/>
    <w:basedOn w:val="a1"/>
    <w:rsid w:val="00DE05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18">
    <w:name w:val="xl218"/>
    <w:basedOn w:val="a1"/>
    <w:rsid w:val="00DE05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219">
    <w:name w:val="xl219"/>
    <w:basedOn w:val="a1"/>
    <w:rsid w:val="00DE05E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0">
    <w:name w:val="xl220"/>
    <w:basedOn w:val="a1"/>
    <w:rsid w:val="00DE05E3"/>
    <w:pPr>
      <w:pBdr>
        <w:top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1">
    <w:name w:val="xl221"/>
    <w:basedOn w:val="a1"/>
    <w:rsid w:val="00DE05E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2">
    <w:name w:val="xl222"/>
    <w:basedOn w:val="a1"/>
    <w:rsid w:val="00DE05E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23">
    <w:name w:val="xl223"/>
    <w:basedOn w:val="a1"/>
    <w:rsid w:val="00DE05E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24">
    <w:name w:val="xl224"/>
    <w:basedOn w:val="a1"/>
    <w:rsid w:val="00DE05E3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25">
    <w:name w:val="xl225"/>
    <w:basedOn w:val="a1"/>
    <w:rsid w:val="00DE05E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26">
    <w:name w:val="xl226"/>
    <w:basedOn w:val="a1"/>
    <w:rsid w:val="00DE05E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27">
    <w:name w:val="xl227"/>
    <w:basedOn w:val="a1"/>
    <w:rsid w:val="00DE05E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28">
    <w:name w:val="xl228"/>
    <w:basedOn w:val="a1"/>
    <w:rsid w:val="00DE05E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9">
    <w:name w:val="xl229"/>
    <w:basedOn w:val="a1"/>
    <w:rsid w:val="00DE05E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0">
    <w:name w:val="xl230"/>
    <w:basedOn w:val="a1"/>
    <w:rsid w:val="00DE05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1">
    <w:name w:val="xl231"/>
    <w:basedOn w:val="a1"/>
    <w:rsid w:val="00DE05E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2">
    <w:name w:val="xl232"/>
    <w:basedOn w:val="a1"/>
    <w:rsid w:val="00DE05E3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3">
    <w:name w:val="xl233"/>
    <w:basedOn w:val="a1"/>
    <w:rsid w:val="00DE05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4">
    <w:name w:val="xl234"/>
    <w:basedOn w:val="a1"/>
    <w:rsid w:val="00DE05E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5">
    <w:name w:val="xl235"/>
    <w:basedOn w:val="a1"/>
    <w:rsid w:val="00DE05E3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36">
    <w:name w:val="xl236"/>
    <w:basedOn w:val="a1"/>
    <w:rsid w:val="00DE05E3"/>
    <w:pPr>
      <w:pBdr>
        <w:top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37">
    <w:name w:val="xl237"/>
    <w:basedOn w:val="a1"/>
    <w:rsid w:val="00DE05E3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38">
    <w:name w:val="xl238"/>
    <w:basedOn w:val="a1"/>
    <w:rsid w:val="00DE05E3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39">
    <w:name w:val="xl239"/>
    <w:basedOn w:val="a1"/>
    <w:rsid w:val="00DE05E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40">
    <w:name w:val="xl240"/>
    <w:basedOn w:val="a1"/>
    <w:rsid w:val="00DE05E3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41">
    <w:name w:val="xl241"/>
    <w:basedOn w:val="a1"/>
    <w:rsid w:val="00DE05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42">
    <w:name w:val="xl242"/>
    <w:basedOn w:val="a1"/>
    <w:rsid w:val="00DE05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43">
    <w:name w:val="xl243"/>
    <w:basedOn w:val="a1"/>
    <w:rsid w:val="00DE05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4">
    <w:name w:val="xl244"/>
    <w:basedOn w:val="a1"/>
    <w:rsid w:val="00DE05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5">
    <w:name w:val="xl245"/>
    <w:basedOn w:val="a1"/>
    <w:rsid w:val="00DE05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6">
    <w:name w:val="xl246"/>
    <w:basedOn w:val="a1"/>
    <w:rsid w:val="00DE05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7">
    <w:name w:val="xl247"/>
    <w:basedOn w:val="a1"/>
    <w:rsid w:val="00DE05E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8">
    <w:name w:val="xl248"/>
    <w:basedOn w:val="a1"/>
    <w:rsid w:val="00DE05E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9">
    <w:name w:val="xl249"/>
    <w:basedOn w:val="a1"/>
    <w:rsid w:val="00DE05E3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0">
    <w:name w:val="xl250"/>
    <w:basedOn w:val="a1"/>
    <w:rsid w:val="00DE05E3"/>
    <w:pPr>
      <w:pBdr>
        <w:top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1">
    <w:name w:val="xl251"/>
    <w:basedOn w:val="a1"/>
    <w:rsid w:val="00DE05E3"/>
    <w:pPr>
      <w:pBdr>
        <w:top w:val="single" w:sz="4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2">
    <w:name w:val="xl252"/>
    <w:basedOn w:val="a1"/>
    <w:rsid w:val="00DE05E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3">
    <w:name w:val="xl253"/>
    <w:basedOn w:val="a1"/>
    <w:rsid w:val="00DE05E3"/>
    <w:pPr>
      <w:pBdr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254">
    <w:name w:val="xl254"/>
    <w:basedOn w:val="a1"/>
    <w:rsid w:val="00DE05E3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255">
    <w:name w:val="xl255"/>
    <w:basedOn w:val="a1"/>
    <w:rsid w:val="00DE05E3"/>
    <w:pPr>
      <w:pBdr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256">
    <w:name w:val="xl256"/>
    <w:basedOn w:val="a1"/>
    <w:rsid w:val="00DE05E3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257">
    <w:name w:val="xl257"/>
    <w:basedOn w:val="a1"/>
    <w:rsid w:val="00DE05E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8">
    <w:name w:val="xl258"/>
    <w:basedOn w:val="a1"/>
    <w:rsid w:val="00DE05E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9">
    <w:name w:val="xl259"/>
    <w:basedOn w:val="a1"/>
    <w:rsid w:val="00DE05E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0">
    <w:name w:val="xl260"/>
    <w:basedOn w:val="a1"/>
    <w:rsid w:val="00DE05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1">
    <w:name w:val="xl261"/>
    <w:basedOn w:val="a1"/>
    <w:rsid w:val="00DE05E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2">
    <w:name w:val="xl262"/>
    <w:basedOn w:val="a1"/>
    <w:rsid w:val="00DE05E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3">
    <w:name w:val="xl263"/>
    <w:basedOn w:val="a1"/>
    <w:rsid w:val="00DE05E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4">
    <w:name w:val="xl264"/>
    <w:basedOn w:val="a1"/>
    <w:rsid w:val="00DE05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5">
    <w:name w:val="xl265"/>
    <w:basedOn w:val="a1"/>
    <w:rsid w:val="00DE05E3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6">
    <w:name w:val="xl266"/>
    <w:basedOn w:val="a1"/>
    <w:rsid w:val="00DE05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7">
    <w:name w:val="xl267"/>
    <w:basedOn w:val="a1"/>
    <w:rsid w:val="00DE05E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8">
    <w:name w:val="xl268"/>
    <w:basedOn w:val="a1"/>
    <w:rsid w:val="00DE05E3"/>
    <w:pPr>
      <w:pBdr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9">
    <w:name w:val="xl269"/>
    <w:basedOn w:val="a1"/>
    <w:rsid w:val="00DE05E3"/>
    <w:pPr>
      <w:pBdr>
        <w:top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0">
    <w:name w:val="xl270"/>
    <w:basedOn w:val="a1"/>
    <w:rsid w:val="00DE05E3"/>
    <w:pPr>
      <w:pBdr>
        <w:top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1">
    <w:name w:val="xl271"/>
    <w:basedOn w:val="a1"/>
    <w:rsid w:val="00DE05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2">
    <w:name w:val="xl272"/>
    <w:basedOn w:val="a1"/>
    <w:rsid w:val="00DE05E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3">
    <w:name w:val="xl273"/>
    <w:basedOn w:val="a1"/>
    <w:rsid w:val="00DE05E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4">
    <w:name w:val="xl274"/>
    <w:basedOn w:val="a1"/>
    <w:rsid w:val="00DE05E3"/>
    <w:pPr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5">
    <w:name w:val="xl275"/>
    <w:basedOn w:val="a1"/>
    <w:rsid w:val="00DE05E3"/>
    <w:pPr>
      <w:pBdr>
        <w:top w:val="double" w:sz="6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6">
    <w:name w:val="xl276"/>
    <w:basedOn w:val="a1"/>
    <w:rsid w:val="00DE05E3"/>
    <w:pPr>
      <w:pBdr>
        <w:top w:val="single" w:sz="8" w:space="0" w:color="auto"/>
        <w:left w:val="single" w:sz="8" w:space="0" w:color="auto"/>
      </w:pBdr>
      <w:shd w:val="clear" w:color="000000" w:fill="FBD4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277">
    <w:name w:val="xl277"/>
    <w:basedOn w:val="a1"/>
    <w:rsid w:val="00DE05E3"/>
    <w:pPr>
      <w:pBdr>
        <w:left w:val="single" w:sz="8" w:space="0" w:color="auto"/>
        <w:bottom w:val="single" w:sz="8" w:space="0" w:color="auto"/>
      </w:pBdr>
      <w:shd w:val="clear" w:color="000000" w:fill="FBD4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278">
    <w:name w:val="xl278"/>
    <w:basedOn w:val="a1"/>
    <w:rsid w:val="00DE05E3"/>
    <w:pPr>
      <w:pBdr>
        <w:top w:val="single" w:sz="8" w:space="0" w:color="auto"/>
      </w:pBdr>
      <w:shd w:val="clear" w:color="000000" w:fill="FBD4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279">
    <w:name w:val="xl279"/>
    <w:basedOn w:val="a1"/>
    <w:rsid w:val="00DE05E3"/>
    <w:pPr>
      <w:pBdr>
        <w:top w:val="single" w:sz="8" w:space="0" w:color="auto"/>
        <w:right w:val="single" w:sz="8" w:space="0" w:color="auto"/>
      </w:pBdr>
      <w:shd w:val="clear" w:color="000000" w:fill="FBD4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280">
    <w:name w:val="xl280"/>
    <w:basedOn w:val="a1"/>
    <w:rsid w:val="00DE05E3"/>
    <w:pPr>
      <w:pBdr>
        <w:bottom w:val="single" w:sz="8" w:space="0" w:color="auto"/>
      </w:pBdr>
      <w:shd w:val="clear" w:color="000000" w:fill="FBD4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281">
    <w:name w:val="xl281"/>
    <w:basedOn w:val="a1"/>
    <w:rsid w:val="00DE05E3"/>
    <w:pPr>
      <w:pBdr>
        <w:bottom w:val="single" w:sz="8" w:space="0" w:color="auto"/>
        <w:right w:val="single" w:sz="8" w:space="0" w:color="auto"/>
      </w:pBdr>
      <w:shd w:val="clear" w:color="000000" w:fill="FBD4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282">
    <w:name w:val="xl282"/>
    <w:basedOn w:val="a1"/>
    <w:rsid w:val="00DE05E3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3">
    <w:name w:val="xl283"/>
    <w:basedOn w:val="a1"/>
    <w:rsid w:val="00DE05E3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4">
    <w:name w:val="xl284"/>
    <w:basedOn w:val="a1"/>
    <w:rsid w:val="00DE05E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5">
    <w:name w:val="xl285"/>
    <w:basedOn w:val="a1"/>
    <w:rsid w:val="00DE05E3"/>
    <w:pPr>
      <w:pBdr>
        <w:top w:val="single" w:sz="8" w:space="0" w:color="auto"/>
        <w:left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6">
    <w:name w:val="xl286"/>
    <w:basedOn w:val="a1"/>
    <w:rsid w:val="00DE05E3"/>
    <w:pPr>
      <w:pBdr>
        <w:top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7">
    <w:name w:val="xl287"/>
    <w:basedOn w:val="a1"/>
    <w:rsid w:val="00DE05E3"/>
    <w:pPr>
      <w:pBdr>
        <w:top w:val="single" w:sz="8" w:space="0" w:color="auto"/>
        <w:lef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288">
    <w:name w:val="xl288"/>
    <w:basedOn w:val="a1"/>
    <w:rsid w:val="00DE05E3"/>
    <w:pPr>
      <w:pBdr>
        <w:left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289">
    <w:name w:val="xl289"/>
    <w:basedOn w:val="a1"/>
    <w:rsid w:val="00DE05E3"/>
    <w:pPr>
      <w:pBdr>
        <w:top w:val="single" w:sz="8" w:space="0" w:color="auto"/>
        <w:right w:val="single" w:sz="4" w:space="0" w:color="auto"/>
      </w:pBdr>
      <w:shd w:val="clear" w:color="000000" w:fill="FBD4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290">
    <w:name w:val="xl290"/>
    <w:basedOn w:val="a1"/>
    <w:rsid w:val="00DE05E3"/>
    <w:pPr>
      <w:pBdr>
        <w:bottom w:val="single" w:sz="8" w:space="0" w:color="auto"/>
        <w:right w:val="single" w:sz="4" w:space="0" w:color="auto"/>
      </w:pBdr>
      <w:shd w:val="clear" w:color="000000" w:fill="FBD4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291">
    <w:name w:val="xl291"/>
    <w:basedOn w:val="a1"/>
    <w:rsid w:val="00DE05E3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92">
    <w:name w:val="xl292"/>
    <w:basedOn w:val="a1"/>
    <w:rsid w:val="00DE05E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93">
    <w:name w:val="xl293"/>
    <w:basedOn w:val="a1"/>
    <w:rsid w:val="00DE05E3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94">
    <w:name w:val="xl294"/>
    <w:basedOn w:val="a1"/>
    <w:rsid w:val="00DE05E3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63">
    <w:name w:val="Нет списка6"/>
    <w:next w:val="a4"/>
    <w:uiPriority w:val="99"/>
    <w:semiHidden/>
    <w:unhideWhenUsed/>
    <w:rsid w:val="00DE05E3"/>
  </w:style>
  <w:style w:type="paragraph" w:customStyle="1" w:styleId="1f7">
    <w:name w:val="Заголовок (1)"/>
    <w:basedOn w:val="1"/>
    <w:link w:val="1f8"/>
    <w:rsid w:val="00DE05E3"/>
    <w:pPr>
      <w:spacing w:line="240" w:lineRule="auto"/>
      <w:ind w:left="720" w:hanging="360"/>
    </w:pPr>
    <w:rPr>
      <w:b w:val="0"/>
      <w:kern w:val="32"/>
      <w:sz w:val="28"/>
    </w:rPr>
  </w:style>
  <w:style w:type="character" w:customStyle="1" w:styleId="1f8">
    <w:name w:val="Заголовок (1) Знак"/>
    <w:basedOn w:val="10"/>
    <w:link w:val="1f7"/>
    <w:rsid w:val="00DE05E3"/>
    <w:rPr>
      <w:rFonts w:asciiTheme="majorHAnsi" w:eastAsiaTheme="majorEastAsia" w:hAnsiTheme="majorHAnsi" w:cstheme="majorBidi"/>
      <w:b w:val="0"/>
      <w:color w:val="2E74B5" w:themeColor="accent1" w:themeShade="BF"/>
      <w:kern w:val="32"/>
      <w:sz w:val="28"/>
      <w:szCs w:val="32"/>
    </w:rPr>
  </w:style>
  <w:style w:type="character" w:styleId="HTML2">
    <w:name w:val="HTML Code"/>
    <w:uiPriority w:val="99"/>
    <w:semiHidden/>
    <w:unhideWhenUsed/>
    <w:rsid w:val="00DE05E3"/>
    <w:rPr>
      <w:rFonts w:ascii="Courier New" w:eastAsia="Times New Roman" w:hAnsi="Courier New" w:cs="Courier New"/>
      <w:sz w:val="20"/>
      <w:szCs w:val="20"/>
    </w:rPr>
  </w:style>
  <w:style w:type="character" w:customStyle="1" w:styleId="WW8Num2z1">
    <w:name w:val="WW8Num2z1"/>
    <w:rsid w:val="00DE05E3"/>
    <w:rPr>
      <w:rFonts w:ascii="Courier New" w:hAnsi="Courier New" w:cs="Courier New"/>
    </w:rPr>
  </w:style>
  <w:style w:type="character" w:customStyle="1" w:styleId="WW8Num2z2">
    <w:name w:val="WW8Num2z2"/>
    <w:rsid w:val="00DE05E3"/>
    <w:rPr>
      <w:rFonts w:ascii="Wingdings" w:hAnsi="Wingdings"/>
    </w:rPr>
  </w:style>
  <w:style w:type="character" w:customStyle="1" w:styleId="WW8Num4z3">
    <w:name w:val="WW8Num4z3"/>
    <w:rsid w:val="00DE05E3"/>
    <w:rPr>
      <w:rFonts w:ascii="Symbol" w:hAnsi="Symbol" w:cs="Symbol"/>
    </w:rPr>
  </w:style>
  <w:style w:type="character" w:customStyle="1" w:styleId="WW8Num6z0">
    <w:name w:val="WW8Num6z0"/>
    <w:rsid w:val="00DE05E3"/>
    <w:rPr>
      <w:rFonts w:ascii="Wingdings" w:hAnsi="Wingdings" w:cs="Wingdings"/>
      <w:sz w:val="14"/>
      <w:szCs w:val="14"/>
    </w:rPr>
  </w:style>
  <w:style w:type="character" w:customStyle="1" w:styleId="WW8Num6z1">
    <w:name w:val="WW8Num6z1"/>
    <w:rsid w:val="00DE05E3"/>
    <w:rPr>
      <w:rFonts w:ascii="Courier New" w:hAnsi="Courier New" w:cs="Courier New"/>
    </w:rPr>
  </w:style>
  <w:style w:type="character" w:customStyle="1" w:styleId="WW8Num6z2">
    <w:name w:val="WW8Num6z2"/>
    <w:rsid w:val="00DE05E3"/>
    <w:rPr>
      <w:rFonts w:ascii="Wingdings" w:hAnsi="Wingdings" w:cs="Wingdings"/>
    </w:rPr>
  </w:style>
  <w:style w:type="character" w:customStyle="1" w:styleId="WW8Num6z3">
    <w:name w:val="WW8Num6z3"/>
    <w:rsid w:val="00DE05E3"/>
    <w:rPr>
      <w:rFonts w:ascii="Symbol" w:hAnsi="Symbol" w:cs="Symbol"/>
    </w:rPr>
  </w:style>
  <w:style w:type="character" w:customStyle="1" w:styleId="WW8Num7z0">
    <w:name w:val="WW8Num7z0"/>
    <w:rsid w:val="00DE05E3"/>
    <w:rPr>
      <w:rFonts w:ascii="Verdana" w:hAnsi="Verdana"/>
      <w:b w:val="0"/>
      <w:sz w:val="24"/>
      <w:szCs w:val="24"/>
    </w:rPr>
  </w:style>
  <w:style w:type="character" w:customStyle="1" w:styleId="WW8Num7z1">
    <w:name w:val="WW8Num7z1"/>
    <w:rsid w:val="00DE05E3"/>
    <w:rPr>
      <w:b w:val="0"/>
      <w:bCs w:val="0"/>
    </w:rPr>
  </w:style>
  <w:style w:type="character" w:customStyle="1" w:styleId="WW8Num8z0">
    <w:name w:val="WW8Num8z0"/>
    <w:rsid w:val="00DE05E3"/>
    <w:rPr>
      <w:rFonts w:ascii="Wingdings" w:hAnsi="Wingdings" w:cs="Wingdings"/>
      <w:sz w:val="14"/>
      <w:szCs w:val="14"/>
    </w:rPr>
  </w:style>
  <w:style w:type="character" w:customStyle="1" w:styleId="WW8Num8z1">
    <w:name w:val="WW8Num8z1"/>
    <w:rsid w:val="00DE05E3"/>
    <w:rPr>
      <w:rFonts w:ascii="Courier New" w:hAnsi="Courier New" w:cs="Courier New"/>
    </w:rPr>
  </w:style>
  <w:style w:type="character" w:customStyle="1" w:styleId="WW8Num8z2">
    <w:name w:val="WW8Num8z2"/>
    <w:rsid w:val="00DE05E3"/>
    <w:rPr>
      <w:rFonts w:ascii="Wingdings" w:hAnsi="Wingdings" w:cs="Wingdings"/>
    </w:rPr>
  </w:style>
  <w:style w:type="character" w:customStyle="1" w:styleId="WW8Num8z3">
    <w:name w:val="WW8Num8z3"/>
    <w:rsid w:val="00DE05E3"/>
    <w:rPr>
      <w:rFonts w:ascii="Symbol" w:hAnsi="Symbol" w:cs="Symbol"/>
    </w:rPr>
  </w:style>
  <w:style w:type="character" w:customStyle="1" w:styleId="t1">
    <w:name w:val="t1"/>
    <w:rsid w:val="00DE05E3"/>
    <w:rPr>
      <w:color w:val="990000"/>
    </w:rPr>
  </w:style>
  <w:style w:type="paragraph" w:customStyle="1" w:styleId="CharCharCharChar">
    <w:name w:val="Знак Знак Char Char Знак Знак Char Char Знак"/>
    <w:basedOn w:val="a1"/>
    <w:rsid w:val="00DE05E3"/>
    <w:pPr>
      <w:suppressAutoHyphens/>
      <w:spacing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1f9">
    <w:name w:val="Текст1"/>
    <w:basedOn w:val="a1"/>
    <w:rsid w:val="00DE05E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fa">
    <w:name w:val="Название объекта1"/>
    <w:basedOn w:val="a1"/>
    <w:next w:val="a1"/>
    <w:rsid w:val="00DE05E3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customStyle="1" w:styleId="1fb">
    <w:name w:val="Ниж. колон. 1"/>
    <w:rsid w:val="00DE05E3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ffff9">
    <w:name w:val="Знак Знак"/>
    <w:basedOn w:val="a1"/>
    <w:rsid w:val="00DE05E3"/>
    <w:pPr>
      <w:suppressAutoHyphens/>
      <w:spacing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FooterEven">
    <w:name w:val="Footer Even"/>
    <w:basedOn w:val="aa"/>
    <w:rsid w:val="00DE05E3"/>
    <w:pPr>
      <w:tabs>
        <w:tab w:val="center" w:pos="4320"/>
        <w:tab w:val="right" w:pos="8640"/>
      </w:tabs>
      <w:suppressAutoHyphens/>
      <w:spacing w:after="0" w:line="240" w:lineRule="auto"/>
      <w:jc w:val="center"/>
    </w:pPr>
    <w:rPr>
      <w:rFonts w:ascii="NTHarmonica" w:eastAsia="Times New Roman" w:hAnsi="NTHarmonica"/>
      <w:b/>
      <w:bCs/>
      <w:sz w:val="24"/>
      <w:szCs w:val="24"/>
      <w:lang w:eastAsia="ar-SA"/>
    </w:rPr>
  </w:style>
  <w:style w:type="paragraph" w:customStyle="1" w:styleId="CharCharCharChar0">
    <w:name w:val="Знак Знак Char Char Знак Знак Char Char Знак Знак Знак"/>
    <w:basedOn w:val="a1"/>
    <w:rsid w:val="00DE05E3"/>
    <w:pPr>
      <w:suppressAutoHyphens/>
      <w:spacing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CharCharCharChar1">
    <w:name w:val="Знак Знак Char Char Знак Знак Char Char Знак Знак Знак1 Знак Знак Знак Знак"/>
    <w:basedOn w:val="a1"/>
    <w:rsid w:val="00DE05E3"/>
    <w:pPr>
      <w:suppressAutoHyphens/>
      <w:spacing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CharCharCharChar10">
    <w:name w:val="Знак Знак Char Char Знак Знак Char Char Знак Знак Знак1 Знак Знак Знак Знак Знак Знак Знак"/>
    <w:basedOn w:val="a1"/>
    <w:rsid w:val="00DE05E3"/>
    <w:pPr>
      <w:suppressAutoHyphens/>
      <w:spacing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CharCharCharChar2">
    <w:name w:val="Знак Знак Char Char Знак Знак Char Char Знак Знак Знак Знак"/>
    <w:basedOn w:val="a1"/>
    <w:rsid w:val="00DE05E3"/>
    <w:pPr>
      <w:suppressAutoHyphens/>
      <w:spacing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CharCharCharChar11">
    <w:name w:val="Знак Знак Char Char Знак Знак Char Char Знак Знак Знак1 Знак"/>
    <w:basedOn w:val="a1"/>
    <w:rsid w:val="00DE05E3"/>
    <w:pPr>
      <w:suppressAutoHyphens/>
      <w:spacing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CharCharCharChar20">
    <w:name w:val="Знак Знак Char Char Знак Знак Char Char Знак Знак Знак2 Знак"/>
    <w:basedOn w:val="a1"/>
    <w:rsid w:val="00DE05E3"/>
    <w:pPr>
      <w:suppressAutoHyphens/>
      <w:spacing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2Verdana10pt">
    <w:name w:val="Стиль Заголовок 2 + Verdana 10 pt Междустр.интервал:  одинарный"/>
    <w:rsid w:val="00DE05E3"/>
    <w:pPr>
      <w:suppressAutoHyphens/>
      <w:spacing w:after="0" w:line="240" w:lineRule="auto"/>
    </w:pPr>
    <w:rPr>
      <w:rFonts w:ascii="Verdana" w:eastAsia="Times New Roman" w:hAnsi="Verdana" w:cs="Times New Roman"/>
      <w:bCs/>
      <w:iCs/>
      <w:sz w:val="20"/>
      <w:szCs w:val="20"/>
      <w:lang w:eastAsia="ar-SA"/>
    </w:rPr>
  </w:style>
  <w:style w:type="paragraph" w:customStyle="1" w:styleId="Verdana10pt">
    <w:name w:val="Стиль Название + Verdana 10 pt не полужирный курсив Междустр.ин..."/>
    <w:basedOn w:val="aff5"/>
    <w:rsid w:val="00DE05E3"/>
    <w:pPr>
      <w:keepNext/>
      <w:pBdr>
        <w:bottom w:val="none" w:sz="0" w:space="0" w:color="auto"/>
      </w:pBdr>
      <w:suppressAutoHyphens/>
      <w:spacing w:before="240" w:after="240"/>
      <w:contextualSpacing w:val="0"/>
      <w:jc w:val="both"/>
    </w:pPr>
    <w:rPr>
      <w:rFonts w:ascii="Verdana" w:hAnsi="Verdana"/>
      <w:iCs/>
      <w:color w:val="auto"/>
      <w:spacing w:val="0"/>
      <w:kern w:val="0"/>
      <w:sz w:val="20"/>
      <w:szCs w:val="20"/>
      <w:lang w:eastAsia="ar-SA"/>
    </w:rPr>
  </w:style>
  <w:style w:type="paragraph" w:customStyle="1" w:styleId="2Verdana10pt0">
    <w:name w:val="Стиль Заголовок 2 + Verdana 10 pt не полужирный не курсив Между..."/>
    <w:rsid w:val="00DE05E3"/>
    <w:pPr>
      <w:suppressAutoHyphens/>
      <w:spacing w:after="0" w:line="240" w:lineRule="auto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affffa">
    <w:name w:val="Содержимое врезки"/>
    <w:basedOn w:val="afb"/>
    <w:rsid w:val="00DE05E3"/>
    <w:pPr>
      <w:widowControl w:val="0"/>
      <w:autoSpaceDE w:val="0"/>
      <w:spacing w:after="0" w:line="360" w:lineRule="auto"/>
      <w:jc w:val="both"/>
    </w:pPr>
    <w:rPr>
      <w:rFonts w:ascii="Arial" w:hAnsi="Arial"/>
      <w:sz w:val="18"/>
      <w:szCs w:val="18"/>
    </w:rPr>
  </w:style>
  <w:style w:type="character" w:customStyle="1" w:styleId="1fc">
    <w:name w:val="Красная строка Знак1"/>
    <w:uiPriority w:val="99"/>
    <w:rsid w:val="00DE05E3"/>
  </w:style>
  <w:style w:type="character" w:customStyle="1" w:styleId="code-keyword">
    <w:name w:val="code-keyword"/>
    <w:rsid w:val="00DE05E3"/>
  </w:style>
  <w:style w:type="character" w:customStyle="1" w:styleId="diff-html-added">
    <w:name w:val="diff-html-added"/>
    <w:basedOn w:val="a2"/>
    <w:rsid w:val="00DE05E3"/>
  </w:style>
  <w:style w:type="character" w:customStyle="1" w:styleId="contcode">
    <w:name w:val="cont_code"/>
    <w:basedOn w:val="a2"/>
    <w:rsid w:val="00DE05E3"/>
  </w:style>
  <w:style w:type="paragraph" w:customStyle="1" w:styleId="2f4">
    <w:name w:val="Заголовок2"/>
    <w:basedOn w:val="a1"/>
    <w:next w:val="afb"/>
    <w:rsid w:val="00DE05E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v-button-caption">
    <w:name w:val="v-button-caption"/>
    <w:basedOn w:val="a2"/>
    <w:rsid w:val="00127954"/>
  </w:style>
  <w:style w:type="paragraph" w:customStyle="1" w:styleId="Style4">
    <w:name w:val="Style4"/>
    <w:basedOn w:val="a1"/>
    <w:rsid w:val="008713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d">
    <w:name w:val="Неразрешенное упоминание1"/>
    <w:basedOn w:val="a2"/>
    <w:uiPriority w:val="99"/>
    <w:semiHidden/>
    <w:unhideWhenUsed/>
    <w:rsid w:val="00D849B5"/>
    <w:rPr>
      <w:color w:val="605E5C"/>
      <w:shd w:val="clear" w:color="auto" w:fill="E1DFDD"/>
    </w:rPr>
  </w:style>
  <w:style w:type="character" w:customStyle="1" w:styleId="2f5">
    <w:name w:val="Неразрешенное упоминание2"/>
    <w:basedOn w:val="a2"/>
    <w:uiPriority w:val="99"/>
    <w:semiHidden/>
    <w:unhideWhenUsed/>
    <w:rsid w:val="00D81C84"/>
    <w:rPr>
      <w:color w:val="605E5C"/>
      <w:shd w:val="clear" w:color="auto" w:fill="E1DFDD"/>
    </w:rPr>
  </w:style>
  <w:style w:type="character" w:customStyle="1" w:styleId="39">
    <w:name w:val="Неразрешенное упоминание3"/>
    <w:basedOn w:val="a2"/>
    <w:uiPriority w:val="99"/>
    <w:semiHidden/>
    <w:unhideWhenUsed/>
    <w:rsid w:val="009F6EED"/>
    <w:rPr>
      <w:color w:val="605E5C"/>
      <w:shd w:val="clear" w:color="auto" w:fill="E1DFDD"/>
    </w:rPr>
  </w:style>
  <w:style w:type="character" w:styleId="affffb">
    <w:name w:val="Unresolved Mention"/>
    <w:basedOn w:val="a2"/>
    <w:uiPriority w:val="99"/>
    <w:semiHidden/>
    <w:unhideWhenUsed/>
    <w:rsid w:val="001F5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8071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1120">
              <w:marLeft w:val="0"/>
              <w:marRight w:val="0"/>
              <w:marTop w:val="225"/>
              <w:marBottom w:val="225"/>
              <w:divBdr>
                <w:top w:val="single" w:sz="6" w:space="8" w:color="DADADA"/>
                <w:left w:val="single" w:sz="6" w:space="11" w:color="DADADA"/>
                <w:bottom w:val="single" w:sz="6" w:space="8" w:color="DADADA"/>
                <w:right w:val="single" w:sz="6" w:space="11" w:color="DADADA"/>
              </w:divBdr>
              <w:divsChild>
                <w:div w:id="116635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21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ADA"/>
                        <w:left w:val="single" w:sz="6" w:space="8" w:color="DADADA"/>
                        <w:bottom w:val="single" w:sz="6" w:space="0" w:color="DADADA"/>
                        <w:right w:val="single" w:sz="6" w:space="8" w:color="DADADA"/>
                      </w:divBdr>
                    </w:div>
                    <w:div w:id="1943565226">
                      <w:marLeft w:val="-15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85320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58926">
              <w:marLeft w:val="0"/>
              <w:marRight w:val="0"/>
              <w:marTop w:val="225"/>
              <w:marBottom w:val="225"/>
              <w:divBdr>
                <w:top w:val="single" w:sz="6" w:space="8" w:color="DADADA"/>
                <w:left w:val="single" w:sz="6" w:space="11" w:color="DADADA"/>
                <w:bottom w:val="single" w:sz="6" w:space="8" w:color="DADADA"/>
                <w:right w:val="single" w:sz="6" w:space="11" w:color="DADADA"/>
              </w:divBdr>
              <w:divsChild>
                <w:div w:id="14139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6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6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76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1622">
                      <w:marLeft w:val="-15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1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5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69281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89175">
              <w:marLeft w:val="0"/>
              <w:marRight w:val="0"/>
              <w:marTop w:val="225"/>
              <w:marBottom w:val="225"/>
              <w:divBdr>
                <w:top w:val="single" w:sz="6" w:space="8" w:color="DADADA"/>
                <w:left w:val="single" w:sz="6" w:space="11" w:color="DADADA"/>
                <w:bottom w:val="single" w:sz="6" w:space="8" w:color="DADADA"/>
                <w:right w:val="single" w:sz="6" w:space="11" w:color="DADADA"/>
              </w:divBdr>
              <w:divsChild>
                <w:div w:id="10913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8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576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71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ADA"/>
                        <w:left w:val="single" w:sz="6" w:space="8" w:color="DADADA"/>
                        <w:bottom w:val="single" w:sz="6" w:space="0" w:color="DADADA"/>
                        <w:right w:val="single" w:sz="6" w:space="8" w:color="DADADA"/>
                      </w:divBdr>
                    </w:div>
                    <w:div w:id="806051947">
                      <w:marLeft w:val="-15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3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7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5424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851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3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p.nspk.ru/banks" TargetMode="External"/><Relationship Id="rId13" Type="http://schemas.openxmlformats.org/officeDocument/2006/relationships/hyperlink" Target="https://sbp.nspk.ru/" TargetMode="External"/><Relationship Id="rId18" Type="http://schemas.openxmlformats.org/officeDocument/2006/relationships/hyperlink" Target="http://www.eqwa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eqwa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bp.nspk.ru/" TargetMode="External"/><Relationship Id="rId17" Type="http://schemas.openxmlformats.org/officeDocument/2006/relationships/hyperlink" Target="http://www.eqwa.ru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eqwa.ru" TargetMode="External"/><Relationship Id="rId20" Type="http://schemas.openxmlformats.org/officeDocument/2006/relationships/hyperlink" Target="http://www.eqwa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bp.nspk.ru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qrmanager.ru/" TargetMode="External"/><Relationship Id="rId23" Type="http://schemas.openxmlformats.org/officeDocument/2006/relationships/hyperlink" Target="http://www.eqwa.ru" TargetMode="External"/><Relationship Id="rId10" Type="http://schemas.openxmlformats.org/officeDocument/2006/relationships/hyperlink" Target="http://www.eqwa.ru" TargetMode="External"/><Relationship Id="rId19" Type="http://schemas.openxmlformats.org/officeDocument/2006/relationships/hyperlink" Target="http://www.eqw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bp.nspk.ru/banks/agents" TargetMode="External"/><Relationship Id="rId14" Type="http://schemas.openxmlformats.org/officeDocument/2006/relationships/hyperlink" Target="file:///C:\Users\&#1040;&#1085;&#1076;&#1088;&#1077;&#1081;\AppData\Local\Microsoft\Windows\INetCache\Content.Outlook\2J9TCTA7\%20&#1085;&#1072;" TargetMode="External"/><Relationship Id="rId22" Type="http://schemas.openxmlformats.org/officeDocument/2006/relationships/hyperlink" Target="http://www.eqwa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FF009-F603-4C8F-8988-F8174600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20</Pages>
  <Words>11837</Words>
  <Characters>67474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Платформы QRService</vt:lpstr>
    </vt:vector>
  </TitlesOfParts>
  <Company>ООО КуАрМенеджер</Company>
  <LinksUpToDate>false</LinksUpToDate>
  <CharactersWithSpaces>79153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Платформы QRService</dc:title>
  <dc:subject>Платформа QRService</dc:subject>
  <dc:creator>Андрей Федорец</dc:creator>
  <cp:keywords>QRManager</cp:keywords>
  <dc:description/>
  <cp:lastModifiedBy>Калмыкова Эллина</cp:lastModifiedBy>
  <cp:revision>6</cp:revision>
  <cp:lastPrinted>2024-04-25T06:20:00Z</cp:lastPrinted>
  <dcterms:created xsi:type="dcterms:W3CDTF">2025-10-06T04:28:00Z</dcterms:created>
  <dcterms:modified xsi:type="dcterms:W3CDTF">2025-10-08T13:36:00Z</dcterms:modified>
  <cp:category>QRManager</cp:category>
</cp:coreProperties>
</file>